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50C" w:rsidRDefault="00A7450C" w:rsidP="00DA19EA">
      <w:pPr>
        <w:spacing w:line="360" w:lineRule="auto"/>
        <w:rPr>
          <w:rFonts w:ascii="Tahoma" w:eastAsia="Tahoma" w:hAnsi="Tahoma" w:cs="Tahoma"/>
          <w:b/>
          <w:sz w:val="32"/>
          <w:szCs w:val="32"/>
        </w:rPr>
      </w:pPr>
      <w:r w:rsidRPr="00DA19EA">
        <w:rPr>
          <w:rFonts w:ascii="Tahoma" w:eastAsia="Tahoma" w:hAnsi="Tahoma" w:cs="Tahoma"/>
          <w:b/>
          <w:sz w:val="32"/>
          <w:szCs w:val="32"/>
        </w:rPr>
        <w:t>Lockdown Learning</w:t>
      </w:r>
      <w:r w:rsidR="002F4E84" w:rsidRPr="00DA19EA">
        <w:rPr>
          <w:rFonts w:ascii="Tahoma" w:eastAsia="Tahoma" w:hAnsi="Tahoma" w:cs="Tahoma"/>
          <w:b/>
          <w:sz w:val="32"/>
          <w:szCs w:val="32"/>
        </w:rPr>
        <w:t xml:space="preserve"> in Art &amp; Design</w:t>
      </w:r>
      <w:r w:rsidRPr="00DA19EA">
        <w:rPr>
          <w:rFonts w:ascii="Tahoma" w:eastAsia="Tahoma" w:hAnsi="Tahoma" w:cs="Tahoma"/>
          <w:b/>
          <w:sz w:val="32"/>
          <w:szCs w:val="32"/>
        </w:rPr>
        <w:t xml:space="preserve">: Managing a School Transition to Online Learning for Creative and Studio-Based Courses </w:t>
      </w:r>
    </w:p>
    <w:p w:rsidR="002D2427" w:rsidRPr="00DA19EA" w:rsidRDefault="002D2427" w:rsidP="00DA19EA">
      <w:pPr>
        <w:spacing w:line="360" w:lineRule="auto"/>
        <w:rPr>
          <w:rFonts w:ascii="Tahoma" w:eastAsia="Tahoma" w:hAnsi="Tahoma" w:cs="Tahoma"/>
          <w:b/>
          <w:sz w:val="32"/>
          <w:szCs w:val="32"/>
        </w:rPr>
      </w:pPr>
    </w:p>
    <w:p w:rsidR="002D2427" w:rsidRPr="00DA19EA" w:rsidRDefault="00622FE8" w:rsidP="00DA19EA">
      <w:pPr>
        <w:pStyle w:val="GLADSubheading"/>
        <w:spacing w:after="0"/>
        <w:rPr>
          <w:b/>
        </w:rPr>
      </w:pPr>
      <w:r w:rsidRPr="00DA19EA">
        <w:rPr>
          <w:b/>
        </w:rPr>
        <w:t>Kerry Goug</w:t>
      </w:r>
      <w:r w:rsidR="00DA19EA">
        <w:rPr>
          <w:b/>
        </w:rPr>
        <w:t>h</w:t>
      </w:r>
      <w:r w:rsidR="00E70309" w:rsidRPr="00DA19EA">
        <w:rPr>
          <w:b/>
        </w:rPr>
        <w:t xml:space="preserve"> </w:t>
      </w:r>
    </w:p>
    <w:p w:rsidR="002D2427" w:rsidRDefault="002D2427" w:rsidP="00DA19EA">
      <w:pPr>
        <w:pStyle w:val="GLADSubheading"/>
        <w:spacing w:after="0"/>
      </w:pPr>
    </w:p>
    <w:p w:rsidR="00622FE8" w:rsidRPr="00DA19EA" w:rsidRDefault="00622FE8" w:rsidP="00DA19EA">
      <w:pPr>
        <w:pStyle w:val="GLADSubheading"/>
        <w:spacing w:after="0"/>
        <w:rPr>
          <w:sz w:val="24"/>
          <w:szCs w:val="24"/>
        </w:rPr>
      </w:pPr>
      <w:r w:rsidRPr="00DA19EA">
        <w:rPr>
          <w:sz w:val="24"/>
          <w:szCs w:val="24"/>
        </w:rPr>
        <w:t>Nottingham Trent University</w:t>
      </w:r>
    </w:p>
    <w:p w:rsidR="002D2427" w:rsidRPr="00DA19EA" w:rsidRDefault="002D2427" w:rsidP="00DA19EA">
      <w:pPr>
        <w:pStyle w:val="GLADSubheading"/>
        <w:spacing w:after="0"/>
        <w:rPr>
          <w:sz w:val="24"/>
          <w:szCs w:val="24"/>
        </w:rPr>
      </w:pPr>
    </w:p>
    <w:p w:rsidR="002D2427" w:rsidRPr="00DA19EA" w:rsidRDefault="002D2427" w:rsidP="00DA19EA">
      <w:pPr>
        <w:pStyle w:val="GLADSubheading"/>
        <w:spacing w:after="0"/>
        <w:rPr>
          <w:sz w:val="24"/>
          <w:szCs w:val="24"/>
        </w:rPr>
      </w:pPr>
      <w:r w:rsidRPr="00DA19EA">
        <w:rPr>
          <w:sz w:val="24"/>
          <w:szCs w:val="24"/>
        </w:rPr>
        <w:t xml:space="preserve">Corresponding author: </w:t>
      </w:r>
      <w:hyperlink r:id="rId10" w:history="1">
        <w:r w:rsidR="00903B44" w:rsidRPr="008C26C9">
          <w:rPr>
            <w:rStyle w:val="Hyperlink"/>
            <w:sz w:val="24"/>
            <w:szCs w:val="24"/>
          </w:rPr>
          <w:t>kerry.gough@ntu.ac.uk</w:t>
        </w:r>
      </w:hyperlink>
      <w:r w:rsidR="00903B44">
        <w:rPr>
          <w:sz w:val="24"/>
          <w:szCs w:val="24"/>
        </w:rPr>
        <w:t xml:space="preserve"> </w:t>
      </w:r>
    </w:p>
    <w:p w:rsidR="002D2427" w:rsidRDefault="002D2427" w:rsidP="00DA19EA">
      <w:pPr>
        <w:pStyle w:val="GLADSubheading"/>
        <w:spacing w:after="0"/>
        <w:rPr>
          <w:sz w:val="24"/>
          <w:szCs w:val="24"/>
        </w:rPr>
      </w:pPr>
    </w:p>
    <w:p w:rsidR="002D2427" w:rsidRPr="00DA19EA" w:rsidRDefault="002D2427" w:rsidP="00DA19EA">
      <w:pPr>
        <w:pStyle w:val="GLADSubheading"/>
        <w:spacing w:after="0"/>
        <w:rPr>
          <w:sz w:val="24"/>
          <w:szCs w:val="24"/>
        </w:rPr>
      </w:pPr>
    </w:p>
    <w:p w:rsidR="00E70309" w:rsidRPr="00DA19EA" w:rsidRDefault="00126814" w:rsidP="00126814">
      <w:pPr>
        <w:pStyle w:val="GLADSubheading"/>
        <w:rPr>
          <w:b/>
        </w:rPr>
      </w:pPr>
      <w:r w:rsidRPr="00DA19EA">
        <w:rPr>
          <w:b/>
        </w:rPr>
        <w:t xml:space="preserve">Abstract </w:t>
      </w:r>
    </w:p>
    <w:p w:rsidR="00F34B24" w:rsidRDefault="00126814">
      <w:pPr>
        <w:pStyle w:val="GLADSubheading"/>
        <w:spacing w:after="0" w:line="360" w:lineRule="auto"/>
        <w:rPr>
          <w:sz w:val="24"/>
          <w:szCs w:val="24"/>
        </w:rPr>
      </w:pPr>
      <w:r w:rsidRPr="00126814">
        <w:rPr>
          <w:sz w:val="24"/>
          <w:szCs w:val="24"/>
        </w:rPr>
        <w:t xml:space="preserve">At the start of the global </w:t>
      </w:r>
      <w:r w:rsidR="003D3E82">
        <w:rPr>
          <w:sz w:val="24"/>
          <w:szCs w:val="24"/>
        </w:rPr>
        <w:t xml:space="preserve">covid-19 </w:t>
      </w:r>
      <w:r w:rsidRPr="00126814">
        <w:rPr>
          <w:sz w:val="24"/>
          <w:szCs w:val="24"/>
        </w:rPr>
        <w:t xml:space="preserve">pandemic, it became immediately apparent that no one individual or institution had mastered </w:t>
      </w:r>
      <w:r w:rsidR="00535751" w:rsidRPr="00126814">
        <w:rPr>
          <w:sz w:val="24"/>
          <w:szCs w:val="24"/>
        </w:rPr>
        <w:t>all</w:t>
      </w:r>
      <w:r w:rsidRPr="00126814">
        <w:rPr>
          <w:sz w:val="24"/>
          <w:szCs w:val="24"/>
        </w:rPr>
        <w:t xml:space="preserve"> the required skills </w:t>
      </w:r>
      <w:r w:rsidR="00903B44">
        <w:rPr>
          <w:sz w:val="24"/>
          <w:szCs w:val="24"/>
        </w:rPr>
        <w:t>for</w:t>
      </w:r>
      <w:r w:rsidRPr="00126814">
        <w:rPr>
          <w:sz w:val="24"/>
          <w:szCs w:val="24"/>
        </w:rPr>
        <w:t xml:space="preserve"> a smooth</w:t>
      </w:r>
      <w:r w:rsidR="00535751">
        <w:rPr>
          <w:sz w:val="24"/>
          <w:szCs w:val="24"/>
        </w:rPr>
        <w:t xml:space="preserve">, </w:t>
      </w:r>
      <w:r w:rsidRPr="00126814">
        <w:rPr>
          <w:sz w:val="24"/>
          <w:szCs w:val="24"/>
        </w:rPr>
        <w:t xml:space="preserve">seamless transition from on-campus </w:t>
      </w:r>
      <w:r w:rsidR="00535751">
        <w:rPr>
          <w:sz w:val="24"/>
          <w:szCs w:val="24"/>
        </w:rPr>
        <w:t>teaching</w:t>
      </w:r>
      <w:r w:rsidR="00535751" w:rsidRPr="00126814">
        <w:rPr>
          <w:sz w:val="24"/>
          <w:szCs w:val="24"/>
        </w:rPr>
        <w:t xml:space="preserve"> </w:t>
      </w:r>
      <w:r w:rsidRPr="00126814">
        <w:rPr>
          <w:sz w:val="24"/>
          <w:szCs w:val="24"/>
        </w:rPr>
        <w:t xml:space="preserve">to online learning. This article </w:t>
      </w:r>
      <w:r w:rsidR="007C3C51">
        <w:rPr>
          <w:sz w:val="24"/>
          <w:szCs w:val="24"/>
        </w:rPr>
        <w:t xml:space="preserve">takes an action research approach, drawing upon </w:t>
      </w:r>
      <w:r w:rsidR="00561B87">
        <w:rPr>
          <w:sz w:val="24"/>
          <w:szCs w:val="24"/>
        </w:rPr>
        <w:t xml:space="preserve">the lived experience of </w:t>
      </w:r>
      <w:proofErr w:type="spellStart"/>
      <w:r w:rsidR="007C3C51">
        <w:rPr>
          <w:sz w:val="24"/>
          <w:szCs w:val="24"/>
        </w:rPr>
        <w:t>autoethnography</w:t>
      </w:r>
      <w:proofErr w:type="spellEnd"/>
      <w:r w:rsidR="007C3C51">
        <w:rPr>
          <w:sz w:val="24"/>
          <w:szCs w:val="24"/>
        </w:rPr>
        <w:t xml:space="preserve"> as a methodology to interrogate </w:t>
      </w:r>
      <w:r w:rsidRPr="00126814">
        <w:rPr>
          <w:sz w:val="24"/>
          <w:szCs w:val="24"/>
        </w:rPr>
        <w:t xml:space="preserve">the </w:t>
      </w:r>
      <w:r w:rsidR="00903B44">
        <w:rPr>
          <w:sz w:val="24"/>
          <w:szCs w:val="24"/>
        </w:rPr>
        <w:t xml:space="preserve">approach </w:t>
      </w:r>
      <w:r w:rsidR="00B053B2">
        <w:rPr>
          <w:sz w:val="24"/>
          <w:szCs w:val="24"/>
        </w:rPr>
        <w:t xml:space="preserve">of the </w:t>
      </w:r>
      <w:r w:rsidRPr="00126814">
        <w:rPr>
          <w:sz w:val="24"/>
          <w:szCs w:val="24"/>
        </w:rPr>
        <w:t xml:space="preserve">School of Art &amp; Design at Nottingham Trent University </w:t>
      </w:r>
      <w:r w:rsidR="00AC0731">
        <w:rPr>
          <w:sz w:val="24"/>
          <w:szCs w:val="24"/>
        </w:rPr>
        <w:t xml:space="preserve">(NTU) </w:t>
      </w:r>
      <w:r w:rsidRPr="00126814">
        <w:rPr>
          <w:sz w:val="24"/>
          <w:szCs w:val="24"/>
        </w:rPr>
        <w:t>to managing the challenges in the transition to lockdown learning</w:t>
      </w:r>
      <w:r w:rsidR="00B51DFB">
        <w:rPr>
          <w:sz w:val="24"/>
          <w:szCs w:val="24"/>
        </w:rPr>
        <w:t>.</w:t>
      </w:r>
      <w:r w:rsidR="00AC0731">
        <w:rPr>
          <w:sz w:val="24"/>
          <w:szCs w:val="24"/>
        </w:rPr>
        <w:t xml:space="preserve"> </w:t>
      </w:r>
      <w:r w:rsidR="00AC0731" w:rsidRPr="00DA19EA">
        <w:rPr>
          <w:color w:val="000000" w:themeColor="text1"/>
          <w:sz w:val="24"/>
          <w:szCs w:val="24"/>
        </w:rPr>
        <w:t>T</w:t>
      </w:r>
      <w:r w:rsidR="009F41C3" w:rsidRPr="00DA19EA">
        <w:rPr>
          <w:color w:val="000000" w:themeColor="text1"/>
          <w:sz w:val="24"/>
          <w:szCs w:val="24"/>
        </w:rPr>
        <w:t xml:space="preserve">his article outlines the </w:t>
      </w:r>
      <w:r w:rsidR="00C32A72" w:rsidRPr="007C09C0">
        <w:rPr>
          <w:color w:val="000000" w:themeColor="text1"/>
          <w:sz w:val="24"/>
          <w:szCs w:val="24"/>
        </w:rPr>
        <w:t xml:space="preserve">important role the School played in supporting </w:t>
      </w:r>
      <w:r w:rsidR="00C32A72">
        <w:rPr>
          <w:sz w:val="24"/>
          <w:szCs w:val="24"/>
        </w:rPr>
        <w:t>this re-visioning for the future of blended learning at an institutional level</w:t>
      </w:r>
      <w:r w:rsidR="00C32A72">
        <w:rPr>
          <w:color w:val="000000" w:themeColor="text1"/>
          <w:sz w:val="24"/>
          <w:szCs w:val="24"/>
        </w:rPr>
        <w:t xml:space="preserve">, outlining the change </w:t>
      </w:r>
      <w:r w:rsidR="009F41C3" w:rsidRPr="00DA19EA">
        <w:rPr>
          <w:color w:val="000000" w:themeColor="text1"/>
          <w:sz w:val="24"/>
          <w:szCs w:val="24"/>
        </w:rPr>
        <w:t>management approach undertaken at NTU</w:t>
      </w:r>
      <w:r w:rsidR="00000C0E">
        <w:rPr>
          <w:color w:val="000000" w:themeColor="text1"/>
          <w:sz w:val="24"/>
          <w:szCs w:val="24"/>
        </w:rPr>
        <w:t>,</w:t>
      </w:r>
      <w:r w:rsidR="009F41C3" w:rsidRPr="00DA19EA">
        <w:rPr>
          <w:color w:val="000000" w:themeColor="text1"/>
          <w:sz w:val="24"/>
          <w:szCs w:val="24"/>
        </w:rPr>
        <w:t xml:space="preserve"> </w:t>
      </w:r>
      <w:r w:rsidR="00000C0E">
        <w:rPr>
          <w:color w:val="000000" w:themeColor="text1"/>
          <w:sz w:val="24"/>
          <w:szCs w:val="24"/>
        </w:rPr>
        <w:t>and</w:t>
      </w:r>
      <w:r w:rsidR="009F41C3" w:rsidRPr="00DA19EA">
        <w:rPr>
          <w:color w:val="000000" w:themeColor="text1"/>
          <w:sz w:val="24"/>
          <w:szCs w:val="24"/>
        </w:rPr>
        <w:t xml:space="preserve"> </w:t>
      </w:r>
      <w:r w:rsidR="008F486A" w:rsidRPr="00DA19EA">
        <w:rPr>
          <w:color w:val="000000" w:themeColor="text1"/>
          <w:sz w:val="24"/>
          <w:szCs w:val="24"/>
        </w:rPr>
        <w:t>highlight</w:t>
      </w:r>
      <w:r w:rsidR="00AC0731" w:rsidRPr="00DA19EA">
        <w:rPr>
          <w:color w:val="000000" w:themeColor="text1"/>
          <w:sz w:val="24"/>
          <w:szCs w:val="24"/>
        </w:rPr>
        <w:t>ing</w:t>
      </w:r>
      <w:r w:rsidR="008F486A" w:rsidRPr="00DA19EA">
        <w:rPr>
          <w:color w:val="000000" w:themeColor="text1"/>
          <w:sz w:val="24"/>
          <w:szCs w:val="24"/>
        </w:rPr>
        <w:t xml:space="preserve"> </w:t>
      </w:r>
      <w:r w:rsidR="009F41C3" w:rsidRPr="00DA19EA">
        <w:rPr>
          <w:color w:val="000000" w:themeColor="text1"/>
          <w:sz w:val="24"/>
          <w:szCs w:val="24"/>
        </w:rPr>
        <w:t xml:space="preserve">the </w:t>
      </w:r>
      <w:r w:rsidR="00C32A72">
        <w:rPr>
          <w:color w:val="000000" w:themeColor="text1"/>
          <w:sz w:val="24"/>
          <w:szCs w:val="24"/>
        </w:rPr>
        <w:t xml:space="preserve">resulting </w:t>
      </w:r>
      <w:r w:rsidR="009F41C3" w:rsidRPr="00DA19EA">
        <w:rPr>
          <w:color w:val="000000" w:themeColor="text1"/>
          <w:sz w:val="24"/>
          <w:szCs w:val="24"/>
        </w:rPr>
        <w:t>innovation that emerged</w:t>
      </w:r>
      <w:r w:rsidR="00EA7264" w:rsidRPr="00DA19EA">
        <w:rPr>
          <w:color w:val="000000" w:themeColor="text1"/>
          <w:sz w:val="24"/>
          <w:szCs w:val="24"/>
        </w:rPr>
        <w:t xml:space="preserve"> </w:t>
      </w:r>
      <w:r w:rsidR="00AC0731" w:rsidRPr="00DA19EA">
        <w:rPr>
          <w:color w:val="000000" w:themeColor="text1"/>
          <w:sz w:val="24"/>
          <w:szCs w:val="24"/>
        </w:rPr>
        <w:t>as we re-</w:t>
      </w:r>
      <w:proofErr w:type="spellStart"/>
      <w:r w:rsidR="00AC0731" w:rsidRPr="00DA19EA">
        <w:rPr>
          <w:color w:val="000000" w:themeColor="text1"/>
          <w:sz w:val="24"/>
          <w:szCs w:val="24"/>
        </w:rPr>
        <w:t>visioned</w:t>
      </w:r>
      <w:proofErr w:type="spellEnd"/>
      <w:r w:rsidR="00AC0731" w:rsidRPr="00DA19EA">
        <w:rPr>
          <w:color w:val="000000" w:themeColor="text1"/>
          <w:sz w:val="24"/>
          <w:szCs w:val="24"/>
        </w:rPr>
        <w:t xml:space="preserve"> studio-based pedagog</w:t>
      </w:r>
      <w:r w:rsidR="00F34B24" w:rsidRPr="00DA19EA">
        <w:rPr>
          <w:color w:val="000000" w:themeColor="text1"/>
          <w:sz w:val="24"/>
          <w:szCs w:val="24"/>
        </w:rPr>
        <w:t>ies</w:t>
      </w:r>
      <w:r w:rsidR="00AC0731" w:rsidRPr="00DA19EA">
        <w:rPr>
          <w:color w:val="000000" w:themeColor="text1"/>
          <w:sz w:val="24"/>
          <w:szCs w:val="24"/>
        </w:rPr>
        <w:t xml:space="preserve"> for an online and blended learning landscape</w:t>
      </w:r>
      <w:r w:rsidR="009F41C3">
        <w:rPr>
          <w:sz w:val="24"/>
          <w:szCs w:val="24"/>
        </w:rPr>
        <w:t xml:space="preserve">. </w:t>
      </w:r>
    </w:p>
    <w:p w:rsidR="00126814" w:rsidRPr="00DA19EA" w:rsidRDefault="00126814" w:rsidP="00DA19EA">
      <w:pPr>
        <w:pStyle w:val="GLADSubheading"/>
        <w:spacing w:after="0"/>
        <w:rPr>
          <w:rFonts w:cs="Tahoma"/>
          <w:sz w:val="24"/>
          <w:szCs w:val="24"/>
        </w:rPr>
      </w:pPr>
    </w:p>
    <w:p w:rsidR="00126814" w:rsidRPr="00CB3C4C" w:rsidRDefault="00126814" w:rsidP="00DA19EA">
      <w:pPr>
        <w:pStyle w:val="GLADSubheading"/>
        <w:spacing w:after="0" w:line="360" w:lineRule="auto"/>
        <w:rPr>
          <w:rFonts w:cs="Tahoma"/>
          <w:szCs w:val="24"/>
        </w:rPr>
      </w:pPr>
      <w:r w:rsidRPr="00DA19EA">
        <w:rPr>
          <w:rFonts w:cs="Tahoma"/>
          <w:b/>
          <w:szCs w:val="28"/>
        </w:rPr>
        <w:t>Keywords</w:t>
      </w:r>
      <w:r w:rsidR="00F75962" w:rsidRPr="00DA19EA">
        <w:rPr>
          <w:rFonts w:cs="Tahoma"/>
          <w:b/>
          <w:szCs w:val="28"/>
        </w:rPr>
        <w:t xml:space="preserve">: </w:t>
      </w:r>
      <w:r w:rsidRPr="00DA19EA">
        <w:rPr>
          <w:rFonts w:cs="Tahoma"/>
          <w:sz w:val="24"/>
          <w:szCs w:val="24"/>
        </w:rPr>
        <w:t xml:space="preserve">Creativity, blended learning, online, arts, design, </w:t>
      </w:r>
      <w:r w:rsidR="003D3E82">
        <w:rPr>
          <w:rFonts w:cs="Tahoma"/>
          <w:sz w:val="24"/>
          <w:szCs w:val="24"/>
        </w:rPr>
        <w:t>c</w:t>
      </w:r>
      <w:r w:rsidR="001E04E1">
        <w:rPr>
          <w:rFonts w:cs="Tahoma"/>
          <w:sz w:val="24"/>
          <w:szCs w:val="24"/>
        </w:rPr>
        <w:t>ovid-19</w:t>
      </w:r>
      <w:r w:rsidR="00390C0F" w:rsidRPr="00DA19EA">
        <w:rPr>
          <w:rFonts w:cs="Tahoma"/>
          <w:sz w:val="24"/>
          <w:szCs w:val="24"/>
        </w:rPr>
        <w:t>,</w:t>
      </w:r>
      <w:r w:rsidR="001E04E1">
        <w:rPr>
          <w:rFonts w:cs="Tahoma"/>
          <w:sz w:val="24"/>
          <w:szCs w:val="24"/>
        </w:rPr>
        <w:t xml:space="preserve"> </w:t>
      </w:r>
      <w:r w:rsidR="00390C0F" w:rsidRPr="00DA19EA">
        <w:rPr>
          <w:rFonts w:cs="Tahoma"/>
          <w:sz w:val="24"/>
          <w:szCs w:val="24"/>
        </w:rPr>
        <w:t xml:space="preserve">pandemic, </w:t>
      </w:r>
      <w:r w:rsidR="005347D6" w:rsidRPr="00DA19EA">
        <w:rPr>
          <w:rFonts w:cs="Tahoma"/>
          <w:sz w:val="24"/>
          <w:szCs w:val="24"/>
        </w:rPr>
        <w:t xml:space="preserve">change </w:t>
      </w:r>
      <w:r w:rsidR="00390C0F" w:rsidRPr="00DA19EA">
        <w:rPr>
          <w:rFonts w:cs="Tahoma"/>
          <w:sz w:val="24"/>
          <w:szCs w:val="24"/>
        </w:rPr>
        <w:t>management</w:t>
      </w:r>
      <w:r w:rsidR="005347D6" w:rsidRPr="00DA19EA">
        <w:rPr>
          <w:rFonts w:cs="Tahoma"/>
          <w:sz w:val="24"/>
          <w:szCs w:val="24"/>
        </w:rPr>
        <w:t xml:space="preserve">, educational leadership. </w:t>
      </w:r>
    </w:p>
    <w:p w:rsidR="00DB4267" w:rsidRPr="00C00110" w:rsidRDefault="00DB4267" w:rsidP="00DA19EA">
      <w:pPr>
        <w:pStyle w:val="GLADSubheading"/>
        <w:spacing w:after="0"/>
        <w:rPr>
          <w:rFonts w:cs="Tahoma"/>
          <w:szCs w:val="28"/>
        </w:rPr>
      </w:pPr>
    </w:p>
    <w:p w:rsidR="00126814" w:rsidRPr="00DA19EA" w:rsidRDefault="00DB4267" w:rsidP="00DA19EA">
      <w:pPr>
        <w:pStyle w:val="GLADNormal"/>
        <w:spacing w:after="0" w:line="360" w:lineRule="auto"/>
        <w:rPr>
          <w:rFonts w:cs="Tahoma"/>
          <w:b/>
          <w:sz w:val="28"/>
          <w:szCs w:val="28"/>
        </w:rPr>
      </w:pPr>
      <w:r w:rsidRPr="00DA19EA">
        <w:rPr>
          <w:rFonts w:cs="Tahoma"/>
          <w:b/>
          <w:sz w:val="28"/>
          <w:szCs w:val="28"/>
        </w:rPr>
        <w:t>Introduction</w:t>
      </w:r>
    </w:p>
    <w:p w:rsidR="00CC628A" w:rsidRDefault="00CC628A" w:rsidP="00DA19EA">
      <w:pPr>
        <w:pStyle w:val="GLADNormal"/>
        <w:spacing w:after="0" w:line="360" w:lineRule="auto"/>
      </w:pPr>
      <w:r>
        <w:t>On Monday 23 March 2020, the UK government announced the first national lockdown</w:t>
      </w:r>
      <w:r w:rsidR="00535751">
        <w:t xml:space="preserve"> </w:t>
      </w:r>
      <w:r>
        <w:t>order</w:t>
      </w:r>
      <w:r w:rsidR="00535751">
        <w:t>ing</w:t>
      </w:r>
      <w:r>
        <w:t xml:space="preserve"> people to stay at home (Institute for Government 2021). This represented a significant challenge for UK Higher Education </w:t>
      </w:r>
      <w:r w:rsidR="00B02736">
        <w:t xml:space="preserve">(HE) </w:t>
      </w:r>
      <w:r>
        <w:t xml:space="preserve">which </w:t>
      </w:r>
      <w:r>
        <w:lastRenderedPageBreak/>
        <w:t>has predominantly been built around on-campus learning experience</w:t>
      </w:r>
      <w:r w:rsidR="001E04E1">
        <w:t>s</w:t>
      </w:r>
      <w:r>
        <w:t xml:space="preserve"> that pride </w:t>
      </w:r>
      <w:r w:rsidR="001E04E1">
        <w:t xml:space="preserve">themselves </w:t>
      </w:r>
      <w:r>
        <w:t xml:space="preserve">on bricks, mortar and facilities. Seemingly overnight, the sector </w:t>
      </w:r>
      <w:r w:rsidR="001E04E1">
        <w:t xml:space="preserve">was </w:t>
      </w:r>
      <w:r>
        <w:t xml:space="preserve">plunged into online global education as </w:t>
      </w:r>
      <w:r w:rsidR="00B053B2">
        <w:t>it</w:t>
      </w:r>
      <w:r>
        <w:t xml:space="preserve"> sought to radically reinvent </w:t>
      </w:r>
      <w:r w:rsidR="00B053B2">
        <w:t>itself</w:t>
      </w:r>
      <w:r>
        <w:t xml:space="preserve"> for a </w:t>
      </w:r>
      <w:r w:rsidR="000544CF">
        <w:t xml:space="preserve">digital </w:t>
      </w:r>
      <w:r>
        <w:t>era</w:t>
      </w:r>
      <w:r w:rsidR="000544CF">
        <w:t xml:space="preserve">. </w:t>
      </w:r>
      <w:r w:rsidR="00B02736">
        <w:t>T</w:t>
      </w:r>
      <w:r>
        <w:t xml:space="preserve">his raised concerns about how </w:t>
      </w:r>
      <w:r w:rsidR="00B053B2">
        <w:t>to</w:t>
      </w:r>
      <w:r>
        <w:t xml:space="preserve"> support staff and students for new learning landscape</w:t>
      </w:r>
      <w:r w:rsidR="00474A84">
        <w:t>s</w:t>
      </w:r>
      <w:r>
        <w:t xml:space="preserve">, </w:t>
      </w:r>
      <w:r w:rsidR="003D3E82">
        <w:t xml:space="preserve">particularly </w:t>
      </w:r>
      <w:r>
        <w:t>within art and design</w:t>
      </w:r>
      <w:r w:rsidR="002B4AF0">
        <w:t>,</w:t>
      </w:r>
      <w:r>
        <w:t xml:space="preserve"> where creative courses are t</w:t>
      </w:r>
      <w:r w:rsidR="003D3E82">
        <w:t>raditionally</w:t>
      </w:r>
      <w:r>
        <w:t xml:space="preserve"> built around studio and practice-based delivery models</w:t>
      </w:r>
      <w:r w:rsidR="00914DF5">
        <w:t>. T</w:t>
      </w:r>
      <w:r>
        <w:t>he primary consideration</w:t>
      </w:r>
      <w:r w:rsidR="00914DF5">
        <w:t xml:space="preserve"> </w:t>
      </w:r>
      <w:r>
        <w:t xml:space="preserve">was how to effectively translate studio culture </w:t>
      </w:r>
      <w:r w:rsidR="00535751">
        <w:t>for</w:t>
      </w:r>
      <w:r>
        <w:t xml:space="preserve"> the online environment. </w:t>
      </w:r>
    </w:p>
    <w:p w:rsidR="00DB4267" w:rsidRDefault="00DB4267" w:rsidP="00DA19EA">
      <w:pPr>
        <w:pStyle w:val="GLADNormal"/>
        <w:spacing w:after="0" w:line="360" w:lineRule="auto"/>
      </w:pPr>
    </w:p>
    <w:p w:rsidR="00F11715" w:rsidRDefault="00A7450C" w:rsidP="00DA19EA">
      <w:pPr>
        <w:pStyle w:val="GLADNormal"/>
        <w:spacing w:line="360" w:lineRule="auto"/>
      </w:pPr>
      <w:r>
        <w:t xml:space="preserve">At the start of the </w:t>
      </w:r>
      <w:r w:rsidR="003D3E82">
        <w:t xml:space="preserve">covid-19 </w:t>
      </w:r>
      <w:r>
        <w:t xml:space="preserve">pandemic, it became apparent that no one individual or institution had mastered all the skills </w:t>
      </w:r>
      <w:r w:rsidR="00B02736">
        <w:t xml:space="preserve">required </w:t>
      </w:r>
      <w:r>
        <w:t>to ease a smooth</w:t>
      </w:r>
      <w:r w:rsidR="00535751">
        <w:t xml:space="preserve">, </w:t>
      </w:r>
      <w:r>
        <w:t xml:space="preserve">seamless transition from on-campus </w:t>
      </w:r>
      <w:r w:rsidR="00B02736">
        <w:t xml:space="preserve">teaching </w:t>
      </w:r>
      <w:r>
        <w:t xml:space="preserve">to online learning </w:t>
      </w:r>
      <w:r w:rsidR="00441855">
        <w:t>(GLAD</w:t>
      </w:r>
      <w:r w:rsidR="003D3E82">
        <w:t>-</w:t>
      </w:r>
      <w:r w:rsidR="00D120AE">
        <w:t>HE</w:t>
      </w:r>
      <w:r w:rsidR="00441855">
        <w:t xml:space="preserve"> 20</w:t>
      </w:r>
      <w:r w:rsidR="00F34B24">
        <w:t>19</w:t>
      </w:r>
      <w:r w:rsidR="00441855">
        <w:t>)</w:t>
      </w:r>
      <w:r>
        <w:t xml:space="preserve">. </w:t>
      </w:r>
      <w:r w:rsidR="004A0291">
        <w:t>P</w:t>
      </w:r>
      <w:r>
        <w:t xml:space="preserve">ockets of </w:t>
      </w:r>
      <w:r w:rsidR="004A0291">
        <w:t>fully</w:t>
      </w:r>
      <w:r w:rsidR="00535751">
        <w:t>-</w:t>
      </w:r>
      <w:r w:rsidR="0012671D">
        <w:t xml:space="preserve">online delivery </w:t>
      </w:r>
      <w:r>
        <w:t xml:space="preserve">expertise </w:t>
      </w:r>
      <w:r w:rsidR="000544CF">
        <w:t xml:space="preserve">exist </w:t>
      </w:r>
      <w:r>
        <w:t>across the sector</w:t>
      </w:r>
      <w:r w:rsidR="004A0291">
        <w:t>,</w:t>
      </w:r>
      <w:r w:rsidR="002B7BCF">
        <w:t xml:space="preserve"> with 450 online and distance learning degrees listed with </w:t>
      </w:r>
      <w:proofErr w:type="spellStart"/>
      <w:r w:rsidR="002B7BCF" w:rsidRPr="004A0291">
        <w:rPr>
          <w:i/>
          <w:iCs/>
        </w:rPr>
        <w:t>Whatuni</w:t>
      </w:r>
      <w:proofErr w:type="spellEnd"/>
      <w:r w:rsidR="004A0291" w:rsidRPr="004A0291">
        <w:rPr>
          <w:i/>
          <w:iCs/>
        </w:rPr>
        <w:t>?</w:t>
      </w:r>
      <w:r w:rsidR="004A0291">
        <w:t xml:space="preserve"> (2021)</w:t>
      </w:r>
      <w:r w:rsidR="00386DA1">
        <w:t>,</w:t>
      </w:r>
      <w:r w:rsidR="00502743">
        <w:t xml:space="preserve"> </w:t>
      </w:r>
      <w:r w:rsidR="00386DA1">
        <w:t xml:space="preserve">including </w:t>
      </w:r>
      <w:r w:rsidR="00502743">
        <w:t xml:space="preserve">established </w:t>
      </w:r>
      <w:r w:rsidR="000544CF">
        <w:t>programmes</w:t>
      </w:r>
      <w:r w:rsidR="00502743">
        <w:t xml:space="preserve"> with </w:t>
      </w:r>
      <w:r w:rsidR="00386DA1">
        <w:t xml:space="preserve">the Open University, University of London Worldwide and </w:t>
      </w:r>
      <w:r w:rsidR="00502743">
        <w:t xml:space="preserve">the </w:t>
      </w:r>
      <w:r w:rsidR="00386DA1">
        <w:t>University of Essex</w:t>
      </w:r>
      <w:r w:rsidR="00B02736">
        <w:t>. O</w:t>
      </w:r>
      <w:r w:rsidR="00502743">
        <w:t>thers</w:t>
      </w:r>
      <w:r w:rsidR="005D0D3E">
        <w:t xml:space="preserve"> offer more specialist</w:t>
      </w:r>
      <w:r w:rsidR="00CC5FC3">
        <w:t>, if limited,</w:t>
      </w:r>
      <w:r w:rsidR="005D0D3E">
        <w:t xml:space="preserve"> provision for creative subject disciplines, </w:t>
      </w:r>
      <w:r w:rsidR="00502743">
        <w:t>such as Arden University and University for the Creative Arts</w:t>
      </w:r>
      <w:r w:rsidR="005D0D3E">
        <w:t>. F</w:t>
      </w:r>
      <w:r w:rsidR="004A0291">
        <w:t xml:space="preserve">or </w:t>
      </w:r>
      <w:r w:rsidR="00535751">
        <w:t>most</w:t>
      </w:r>
      <w:r w:rsidR="004A0291">
        <w:t xml:space="preserve"> UK </w:t>
      </w:r>
      <w:r w:rsidR="00B02736">
        <w:t xml:space="preserve">HE </w:t>
      </w:r>
      <w:r w:rsidR="005D0D3E">
        <w:t xml:space="preserve">institutions, blended learning </w:t>
      </w:r>
      <w:r w:rsidR="00EF4D1E">
        <w:t xml:space="preserve">degree </w:t>
      </w:r>
      <w:r w:rsidR="005D0D3E">
        <w:t>experiences</w:t>
      </w:r>
      <w:r w:rsidR="00743830">
        <w:t xml:space="preserve"> (</w:t>
      </w:r>
      <w:r w:rsidR="005D0D3E">
        <w:t xml:space="preserve">where </w:t>
      </w:r>
      <w:r w:rsidR="00A173B6">
        <w:t xml:space="preserve">students engage in </w:t>
      </w:r>
      <w:r w:rsidR="000544CF">
        <w:t xml:space="preserve">mixed </w:t>
      </w:r>
      <w:r w:rsidR="00A173B6">
        <w:t>learning methods including</w:t>
      </w:r>
      <w:r w:rsidR="00A173B6" w:rsidRPr="00A173B6">
        <w:t xml:space="preserve"> </w:t>
      </w:r>
      <w:r w:rsidR="00FA228B">
        <w:t xml:space="preserve">on-campus and </w:t>
      </w:r>
      <w:r w:rsidR="00A173B6">
        <w:t>digital experiences)</w:t>
      </w:r>
      <w:r w:rsidR="005D0D3E">
        <w:t xml:space="preserve"> </w:t>
      </w:r>
      <w:r w:rsidR="00000C0E">
        <w:t xml:space="preserve">existed as </w:t>
      </w:r>
      <w:r w:rsidR="005D0D3E">
        <w:t>explorative innovation rather than the norm</w:t>
      </w:r>
      <w:r w:rsidR="000544CF">
        <w:t>. E</w:t>
      </w:r>
      <w:r w:rsidR="005D0D3E">
        <w:t>xpertise in fully</w:t>
      </w:r>
      <w:r w:rsidR="00535751">
        <w:t>-</w:t>
      </w:r>
      <w:r w:rsidR="004A0291">
        <w:t xml:space="preserve">online </w:t>
      </w:r>
      <w:r w:rsidR="005D0D3E">
        <w:t>curriculum</w:t>
      </w:r>
      <w:r w:rsidR="00EF4D1E">
        <w:t xml:space="preserve"> </w:t>
      </w:r>
      <w:r w:rsidR="005D0D3E">
        <w:t>delivery</w:t>
      </w:r>
      <w:r w:rsidR="00743830">
        <w:t xml:space="preserve"> (</w:t>
      </w:r>
      <w:r w:rsidR="00A173B6">
        <w:t>which prioriti</w:t>
      </w:r>
      <w:r w:rsidR="00F34B24">
        <w:t>s</w:t>
      </w:r>
      <w:r w:rsidR="00A173B6">
        <w:t>es digital tools and technology to create connected digital experiences</w:t>
      </w:r>
      <w:r w:rsidR="00EF4D1E">
        <w:t>, usually</w:t>
      </w:r>
      <w:r w:rsidR="00A173B6">
        <w:t xml:space="preserve"> at a distance) </w:t>
      </w:r>
      <w:r w:rsidR="004A0291">
        <w:t xml:space="preserve">was </w:t>
      </w:r>
      <w:r w:rsidR="00502743">
        <w:t>by no means comprehensive in its coverage</w:t>
      </w:r>
      <w:r w:rsidR="005D0D3E">
        <w:t>,</w:t>
      </w:r>
      <w:r w:rsidR="00502743">
        <w:t xml:space="preserve"> </w:t>
      </w:r>
      <w:r w:rsidR="004A0291">
        <w:t>and rarer still within the creative arts</w:t>
      </w:r>
      <w:r w:rsidR="00743830">
        <w:t xml:space="preserve"> (QAA 202</w:t>
      </w:r>
      <w:r w:rsidR="00743830" w:rsidRPr="00135C2B">
        <w:t>0)</w:t>
      </w:r>
      <w:r w:rsidR="004A0291" w:rsidRPr="00135C2B">
        <w:t>.</w:t>
      </w:r>
      <w:r w:rsidR="00BD1DAF">
        <w:br/>
      </w:r>
      <w:r w:rsidR="00BD1DAF">
        <w:br/>
      </w:r>
      <w:r w:rsidR="000544CF">
        <w:t>T</w:t>
      </w:r>
      <w:r w:rsidR="007578CA" w:rsidRPr="00135C2B">
        <w:t xml:space="preserve">he </w:t>
      </w:r>
      <w:r w:rsidR="00513191" w:rsidRPr="00135C2B">
        <w:t xml:space="preserve">technology has been </w:t>
      </w:r>
      <w:r w:rsidR="00535751">
        <w:t xml:space="preserve">available </w:t>
      </w:r>
      <w:r w:rsidR="00513191" w:rsidRPr="00135C2B">
        <w:t>for some time</w:t>
      </w:r>
      <w:r w:rsidR="00FA228B">
        <w:t>,</w:t>
      </w:r>
      <w:r w:rsidR="00513191" w:rsidRPr="00135C2B">
        <w:t xml:space="preserve"> and the evidence</w:t>
      </w:r>
      <w:r w:rsidR="00135C2B" w:rsidRPr="00135C2B">
        <w:t>-base</w:t>
      </w:r>
      <w:r w:rsidR="00513191" w:rsidRPr="00135C2B">
        <w:t xml:space="preserve"> for the transformative potential of </w:t>
      </w:r>
      <w:r w:rsidR="00135C2B" w:rsidRPr="00135C2B">
        <w:t xml:space="preserve">online and </w:t>
      </w:r>
      <w:r w:rsidR="00513191" w:rsidRPr="00135C2B">
        <w:t xml:space="preserve">blended learning </w:t>
      </w:r>
      <w:r w:rsidR="004078F0">
        <w:t xml:space="preserve">models </w:t>
      </w:r>
      <w:r w:rsidR="000544CF">
        <w:t>is</w:t>
      </w:r>
      <w:r w:rsidR="004078F0">
        <w:t xml:space="preserve"> extensive (Garrison &amp; Anderson 2003; </w:t>
      </w:r>
      <w:r w:rsidR="00AD6809">
        <w:rPr>
          <w:rFonts w:eastAsia="Tahoma" w:cs="Tahoma"/>
          <w:szCs w:val="24"/>
        </w:rPr>
        <w:t>Garrison &amp; Vaughan 2013</w:t>
      </w:r>
      <w:r w:rsidR="00161854">
        <w:rPr>
          <w:rFonts w:eastAsia="Tahoma" w:cs="Tahoma"/>
          <w:szCs w:val="24"/>
        </w:rPr>
        <w:t xml:space="preserve">; </w:t>
      </w:r>
      <w:r w:rsidR="0030342F">
        <w:t xml:space="preserve">Madden 2019; </w:t>
      </w:r>
      <w:proofErr w:type="spellStart"/>
      <w:r w:rsidR="00A13DD5" w:rsidRPr="00352667">
        <w:t>Mart</w:t>
      </w:r>
      <w:r w:rsidR="00352667">
        <w:t>í</w:t>
      </w:r>
      <w:r w:rsidR="00A13DD5" w:rsidRPr="00352667">
        <w:t>n</w:t>
      </w:r>
      <w:r w:rsidR="00C9399C">
        <w:t>-</w:t>
      </w:r>
      <w:r w:rsidR="00C9399C" w:rsidRPr="00352667">
        <w:t>Garc</w:t>
      </w:r>
      <w:r w:rsidR="00352667">
        <w:t>í</w:t>
      </w:r>
      <w:r w:rsidR="00C9399C" w:rsidRPr="00352667">
        <w:t>a</w:t>
      </w:r>
      <w:proofErr w:type="spellEnd"/>
      <w:r w:rsidR="00C9399C">
        <w:t xml:space="preserve"> 2020, </w:t>
      </w:r>
      <w:proofErr w:type="spellStart"/>
      <w:r w:rsidR="004078F0">
        <w:t>Marjanovic</w:t>
      </w:r>
      <w:proofErr w:type="spellEnd"/>
      <w:r w:rsidR="004078F0">
        <w:t xml:space="preserve"> 1999; </w:t>
      </w:r>
      <w:proofErr w:type="spellStart"/>
      <w:r w:rsidR="008A6E4B">
        <w:t>Mizza</w:t>
      </w:r>
      <w:proofErr w:type="spellEnd"/>
      <w:r w:rsidR="008A6E4B">
        <w:t xml:space="preserve"> 2020; </w:t>
      </w:r>
      <w:proofErr w:type="spellStart"/>
      <w:r w:rsidR="004078F0">
        <w:t>Rimmershaw</w:t>
      </w:r>
      <w:proofErr w:type="spellEnd"/>
      <w:r w:rsidR="004078F0">
        <w:t xml:space="preserve"> 1999; Williams 2002)</w:t>
      </w:r>
      <w:r w:rsidR="005D5495">
        <w:t xml:space="preserve">, </w:t>
      </w:r>
      <w:r w:rsidR="008569AB">
        <w:t>includin</w:t>
      </w:r>
      <w:r w:rsidR="001B3969">
        <w:t>g deep</w:t>
      </w:r>
      <w:r w:rsidR="00F6525B">
        <w:t>er</w:t>
      </w:r>
      <w:r w:rsidR="001B3969">
        <w:t xml:space="preserve"> student learning, </w:t>
      </w:r>
      <w:r w:rsidR="00F6525B">
        <w:t xml:space="preserve">more </w:t>
      </w:r>
      <w:r w:rsidR="001B3969">
        <w:t>flexible learning opportunities</w:t>
      </w:r>
      <w:r w:rsidR="00540EBC">
        <w:t xml:space="preserve"> and </w:t>
      </w:r>
      <w:r w:rsidR="00F6525B">
        <w:t xml:space="preserve">greater </w:t>
      </w:r>
      <w:r w:rsidR="00540EBC">
        <w:t xml:space="preserve">efficiencies </w:t>
      </w:r>
      <w:r w:rsidR="00F6525B">
        <w:t>with</w:t>
      </w:r>
      <w:r w:rsidR="00540EBC">
        <w:t>in the physical campus</w:t>
      </w:r>
      <w:r w:rsidR="001C01E4">
        <w:t xml:space="preserve">. </w:t>
      </w:r>
      <w:r w:rsidR="00BD5F27">
        <w:t xml:space="preserve">While </w:t>
      </w:r>
      <w:r w:rsidR="007578CA" w:rsidRPr="00CC5FC3">
        <w:t xml:space="preserve">Garrison &amp; </w:t>
      </w:r>
      <w:proofErr w:type="spellStart"/>
      <w:r w:rsidR="007578CA" w:rsidRPr="00CC5FC3">
        <w:t>Kanuka</w:t>
      </w:r>
      <w:proofErr w:type="spellEnd"/>
      <w:r w:rsidR="007578CA" w:rsidRPr="00CC5FC3">
        <w:t xml:space="preserve"> </w:t>
      </w:r>
      <w:r w:rsidR="0012671D" w:rsidRPr="00CC5FC3">
        <w:t>(2004</w:t>
      </w:r>
      <w:r w:rsidR="00FF5CBE">
        <w:t xml:space="preserve">, p. </w:t>
      </w:r>
      <w:r w:rsidR="00FF5CBE" w:rsidRPr="00CC5FC3">
        <w:t>95-96</w:t>
      </w:r>
      <w:r w:rsidR="0012671D" w:rsidRPr="00CC5FC3">
        <w:t>) predicted</w:t>
      </w:r>
      <w:r w:rsidR="007578CA" w:rsidRPr="00CC5FC3">
        <w:t xml:space="preserve"> </w:t>
      </w:r>
      <w:r w:rsidR="00BD5F27" w:rsidRPr="00CC5FC3">
        <w:t>communication technologies</w:t>
      </w:r>
      <w:r w:rsidR="00BD5F27">
        <w:t xml:space="preserve"> to </w:t>
      </w:r>
      <w:r w:rsidR="00BD5F27">
        <w:lastRenderedPageBreak/>
        <w:t>be</w:t>
      </w:r>
      <w:r w:rsidR="00135C2B" w:rsidRPr="00CC5FC3">
        <w:t xml:space="preserve"> </w:t>
      </w:r>
      <w:r w:rsidR="007578CA" w:rsidRPr="00CC5FC3">
        <w:t>‘the defining transformative innovation for higher education in the 21</w:t>
      </w:r>
      <w:r w:rsidR="007578CA" w:rsidRPr="00CC5FC3">
        <w:rPr>
          <w:vertAlign w:val="superscript"/>
        </w:rPr>
        <w:t>st</w:t>
      </w:r>
      <w:r w:rsidR="007578CA" w:rsidRPr="00CC5FC3">
        <w:t xml:space="preserve"> century’</w:t>
      </w:r>
      <w:r w:rsidR="00135C2B" w:rsidRPr="00CC5FC3">
        <w:t xml:space="preserve">, </w:t>
      </w:r>
      <w:r w:rsidR="00BD5F27">
        <w:t>they</w:t>
      </w:r>
      <w:r w:rsidR="00F6525B" w:rsidRPr="00CC5FC3">
        <w:t xml:space="preserve"> </w:t>
      </w:r>
      <w:r w:rsidR="00135C2B">
        <w:t>also highlight</w:t>
      </w:r>
      <w:r w:rsidR="009612C7">
        <w:t xml:space="preserve"> the significant challenge </w:t>
      </w:r>
      <w:r w:rsidR="00BD5F27">
        <w:t>for</w:t>
      </w:r>
      <w:r w:rsidR="009612C7">
        <w:t xml:space="preserve"> widespread adoption</w:t>
      </w:r>
      <w:r w:rsidR="00BD5F27">
        <w:t>,</w:t>
      </w:r>
      <w:r w:rsidR="009612C7">
        <w:t xml:space="preserve"> with</w:t>
      </w:r>
      <w:r w:rsidR="00135C2B">
        <w:t xml:space="preserve"> </w:t>
      </w:r>
      <w:r w:rsidR="005C3BB6">
        <w:t xml:space="preserve">universities acting as </w:t>
      </w:r>
      <w:r w:rsidR="00135C2B">
        <w:t>‘notori</w:t>
      </w:r>
      <w:r w:rsidR="009612C7">
        <w:t>ous resisters to change’ (</w:t>
      </w:r>
      <w:r w:rsidR="001675BC">
        <w:t xml:space="preserve">Garrison &amp; </w:t>
      </w:r>
      <w:r w:rsidR="002C7A17">
        <w:t>Vaughan</w:t>
      </w:r>
      <w:r w:rsidR="001675BC">
        <w:t xml:space="preserve"> </w:t>
      </w:r>
      <w:r w:rsidR="0058165C">
        <w:t>2013</w:t>
      </w:r>
      <w:r w:rsidR="00F20F94">
        <w:t>, p.</w:t>
      </w:r>
      <w:r w:rsidR="0057454C">
        <w:t xml:space="preserve"> 24</w:t>
      </w:r>
      <w:r w:rsidR="009612C7" w:rsidRPr="00F3628D">
        <w:t>)</w:t>
      </w:r>
      <w:r w:rsidR="00AC1979" w:rsidRPr="00F3628D">
        <w:t>.</w:t>
      </w:r>
      <w:r w:rsidR="009612C7" w:rsidRPr="00F3628D">
        <w:t xml:space="preserve"> </w:t>
      </w:r>
      <w:r w:rsidR="00F3628D">
        <w:t>Interestingly, d</w:t>
      </w:r>
      <w:r w:rsidR="00CC5FC3" w:rsidRPr="00F3628D">
        <w:t>espite the role that higher education institutions played in develop</w:t>
      </w:r>
      <w:r w:rsidR="001C01E4" w:rsidRPr="00F3628D">
        <w:t xml:space="preserve">ing </w:t>
      </w:r>
      <w:r w:rsidR="00CC5FC3" w:rsidRPr="00F3628D">
        <w:t>the</w:t>
      </w:r>
      <w:r w:rsidR="00F3628D">
        <w:t>m</w:t>
      </w:r>
      <w:r w:rsidR="00CC5FC3" w:rsidRPr="00F3628D">
        <w:t xml:space="preserve">, </w:t>
      </w:r>
      <w:r w:rsidR="005E092A" w:rsidRPr="00F3628D">
        <w:t xml:space="preserve">entrenched institutional positions </w:t>
      </w:r>
      <w:r w:rsidR="00CC5FC3" w:rsidRPr="00F3628D">
        <w:t xml:space="preserve">have resulted in the ‘limited, marginal use of learning technology’ </w:t>
      </w:r>
      <w:r w:rsidR="00CD4FCB" w:rsidRPr="00F3628D">
        <w:t>(Garrison &amp; Vaughan, 2007</w:t>
      </w:r>
      <w:r w:rsidR="00F20F94" w:rsidRPr="00F3628D">
        <w:t xml:space="preserve">, p. </w:t>
      </w:r>
      <w:r w:rsidR="00CC5FC3" w:rsidRPr="00F3628D">
        <w:t>157)</w:t>
      </w:r>
      <w:r w:rsidR="00F20F94" w:rsidRPr="00F3628D">
        <w:t>.</w:t>
      </w:r>
      <w:r w:rsidR="00CC5FC3">
        <w:t xml:space="preserve"> </w:t>
      </w:r>
      <w:r w:rsidR="00FA228B">
        <w:t>As a collective of art schools with thriving studio cultures, the creative sector has likely been complicit in perpetuating th</w:t>
      </w:r>
      <w:r w:rsidR="00535751">
        <w:t>at</w:t>
      </w:r>
      <w:r w:rsidR="00FA228B">
        <w:t xml:space="preserve"> marginalisation</w:t>
      </w:r>
      <w:r w:rsidR="00D00EEC">
        <w:t xml:space="preserve"> of digital technology</w:t>
      </w:r>
      <w:r w:rsidR="001C01E4">
        <w:t xml:space="preserve">. It </w:t>
      </w:r>
      <w:r w:rsidR="00441855">
        <w:t xml:space="preserve">has taken a </w:t>
      </w:r>
      <w:r w:rsidR="00CC5FC3">
        <w:t xml:space="preserve">global pandemic </w:t>
      </w:r>
      <w:r w:rsidR="00441855">
        <w:t>to forcibly</w:t>
      </w:r>
      <w:r w:rsidR="008A4BA1">
        <w:t xml:space="preserve"> </w:t>
      </w:r>
      <w:r w:rsidR="00CC5FC3">
        <w:t>encourage HE institutions to reconsider their blended and online offer</w:t>
      </w:r>
      <w:r w:rsidR="00D73CC5">
        <w:t>. A</w:t>
      </w:r>
      <w:r w:rsidR="00CC5FC3">
        <w:t xml:space="preserve">t the </w:t>
      </w:r>
      <w:r w:rsidR="00B95D2C">
        <w:t>start of the pandemic</w:t>
      </w:r>
      <w:r w:rsidR="00CC5FC3">
        <w:t xml:space="preserve">, </w:t>
      </w:r>
      <w:r w:rsidR="00441855">
        <w:t>f</w:t>
      </w:r>
      <w:r w:rsidR="00CC5FC3">
        <w:t xml:space="preserve">ew institutions had fully tested this pedagogic approach, </w:t>
      </w:r>
      <w:r w:rsidR="00535751">
        <w:t>with</w:t>
      </w:r>
      <w:r w:rsidR="00CC5FC3">
        <w:t xml:space="preserve"> fewer still, </w:t>
      </w:r>
      <w:r w:rsidR="00535751">
        <w:t xml:space="preserve">having </w:t>
      </w:r>
      <w:r w:rsidR="00CC5FC3">
        <w:t>work</w:t>
      </w:r>
      <w:r w:rsidR="00535751">
        <w:t>ed</w:t>
      </w:r>
      <w:r w:rsidR="00CC5FC3">
        <w:t xml:space="preserve"> this through for studio and practice-based delivery. </w:t>
      </w:r>
      <w:r w:rsidR="00441855">
        <w:t xml:space="preserve">This necessitated </w:t>
      </w:r>
      <w:r w:rsidR="009612C7">
        <w:t xml:space="preserve">a period of accelerated learning, </w:t>
      </w:r>
      <w:r w:rsidR="00000C0E">
        <w:t>and</w:t>
      </w:r>
      <w:r>
        <w:t xml:space="preserve"> very quickly</w:t>
      </w:r>
      <w:r w:rsidR="00A47930">
        <w:t>,</w:t>
      </w:r>
      <w:r>
        <w:t xml:space="preserve"> the unusual business of online and blended learning, became business as usual. </w:t>
      </w:r>
    </w:p>
    <w:p w:rsidR="004416A9" w:rsidRDefault="004416A9" w:rsidP="00DA19EA">
      <w:pPr>
        <w:pStyle w:val="GLADNormal"/>
        <w:spacing w:line="360" w:lineRule="auto"/>
      </w:pPr>
    </w:p>
    <w:p w:rsidR="00D86BF9" w:rsidRDefault="00A64163" w:rsidP="00B23EAD">
      <w:pPr>
        <w:pStyle w:val="GLADNormal"/>
        <w:spacing w:line="360" w:lineRule="auto"/>
      </w:pPr>
      <w:r w:rsidRPr="007C05F1">
        <w:t>This article</w:t>
      </w:r>
      <w:r w:rsidR="00AF1C1C" w:rsidRPr="007C05F1">
        <w:t xml:space="preserve">, using the School of Art &amp; Design at Nottingham Trent University </w:t>
      </w:r>
      <w:r w:rsidR="00A47930">
        <w:t xml:space="preserve">(NTU) </w:t>
      </w:r>
      <w:r w:rsidR="00AF1C1C" w:rsidRPr="007C05F1">
        <w:t>as a case study to exp</w:t>
      </w:r>
      <w:r w:rsidR="00D31BDD" w:rsidRPr="007C05F1">
        <w:t>lo</w:t>
      </w:r>
      <w:r w:rsidR="00AF1C1C" w:rsidRPr="007C05F1">
        <w:t xml:space="preserve">re the </w:t>
      </w:r>
      <w:r w:rsidR="00D31BDD" w:rsidRPr="007C05F1">
        <w:t>development of studio culture online</w:t>
      </w:r>
      <w:r w:rsidR="001E1EAF" w:rsidRPr="007C05F1">
        <w:t>, offer</w:t>
      </w:r>
      <w:r w:rsidR="00D00EEC">
        <w:t>s</w:t>
      </w:r>
      <w:r w:rsidR="001E1EAF" w:rsidRPr="007C05F1">
        <w:t xml:space="preserve"> insight into </w:t>
      </w:r>
      <w:r w:rsidR="00000C0E">
        <w:t xml:space="preserve">the </w:t>
      </w:r>
      <w:r w:rsidR="001E1EAF" w:rsidRPr="007C05F1">
        <w:t>change management</w:t>
      </w:r>
      <w:r w:rsidR="00000C0E">
        <w:t xml:space="preserve"> exercise</w:t>
      </w:r>
      <w:r w:rsidR="001E1EAF" w:rsidRPr="007C05F1">
        <w:t xml:space="preserve">, </w:t>
      </w:r>
      <w:r w:rsidR="00B04DBA" w:rsidRPr="007C05F1">
        <w:t xml:space="preserve">curriculum </w:t>
      </w:r>
      <w:r w:rsidR="001E1EAF" w:rsidRPr="007C05F1">
        <w:t xml:space="preserve">innovation and support </w:t>
      </w:r>
      <w:r w:rsidR="00B04DBA" w:rsidRPr="007C05F1">
        <w:t xml:space="preserve">necessitated to successfully navigate </w:t>
      </w:r>
      <w:r w:rsidR="00BD4F7F" w:rsidRPr="007C05F1">
        <w:t>th</w:t>
      </w:r>
      <w:r w:rsidR="00B23EAD">
        <w:t>e</w:t>
      </w:r>
      <w:r w:rsidR="00BD4F7F" w:rsidRPr="007C05F1">
        <w:t xml:space="preserve"> </w:t>
      </w:r>
      <w:r w:rsidR="00BD4F7F" w:rsidRPr="00380E92">
        <w:t>complex</w:t>
      </w:r>
      <w:r w:rsidR="009A09D2">
        <w:t>ities of</w:t>
      </w:r>
      <w:r w:rsidR="00BD4F7F" w:rsidRPr="00380E92">
        <w:t xml:space="preserve"> Co</w:t>
      </w:r>
      <w:r w:rsidR="00D00EEC">
        <w:t>vid-19</w:t>
      </w:r>
      <w:r w:rsidR="00BD4F7F" w:rsidRPr="00380E92">
        <w:t xml:space="preserve"> </w:t>
      </w:r>
      <w:r w:rsidR="009A09D2">
        <w:t>on</w:t>
      </w:r>
      <w:r w:rsidR="00B112B7">
        <w:t xml:space="preserve"> </w:t>
      </w:r>
      <w:r w:rsidR="00B23EAD">
        <w:t>campus</w:t>
      </w:r>
      <w:r w:rsidR="00E835BC" w:rsidRPr="00380E92">
        <w:t>. Reflecting</w:t>
      </w:r>
      <w:r w:rsidR="0098474F" w:rsidRPr="00380E92">
        <w:t xml:space="preserve"> through a management </w:t>
      </w:r>
      <w:r w:rsidR="00B23EAD">
        <w:t>lens</w:t>
      </w:r>
      <w:r w:rsidR="00E835BC" w:rsidRPr="00380E92">
        <w:t xml:space="preserve"> upon the </w:t>
      </w:r>
      <w:r w:rsidR="000C4DCB">
        <w:t xml:space="preserve">emergency </w:t>
      </w:r>
      <w:proofErr w:type="spellStart"/>
      <w:r w:rsidR="000C4DCB" w:rsidRPr="00380E92">
        <w:t>revision</w:t>
      </w:r>
      <w:r w:rsidR="000C4DCB">
        <w:t>ing</w:t>
      </w:r>
      <w:proofErr w:type="spellEnd"/>
      <w:r w:rsidR="000C4DCB" w:rsidRPr="00380E92">
        <w:t xml:space="preserve"> of studio-based pedagogies for blended learning, this article explores the </w:t>
      </w:r>
      <w:r w:rsidR="00012FA6" w:rsidRPr="00C7391D">
        <w:t>management approach undertaken at NTU to support that transition</w:t>
      </w:r>
      <w:r w:rsidR="00000C0E">
        <w:t xml:space="preserve"> through an examination of</w:t>
      </w:r>
      <w:r w:rsidR="00F11715">
        <w:t xml:space="preserve"> </w:t>
      </w:r>
      <w:r w:rsidR="008C6E35" w:rsidRPr="00C7391D">
        <w:t xml:space="preserve">the </w:t>
      </w:r>
      <w:r w:rsidR="00EF3189" w:rsidRPr="00C7391D">
        <w:t>application of arts-based practice methodologies</w:t>
      </w:r>
      <w:r w:rsidR="00E65B9A" w:rsidRPr="00C7391D">
        <w:t xml:space="preserve"> that emphasise collaboration </w:t>
      </w:r>
      <w:r w:rsidR="005778BA" w:rsidRPr="00C7391D">
        <w:t xml:space="preserve">and </w:t>
      </w:r>
      <w:r w:rsidR="00E65B9A" w:rsidRPr="00C7391D">
        <w:t>community</w:t>
      </w:r>
      <w:r w:rsidR="0058184E">
        <w:t xml:space="preserve"> design</w:t>
      </w:r>
      <w:r w:rsidR="00E56E06">
        <w:t>. T</w:t>
      </w:r>
      <w:r w:rsidR="00F978F9" w:rsidRPr="00C7391D">
        <w:t xml:space="preserve">his approach </w:t>
      </w:r>
      <w:r w:rsidR="00345EAA" w:rsidRPr="00C7391D">
        <w:t xml:space="preserve">offers </w:t>
      </w:r>
      <w:r w:rsidR="001915E1" w:rsidRPr="00C7391D">
        <w:t>n</w:t>
      </w:r>
      <w:r w:rsidR="00764E12" w:rsidRPr="00C7391D">
        <w:t xml:space="preserve">atural kinship with the </w:t>
      </w:r>
      <w:r w:rsidR="001C01E4">
        <w:t xml:space="preserve">Bauhaus </w:t>
      </w:r>
      <w:r w:rsidR="00FA228B">
        <w:t xml:space="preserve">foundations </w:t>
      </w:r>
      <w:r w:rsidR="00D5144F">
        <w:t xml:space="preserve">upon which the art school ethos was </w:t>
      </w:r>
      <w:proofErr w:type="gramStart"/>
      <w:r w:rsidR="00D5144F">
        <w:t>built,</w:t>
      </w:r>
      <w:proofErr w:type="gramEnd"/>
      <w:r w:rsidR="00D5144F">
        <w:t xml:space="preserve"> with </w:t>
      </w:r>
      <w:r w:rsidR="00764E12" w:rsidRPr="00C7391D">
        <w:t xml:space="preserve">new formations and emergent </w:t>
      </w:r>
      <w:r w:rsidR="00411EB9" w:rsidRPr="00C7391D">
        <w:t xml:space="preserve">knowledge </w:t>
      </w:r>
      <w:r w:rsidR="00764E12" w:rsidRPr="005638C6">
        <w:t xml:space="preserve">‘arising out of a </w:t>
      </w:r>
      <w:r w:rsidR="00764E12" w:rsidRPr="002B2E56">
        <w:t>collective understanding’ (</w:t>
      </w:r>
      <w:r w:rsidR="003A16F3" w:rsidRPr="002B2E56">
        <w:t>Pick</w:t>
      </w:r>
      <w:r w:rsidR="00EC1B9C" w:rsidRPr="002B2E56">
        <w:t>,</w:t>
      </w:r>
      <w:r w:rsidR="00764E12" w:rsidRPr="002B2E56">
        <w:t xml:space="preserve"> 1965</w:t>
      </w:r>
      <w:r w:rsidR="00F20F94" w:rsidRPr="002B2E56">
        <w:t xml:space="preserve">, p. </w:t>
      </w:r>
      <w:r w:rsidR="00764E12" w:rsidRPr="002B2E56">
        <w:t>10</w:t>
      </w:r>
      <w:r w:rsidR="00764E12" w:rsidRPr="00DE5868">
        <w:t xml:space="preserve">). </w:t>
      </w:r>
      <w:r w:rsidR="00E56E06" w:rsidRPr="00DE5868">
        <w:t>Arguably it is this coming together</w:t>
      </w:r>
      <w:r w:rsidR="00B23EAD" w:rsidRPr="00DE5868">
        <w:t xml:space="preserve">, with </w:t>
      </w:r>
      <w:r w:rsidR="00E56E06" w:rsidRPr="00DE5868">
        <w:t xml:space="preserve">shared collective ownership </w:t>
      </w:r>
      <w:r w:rsidR="00ED1C5D" w:rsidRPr="00DE5868">
        <w:t>a</w:t>
      </w:r>
      <w:r w:rsidR="004C47DF" w:rsidRPr="00DE5868">
        <w:t>s a ‘licence for</w:t>
      </w:r>
      <w:r w:rsidR="004C47DF">
        <w:t xml:space="preserve"> different ways of thinking, living and making’ </w:t>
      </w:r>
      <w:r w:rsidR="00006A43">
        <w:t>(Sturgis</w:t>
      </w:r>
      <w:r w:rsidR="00EC1B9C">
        <w:t>,</w:t>
      </w:r>
      <w:r w:rsidR="00006A43">
        <w:t xml:space="preserve"> 2020</w:t>
      </w:r>
      <w:r w:rsidR="00F20F94">
        <w:t xml:space="preserve">, p. </w:t>
      </w:r>
      <w:r w:rsidR="00ED1C5D">
        <w:t>9</w:t>
      </w:r>
      <w:proofErr w:type="gramStart"/>
      <w:r w:rsidR="00006A43">
        <w:t>)</w:t>
      </w:r>
      <w:r w:rsidR="00B23EAD">
        <w:t>,</w:t>
      </w:r>
      <w:r w:rsidR="00E56E06">
        <w:t xml:space="preserve"> that</w:t>
      </w:r>
      <w:proofErr w:type="gramEnd"/>
      <w:r w:rsidR="00E56E06">
        <w:t xml:space="preserve"> served </w:t>
      </w:r>
      <w:r w:rsidR="00F673C0">
        <w:t xml:space="preserve">as a natural allegiance with </w:t>
      </w:r>
      <w:r w:rsidR="00E56E06">
        <w:t xml:space="preserve">art and design </w:t>
      </w:r>
      <w:r w:rsidR="00F673C0">
        <w:t>practice</w:t>
      </w:r>
      <w:r w:rsidR="00F11715">
        <w:t xml:space="preserve">. This </w:t>
      </w:r>
      <w:r w:rsidR="00FA228B">
        <w:t xml:space="preserve">reinforces </w:t>
      </w:r>
      <w:r w:rsidR="0018298F">
        <w:t xml:space="preserve">the innovative </w:t>
      </w:r>
      <w:r w:rsidR="00F11715">
        <w:t xml:space="preserve">contribution </w:t>
      </w:r>
      <w:r w:rsidR="0018298F">
        <w:t>of the creative arts within the academy</w:t>
      </w:r>
      <w:r w:rsidR="0093320C">
        <w:t xml:space="preserve"> </w:t>
      </w:r>
      <w:r w:rsidR="00D73CC5">
        <w:t xml:space="preserve">during </w:t>
      </w:r>
      <w:r w:rsidR="0093320C">
        <w:t xml:space="preserve">the </w:t>
      </w:r>
      <w:r w:rsidR="0093320C">
        <w:lastRenderedPageBreak/>
        <w:t>pandemic</w:t>
      </w:r>
      <w:r w:rsidR="001C01E4">
        <w:t xml:space="preserve">, with </w:t>
      </w:r>
      <w:r w:rsidR="00B23EAD">
        <w:t>creative design education pedagogy primed for the challenge as a ‘revolutionary collective’ (</w:t>
      </w:r>
      <w:r w:rsidR="00DE75B0">
        <w:t>Sturgis</w:t>
      </w:r>
      <w:r w:rsidR="00EC1B9C">
        <w:t>,</w:t>
      </w:r>
      <w:r w:rsidR="00DE75B0">
        <w:t xml:space="preserve"> 2020</w:t>
      </w:r>
      <w:r w:rsidR="00F20F94">
        <w:t>, p.</w:t>
      </w:r>
      <w:r w:rsidR="00F20F94" w:rsidDel="00F20F94">
        <w:t xml:space="preserve"> </w:t>
      </w:r>
      <w:r w:rsidR="00B23EAD">
        <w:t>14)</w:t>
      </w:r>
      <w:r w:rsidR="00F11715">
        <w:t>.</w:t>
      </w:r>
      <w:r w:rsidR="00B23EAD">
        <w:t xml:space="preserve"> </w:t>
      </w:r>
      <w:r w:rsidR="00F11715">
        <w:t>T</w:t>
      </w:r>
      <w:r w:rsidR="00B23EAD">
        <w:t xml:space="preserve">he practicalities of </w:t>
      </w:r>
      <w:r w:rsidR="001C01E4">
        <w:t>achieving this</w:t>
      </w:r>
      <w:r w:rsidR="00A47930">
        <w:t>, however,</w:t>
      </w:r>
      <w:r w:rsidR="00B23EAD">
        <w:t xml:space="preserve"> were </w:t>
      </w:r>
      <w:r w:rsidR="00B23EAD" w:rsidRPr="00756A08">
        <w:t>more challenging when</w:t>
      </w:r>
      <w:r w:rsidR="00B23EAD">
        <w:t xml:space="preserve"> </w:t>
      </w:r>
      <w:r w:rsidR="00DE5868">
        <w:t>combined</w:t>
      </w:r>
      <w:r w:rsidR="00B23EAD">
        <w:t xml:space="preserve"> with </w:t>
      </w:r>
      <w:r w:rsidR="00000C0E">
        <w:t xml:space="preserve">digital </w:t>
      </w:r>
      <w:r w:rsidR="008229B1">
        <w:t>experimentation</w:t>
      </w:r>
      <w:r w:rsidR="00B23EAD">
        <w:t xml:space="preserve">. </w:t>
      </w:r>
    </w:p>
    <w:p w:rsidR="00065E7C" w:rsidRDefault="00065E7C" w:rsidP="00B23EAD">
      <w:pPr>
        <w:pStyle w:val="GLADNormal"/>
        <w:spacing w:line="360" w:lineRule="auto"/>
      </w:pPr>
    </w:p>
    <w:p w:rsidR="00B23EAD" w:rsidRDefault="00320535" w:rsidP="00B23EAD">
      <w:pPr>
        <w:pStyle w:val="GLADNormal"/>
        <w:spacing w:line="360" w:lineRule="auto"/>
      </w:pPr>
      <w:r>
        <w:t>Hence, th</w:t>
      </w:r>
      <w:r w:rsidR="00B23EAD">
        <w:t>e founding principles</w:t>
      </w:r>
      <w:r>
        <w:t>,</w:t>
      </w:r>
      <w:r w:rsidR="00B23EAD">
        <w:t xml:space="preserve"> that </w:t>
      </w:r>
      <w:r w:rsidR="00D26846">
        <w:t xml:space="preserve">served the </w:t>
      </w:r>
      <w:r w:rsidR="00756A08">
        <w:t>creative arts</w:t>
      </w:r>
      <w:r w:rsidR="00D26846">
        <w:t xml:space="preserve"> </w:t>
      </w:r>
      <w:r w:rsidR="00FA228B">
        <w:t xml:space="preserve">in </w:t>
      </w:r>
      <w:r w:rsidR="00121A0B">
        <w:t xml:space="preserve">promoting </w:t>
      </w:r>
      <w:r w:rsidR="00B23EAD">
        <w:t xml:space="preserve">collective experimentation, </w:t>
      </w:r>
      <w:r>
        <w:t xml:space="preserve">proved </w:t>
      </w:r>
      <w:r w:rsidR="00B23EAD">
        <w:t>restrictive barriers in th</w:t>
      </w:r>
      <w:r w:rsidR="00B23EAD" w:rsidRPr="009749F6">
        <w:t>e initial response</w:t>
      </w:r>
      <w:r w:rsidR="00756A08">
        <w:t xml:space="preserve"> </w:t>
      </w:r>
      <w:r w:rsidR="00CC628A" w:rsidRPr="009749F6">
        <w:t xml:space="preserve">necessitated </w:t>
      </w:r>
      <w:r w:rsidR="00CC628A">
        <w:t>by</w:t>
      </w:r>
      <w:r w:rsidR="00756A08">
        <w:t xml:space="preserve"> the pandemic</w:t>
      </w:r>
      <w:r w:rsidR="001C01E4">
        <w:t>. D</w:t>
      </w:r>
      <w:r w:rsidR="00B23EAD" w:rsidRPr="009749F6">
        <w:t xml:space="preserve">eep-rooted </w:t>
      </w:r>
      <w:r w:rsidR="00FA228B">
        <w:t xml:space="preserve">mistrust </w:t>
      </w:r>
      <w:r w:rsidR="00B23EAD">
        <w:t>exist</w:t>
      </w:r>
      <w:r w:rsidR="00CC628A">
        <w:t>ed</w:t>
      </w:r>
      <w:r w:rsidR="00B23EAD">
        <w:t xml:space="preserve"> around</w:t>
      </w:r>
      <w:r w:rsidR="00B23EAD" w:rsidRPr="009749F6">
        <w:t xml:space="preserve"> externally</w:t>
      </w:r>
      <w:r w:rsidR="00A47930">
        <w:t>-</w:t>
      </w:r>
      <w:r w:rsidR="00B23EAD" w:rsidRPr="009749F6">
        <w:t xml:space="preserve">imposed restrictions upon </w:t>
      </w:r>
      <w:r w:rsidR="00B23EAD">
        <w:t xml:space="preserve">the </w:t>
      </w:r>
      <w:r w:rsidR="00B23EAD" w:rsidRPr="00B72B0B">
        <w:t xml:space="preserve">creative freedoms that the </w:t>
      </w:r>
      <w:r w:rsidR="00756A08">
        <w:t xml:space="preserve">subject </w:t>
      </w:r>
      <w:r w:rsidR="00B23EAD" w:rsidRPr="00B72B0B">
        <w:t xml:space="preserve">discipline </w:t>
      </w:r>
      <w:r w:rsidR="00B74B7E">
        <w:t>demands</w:t>
      </w:r>
      <w:r w:rsidR="00B23EAD" w:rsidRPr="00B72B0B">
        <w:t>. In the face of disrupting studio-based pedagogies</w:t>
      </w:r>
      <w:r w:rsidR="00065927">
        <w:t>,</w:t>
      </w:r>
      <w:r w:rsidR="00B23EAD" w:rsidRPr="00B72B0B">
        <w:t xml:space="preserve"> through th</w:t>
      </w:r>
      <w:r w:rsidR="00686734">
        <w:t>is</w:t>
      </w:r>
      <w:r w:rsidR="00B23EAD" w:rsidRPr="00B72B0B">
        <w:t xml:space="preserve"> </w:t>
      </w:r>
      <w:r w:rsidR="00CC628A">
        <w:t xml:space="preserve">enforced </w:t>
      </w:r>
      <w:proofErr w:type="spellStart"/>
      <w:r w:rsidR="00B23EAD" w:rsidRPr="00B72B0B">
        <w:t>recrafting</w:t>
      </w:r>
      <w:proofErr w:type="spellEnd"/>
      <w:r w:rsidR="00B23EAD" w:rsidRPr="00B72B0B">
        <w:t xml:space="preserve"> </w:t>
      </w:r>
      <w:r w:rsidR="00686734">
        <w:t>for</w:t>
      </w:r>
      <w:r w:rsidR="00B23EAD" w:rsidRPr="00B72B0B">
        <w:t xml:space="preserve"> a digital future, discipline anxiety was felt most strongly. </w:t>
      </w:r>
      <w:r w:rsidR="00686734">
        <w:t>T</w:t>
      </w:r>
      <w:r w:rsidR="00B23EAD" w:rsidRPr="00B72B0B">
        <w:t>he words of Gropius</w:t>
      </w:r>
      <w:r w:rsidR="00B23EAD">
        <w:t xml:space="preserve"> (1965</w:t>
      </w:r>
      <w:r w:rsidR="00545E8B">
        <w:t>, p. 33</w:t>
      </w:r>
      <w:r w:rsidR="00B23EAD">
        <w:t>)</w:t>
      </w:r>
      <w:r w:rsidR="00B23EAD" w:rsidRPr="00B72B0B">
        <w:t xml:space="preserve"> speak this best</w:t>
      </w:r>
      <w:r w:rsidR="00065E7C">
        <w:t>:</w:t>
      </w:r>
      <w:r w:rsidR="00B23EAD" w:rsidRPr="00B72B0B">
        <w:t xml:space="preserve"> </w:t>
      </w:r>
    </w:p>
    <w:p w:rsidR="00B23EAD" w:rsidRPr="00B72B0B" w:rsidRDefault="00B23EAD" w:rsidP="00B23EAD">
      <w:pPr>
        <w:pStyle w:val="GLADNormal"/>
        <w:spacing w:line="360" w:lineRule="auto"/>
      </w:pPr>
    </w:p>
    <w:p w:rsidR="00B23EAD" w:rsidRDefault="00B23EAD" w:rsidP="00B23EAD">
      <w:pPr>
        <w:pStyle w:val="GLADNormal"/>
        <w:spacing w:line="360" w:lineRule="auto"/>
        <w:ind w:left="851" w:right="941"/>
      </w:pPr>
      <w:r w:rsidRPr="004416A9">
        <w:t xml:space="preserve">Were mechanization an end in itself it would be an unmitigated calamity, robbing life of half its </w:t>
      </w:r>
      <w:proofErr w:type="spellStart"/>
      <w:r w:rsidRPr="004416A9">
        <w:t>fu</w:t>
      </w:r>
      <w:r w:rsidR="00CC628A">
        <w:t>l</w:t>
      </w:r>
      <w:r w:rsidRPr="004416A9">
        <w:t>ness</w:t>
      </w:r>
      <w:proofErr w:type="spellEnd"/>
      <w:r w:rsidRPr="004416A9">
        <w:t xml:space="preserve"> and variety by stunting men and women into sub-human, robot-like automatons</w:t>
      </w:r>
      <w:r w:rsidR="00376B04">
        <w:t>.</w:t>
      </w:r>
    </w:p>
    <w:p w:rsidR="00B23EAD" w:rsidRPr="00551C61" w:rsidRDefault="00B23EAD" w:rsidP="00B23EAD">
      <w:pPr>
        <w:pStyle w:val="GLADNormal"/>
        <w:spacing w:line="360" w:lineRule="auto"/>
        <w:ind w:left="851" w:right="941"/>
      </w:pPr>
    </w:p>
    <w:p w:rsidR="00B23EAD" w:rsidRPr="004E0CDA" w:rsidRDefault="00B23EAD" w:rsidP="00B23EAD">
      <w:pPr>
        <w:pStyle w:val="GLADNormal"/>
        <w:spacing w:line="360" w:lineRule="auto"/>
      </w:pPr>
      <w:r w:rsidRPr="004E0CDA">
        <w:t xml:space="preserve">The immediate challenge lay in </w:t>
      </w:r>
      <w:proofErr w:type="spellStart"/>
      <w:r w:rsidRPr="004E0CDA">
        <w:t>recrafting</w:t>
      </w:r>
      <w:proofErr w:type="spellEnd"/>
      <w:r w:rsidRPr="004E0CDA">
        <w:t xml:space="preserve"> studio</w:t>
      </w:r>
      <w:r w:rsidR="00A47930">
        <w:t>-</w:t>
      </w:r>
      <w:r w:rsidRPr="004E0CDA">
        <w:t>community learning for an online environment</w:t>
      </w:r>
      <w:r w:rsidR="00686734">
        <w:t xml:space="preserve">. </w:t>
      </w:r>
      <w:r w:rsidR="00FA228B">
        <w:t xml:space="preserve">This article examines </w:t>
      </w:r>
      <w:proofErr w:type="spellStart"/>
      <w:r w:rsidR="00FA228B">
        <w:t>i</w:t>
      </w:r>
      <w:proofErr w:type="spellEnd"/>
      <w:r w:rsidR="00FA228B">
        <w:t>. the management methodologies employed to lead change</w:t>
      </w:r>
      <w:r w:rsidR="00D00EEC">
        <w:t xml:space="preserve"> </w:t>
      </w:r>
      <w:r w:rsidR="00A47930">
        <w:t xml:space="preserve">through </w:t>
      </w:r>
      <w:r w:rsidR="00D00EEC">
        <w:t>crisis</w:t>
      </w:r>
      <w:r w:rsidR="00FA228B">
        <w:t xml:space="preserve">, ii. </w:t>
      </w:r>
      <w:proofErr w:type="gramStart"/>
      <w:r w:rsidR="00FA228B">
        <w:t>the</w:t>
      </w:r>
      <w:proofErr w:type="gramEnd"/>
      <w:r w:rsidR="00FA228B">
        <w:t xml:space="preserve"> mechanisms of support </w:t>
      </w:r>
      <w:r w:rsidR="00686734">
        <w:t>required for</w:t>
      </w:r>
      <w:r w:rsidR="00FA228B">
        <w:t xml:space="preserve"> both staff and students in implement</w:t>
      </w:r>
      <w:r w:rsidR="00686734">
        <w:t xml:space="preserve">ing </w:t>
      </w:r>
      <w:r w:rsidR="00FA228B">
        <w:t>that change</w:t>
      </w:r>
      <w:r w:rsidR="00320535">
        <w:t>,</w:t>
      </w:r>
      <w:r w:rsidR="00FA228B">
        <w:t xml:space="preserve"> and iii. </w:t>
      </w:r>
      <w:proofErr w:type="gramStart"/>
      <w:r w:rsidR="00FA228B">
        <w:t>the</w:t>
      </w:r>
      <w:proofErr w:type="gramEnd"/>
      <w:r w:rsidR="00FA228B">
        <w:t xml:space="preserve"> impact of art and design innovation </w:t>
      </w:r>
      <w:r w:rsidR="00645554">
        <w:t xml:space="preserve">within </w:t>
      </w:r>
      <w:r w:rsidR="00FA228B">
        <w:t>the academy</w:t>
      </w:r>
      <w:r w:rsidR="00447851">
        <w:t xml:space="preserve">. </w:t>
      </w:r>
    </w:p>
    <w:p w:rsidR="00194611" w:rsidRPr="00380E92" w:rsidRDefault="00194611" w:rsidP="00276118">
      <w:pPr>
        <w:pStyle w:val="GLADSubheading"/>
      </w:pPr>
    </w:p>
    <w:p w:rsidR="00276118" w:rsidRPr="00DA19EA" w:rsidRDefault="00276118" w:rsidP="00276118">
      <w:pPr>
        <w:pStyle w:val="GLADSubheading"/>
        <w:rPr>
          <w:b/>
        </w:rPr>
      </w:pPr>
      <w:r w:rsidRPr="00DA19EA">
        <w:rPr>
          <w:b/>
        </w:rPr>
        <w:t>Methodology</w:t>
      </w:r>
    </w:p>
    <w:p w:rsidR="004D0145" w:rsidRDefault="00375AF1" w:rsidP="00A7450C">
      <w:pPr>
        <w:pStyle w:val="GLADNormal"/>
        <w:spacing w:line="360" w:lineRule="auto"/>
      </w:pPr>
      <w:r w:rsidRPr="00225D7F">
        <w:t>T</w:t>
      </w:r>
      <w:r w:rsidR="006F2662" w:rsidRPr="00225D7F">
        <w:t>ak</w:t>
      </w:r>
      <w:r w:rsidRPr="00225D7F">
        <w:t xml:space="preserve">ing </w:t>
      </w:r>
      <w:r w:rsidR="006F2662" w:rsidRPr="00225D7F">
        <w:t xml:space="preserve">an </w:t>
      </w:r>
      <w:r w:rsidR="00276118" w:rsidRPr="00225D7F">
        <w:t xml:space="preserve">immersive first-person </w:t>
      </w:r>
      <w:r w:rsidR="006F2662" w:rsidRPr="00225D7F">
        <w:t xml:space="preserve">action research approach, </w:t>
      </w:r>
      <w:r w:rsidR="00276118" w:rsidRPr="00225D7F">
        <w:t xml:space="preserve">and </w:t>
      </w:r>
      <w:r w:rsidR="006F2662" w:rsidRPr="00225D7F">
        <w:t xml:space="preserve">drawing upon </w:t>
      </w:r>
      <w:proofErr w:type="spellStart"/>
      <w:r w:rsidR="006F2662" w:rsidRPr="00225D7F">
        <w:t>autoethnography</w:t>
      </w:r>
      <w:proofErr w:type="spellEnd"/>
      <w:r w:rsidR="006F2662" w:rsidRPr="00225D7F">
        <w:t xml:space="preserve"> as a methodology</w:t>
      </w:r>
      <w:r w:rsidR="00276118" w:rsidRPr="00225D7F">
        <w:t xml:space="preserve">, this article </w:t>
      </w:r>
      <w:r w:rsidR="006F2662" w:rsidRPr="00225D7F">
        <w:t>interrogate</w:t>
      </w:r>
      <w:r w:rsidR="00276118" w:rsidRPr="00225D7F">
        <w:t>s</w:t>
      </w:r>
      <w:r w:rsidR="006F2662" w:rsidRPr="00225D7F">
        <w:t xml:space="preserve"> </w:t>
      </w:r>
      <w:r w:rsidR="00952226" w:rsidRPr="00225D7F">
        <w:t xml:space="preserve">the School of Art &amp; Design at </w:t>
      </w:r>
      <w:r w:rsidR="004925B9" w:rsidRPr="00225D7F">
        <w:t>NTU</w:t>
      </w:r>
      <w:r w:rsidR="00E77351" w:rsidRPr="00225D7F">
        <w:t xml:space="preserve">’s </w:t>
      </w:r>
      <w:r w:rsidR="00A7450C" w:rsidRPr="00225D7F">
        <w:t xml:space="preserve">approach </w:t>
      </w:r>
      <w:r w:rsidR="00A57C0B" w:rsidRPr="00225D7F">
        <w:t>to managing the</w:t>
      </w:r>
      <w:r w:rsidR="00320535">
        <w:t xml:space="preserve"> digital </w:t>
      </w:r>
      <w:r w:rsidR="009F640C" w:rsidRPr="00225D7F">
        <w:t xml:space="preserve">challenges </w:t>
      </w:r>
      <w:r w:rsidR="00320535">
        <w:t>of</w:t>
      </w:r>
      <w:r w:rsidR="009F640C" w:rsidRPr="00225D7F">
        <w:t xml:space="preserve"> the </w:t>
      </w:r>
      <w:r w:rsidR="00A57C0B" w:rsidRPr="00225D7F">
        <w:t>transition to lockdown learning</w:t>
      </w:r>
      <w:r w:rsidR="00225D7F">
        <w:t>. Offering an authentic and subjective</w:t>
      </w:r>
      <w:r w:rsidR="00A47930">
        <w:t>,</w:t>
      </w:r>
      <w:r w:rsidR="00225D7F">
        <w:t xml:space="preserve"> personal </w:t>
      </w:r>
      <w:r w:rsidR="00225D7F">
        <w:lastRenderedPageBreak/>
        <w:t>account, framed as an experiential</w:t>
      </w:r>
      <w:r w:rsidR="00A47930">
        <w:t xml:space="preserve"> </w:t>
      </w:r>
      <w:r w:rsidR="00225D7F">
        <w:t xml:space="preserve">reflection upon the institutional response to the Covid-19 crisis, </w:t>
      </w:r>
      <w:proofErr w:type="spellStart"/>
      <w:r w:rsidR="00225D7F">
        <w:t>autoethnography</w:t>
      </w:r>
      <w:proofErr w:type="spellEnd"/>
      <w:r w:rsidR="00225D7F">
        <w:t xml:space="preserve"> offers a lens through which to reflect upon </w:t>
      </w:r>
      <w:r w:rsidR="00686734">
        <w:t xml:space="preserve">how </w:t>
      </w:r>
      <w:r w:rsidR="00225D7F">
        <w:t>the School dr</w:t>
      </w:r>
      <w:r w:rsidR="00686734">
        <w:t>ew</w:t>
      </w:r>
      <w:r w:rsidR="00225D7F">
        <w:t xml:space="preserve"> upon its collective expertise and community strength to reconfigur</w:t>
      </w:r>
      <w:r w:rsidR="00230C20">
        <w:t xml:space="preserve">e </w:t>
      </w:r>
      <w:r w:rsidR="00065927">
        <w:t xml:space="preserve">an online </w:t>
      </w:r>
      <w:r w:rsidR="00225D7F">
        <w:t>art school. Drawing upon</w:t>
      </w:r>
      <w:r w:rsidR="00FA228B">
        <w:t xml:space="preserve"> detailed </w:t>
      </w:r>
      <w:r w:rsidR="004D0145">
        <w:t>journal notes</w:t>
      </w:r>
      <w:r w:rsidR="00EE2151">
        <w:t xml:space="preserve"> captured </w:t>
      </w:r>
      <w:r w:rsidR="008F6312">
        <w:t>throughout the pandemic,</w:t>
      </w:r>
      <w:r w:rsidR="00FA228B">
        <w:t xml:space="preserve"> </w:t>
      </w:r>
      <w:r w:rsidR="00686734">
        <w:t xml:space="preserve">I account for </w:t>
      </w:r>
      <w:r w:rsidR="00FA228B">
        <w:t xml:space="preserve">observations </w:t>
      </w:r>
      <w:r w:rsidR="00796481">
        <w:t xml:space="preserve">from the unique position as a third-space practitioner, straddling professional and academic </w:t>
      </w:r>
      <w:r w:rsidR="00AA0231">
        <w:t>domains</w:t>
      </w:r>
      <w:r w:rsidR="004D0145">
        <w:t xml:space="preserve"> </w:t>
      </w:r>
      <w:r w:rsidR="00725902">
        <w:t xml:space="preserve">as </w:t>
      </w:r>
      <w:r w:rsidR="00320535">
        <w:t>a</w:t>
      </w:r>
      <w:r w:rsidR="00725902">
        <w:t xml:space="preserve"> teaching academic, educational developer</w:t>
      </w:r>
      <w:r w:rsidR="0025637A">
        <w:t>, School Executive member</w:t>
      </w:r>
      <w:r w:rsidR="00320535">
        <w:t>,</w:t>
      </w:r>
      <w:r w:rsidR="0025637A">
        <w:t xml:space="preserve"> and</w:t>
      </w:r>
      <w:r w:rsidR="00686734">
        <w:t xml:space="preserve"> </w:t>
      </w:r>
      <w:r w:rsidR="0025637A">
        <w:t xml:space="preserve">representative on the institutional Redesigning Learning </w:t>
      </w:r>
      <w:r w:rsidR="0093515E">
        <w:t xml:space="preserve">and Teaching Group </w:t>
      </w:r>
      <w:r w:rsidR="009A373D">
        <w:t>(</w:t>
      </w:r>
      <w:proofErr w:type="spellStart"/>
      <w:r w:rsidR="009A373D">
        <w:t>Whitchurch</w:t>
      </w:r>
      <w:proofErr w:type="spellEnd"/>
      <w:r w:rsidR="00320535">
        <w:t>,</w:t>
      </w:r>
      <w:r w:rsidR="00F20F94">
        <w:t xml:space="preserve"> </w:t>
      </w:r>
      <w:r w:rsidR="009A373D">
        <w:t>2008</w:t>
      </w:r>
      <w:r w:rsidR="00F20F94">
        <w:t>, p.</w:t>
      </w:r>
      <w:r w:rsidR="009A373D">
        <w:t xml:space="preserve"> </w:t>
      </w:r>
      <w:r w:rsidR="00AD3089">
        <w:t>384)</w:t>
      </w:r>
      <w:r w:rsidR="00686734">
        <w:t>. T</w:t>
      </w:r>
      <w:r w:rsidR="004D0145">
        <w:t xml:space="preserve">his article reflects upon engagements across </w:t>
      </w:r>
      <w:r w:rsidR="00A90BED">
        <w:t xml:space="preserve">emergency, </w:t>
      </w:r>
      <w:r w:rsidR="004D0145">
        <w:t>scheduled and impromptu</w:t>
      </w:r>
      <w:r w:rsidR="00A90BED">
        <w:t xml:space="preserve"> meetings</w:t>
      </w:r>
      <w:r w:rsidR="004D0145">
        <w:t xml:space="preserve">, </w:t>
      </w:r>
      <w:r w:rsidR="007A57B4">
        <w:t xml:space="preserve">working groups and </w:t>
      </w:r>
      <w:r w:rsidR="004D0145">
        <w:t>committees, support workshops</w:t>
      </w:r>
      <w:r w:rsidR="00D92E72">
        <w:t xml:space="preserve">, </w:t>
      </w:r>
      <w:r w:rsidR="007756B1">
        <w:t>drop-ins</w:t>
      </w:r>
      <w:r w:rsidR="004D0145">
        <w:t>,</w:t>
      </w:r>
      <w:r w:rsidR="00D92E72">
        <w:t xml:space="preserve"> and informal catch-ups, </w:t>
      </w:r>
      <w:r w:rsidR="004D0145">
        <w:t xml:space="preserve">with a range of staff, students, </w:t>
      </w:r>
      <w:r w:rsidR="00230C20">
        <w:t>e</w:t>
      </w:r>
      <w:r w:rsidR="004D0145">
        <w:t xml:space="preserve">xecutive </w:t>
      </w:r>
      <w:r w:rsidR="00F14D5E">
        <w:t xml:space="preserve">members </w:t>
      </w:r>
      <w:r w:rsidR="004D0145">
        <w:t xml:space="preserve">and </w:t>
      </w:r>
      <w:r w:rsidR="005961E9">
        <w:t>s</w:t>
      </w:r>
      <w:r w:rsidR="004D0145">
        <w:t>enior institutional management teams.</w:t>
      </w:r>
      <w:r w:rsidR="00C92BAF">
        <w:t xml:space="preserve"> In reflecting upon my experiences</w:t>
      </w:r>
      <w:r w:rsidR="00C92BAF" w:rsidRPr="001D7775">
        <w:t>,</w:t>
      </w:r>
      <w:r w:rsidR="004D0145" w:rsidRPr="001D7775">
        <w:t xml:space="preserve"> </w:t>
      </w:r>
      <w:proofErr w:type="spellStart"/>
      <w:r w:rsidR="004D0145" w:rsidRPr="001D7775">
        <w:t>Godber</w:t>
      </w:r>
      <w:proofErr w:type="spellEnd"/>
      <w:r w:rsidR="004D0145" w:rsidRPr="001D7775">
        <w:t xml:space="preserve"> &amp; Atkins (2021</w:t>
      </w:r>
      <w:r w:rsidR="00545E8B" w:rsidRPr="001D7775">
        <w:t>, p. 1</w:t>
      </w:r>
      <w:r w:rsidR="004D0145" w:rsidRPr="001D7775">
        <w:t xml:space="preserve">) </w:t>
      </w:r>
      <w:r w:rsidR="00065927" w:rsidRPr="001D7775">
        <w:t xml:space="preserve">reinforce how </w:t>
      </w:r>
      <w:r w:rsidR="004D0145" w:rsidRPr="001D7775">
        <w:t>an</w:t>
      </w:r>
      <w:r w:rsidR="00065E7C" w:rsidRPr="001D7775">
        <w:t>:</w:t>
      </w:r>
    </w:p>
    <w:p w:rsidR="00366477" w:rsidRDefault="00366477" w:rsidP="00A7450C">
      <w:pPr>
        <w:pStyle w:val="GLADNormal"/>
        <w:spacing w:line="360" w:lineRule="auto"/>
      </w:pPr>
    </w:p>
    <w:p w:rsidR="00A7450C" w:rsidRDefault="004D0145" w:rsidP="004D0145">
      <w:pPr>
        <w:pStyle w:val="GLADNormal"/>
        <w:spacing w:line="360" w:lineRule="auto"/>
        <w:ind w:left="851" w:right="941"/>
      </w:pPr>
      <w:proofErr w:type="spellStart"/>
      <w:proofErr w:type="gramStart"/>
      <w:r>
        <w:t>autoethnographic</w:t>
      </w:r>
      <w:proofErr w:type="spellEnd"/>
      <w:proofErr w:type="gramEnd"/>
      <w:r>
        <w:t xml:space="preserve"> approach during exceptional circumstances, such as natural disasters, pandemics, and other disruptive situations, provides an opportunity for personal self-observation and self-reflective practice</w:t>
      </w:r>
      <w:r w:rsidR="00545E8B">
        <w:t>.</w:t>
      </w:r>
    </w:p>
    <w:p w:rsidR="00366477" w:rsidRDefault="00366477" w:rsidP="004D0145">
      <w:pPr>
        <w:pStyle w:val="GLADNormal"/>
        <w:spacing w:line="360" w:lineRule="auto"/>
        <w:ind w:left="851" w:right="941"/>
      </w:pPr>
    </w:p>
    <w:p w:rsidR="003E4598" w:rsidRDefault="00065927" w:rsidP="004C2258">
      <w:pPr>
        <w:pStyle w:val="GLADNormal"/>
        <w:spacing w:line="360" w:lineRule="auto"/>
      </w:pPr>
      <w:r>
        <w:t>A</w:t>
      </w:r>
      <w:r w:rsidR="004C2258" w:rsidRPr="007B2F29">
        <w:t xml:space="preserve">nother important dimension </w:t>
      </w:r>
      <w:r w:rsidR="001D7775">
        <w:t xml:space="preserve">of this approach </w:t>
      </w:r>
      <w:r w:rsidR="006460A7">
        <w:t xml:space="preserve">is </w:t>
      </w:r>
      <w:r w:rsidR="004C2258" w:rsidRPr="007B2F29">
        <w:t xml:space="preserve">the impact upon higher education </w:t>
      </w:r>
      <w:r w:rsidR="004C2258" w:rsidRPr="00793F72">
        <w:t>learning and teaching</w:t>
      </w:r>
      <w:r w:rsidR="001D7775">
        <w:t xml:space="preserve"> because</w:t>
      </w:r>
      <w:r w:rsidR="00F703A1">
        <w:t xml:space="preserve"> </w:t>
      </w:r>
      <w:r w:rsidR="00F11715">
        <w:t>an</w:t>
      </w:r>
      <w:r w:rsidR="004C2258" w:rsidRPr="00793F72">
        <w:t xml:space="preserve"> </w:t>
      </w:r>
      <w:proofErr w:type="spellStart"/>
      <w:r w:rsidR="00D51755">
        <w:t>autoethnographic</w:t>
      </w:r>
      <w:proofErr w:type="spellEnd"/>
      <w:r w:rsidR="00D51755">
        <w:t xml:space="preserve"> </w:t>
      </w:r>
      <w:r w:rsidR="004C2258" w:rsidRPr="00793F72">
        <w:t>lived</w:t>
      </w:r>
      <w:r w:rsidR="00AA5F75">
        <w:t>-</w:t>
      </w:r>
      <w:r w:rsidR="004C2258" w:rsidRPr="00793F72">
        <w:t>experience account offer</w:t>
      </w:r>
      <w:r w:rsidR="00372D51">
        <w:t>s</w:t>
      </w:r>
      <w:r w:rsidR="004C2258" w:rsidRPr="00793F72">
        <w:t xml:space="preserve"> insight into the </w:t>
      </w:r>
      <w:r w:rsidR="00793F72" w:rsidRPr="00793F72">
        <w:t>management</w:t>
      </w:r>
      <w:r w:rsidR="004C2258" w:rsidRPr="00793F72">
        <w:t xml:space="preserve"> of institutional change</w:t>
      </w:r>
      <w:r w:rsidR="007B2F29" w:rsidRPr="00793F72">
        <w:t xml:space="preserve"> in a time of crisis</w:t>
      </w:r>
      <w:r w:rsidR="004C2258" w:rsidRPr="00793F72">
        <w:t xml:space="preserve">. </w:t>
      </w:r>
      <w:r w:rsidR="007B2F29" w:rsidRPr="00793F72">
        <w:t xml:space="preserve">This account documents the </w:t>
      </w:r>
      <w:r w:rsidR="007B2F29" w:rsidRPr="007B2F29">
        <w:t xml:space="preserve">collaborative School-level rethinking of </w:t>
      </w:r>
      <w:r w:rsidR="009C5F01">
        <w:t>s</w:t>
      </w:r>
      <w:r w:rsidR="007B2F29" w:rsidRPr="007B2F29">
        <w:t xml:space="preserve">tudio-based learning </w:t>
      </w:r>
      <w:r w:rsidR="00AA5F75">
        <w:t>online</w:t>
      </w:r>
      <w:r w:rsidR="00A159F7">
        <w:t xml:space="preserve"> through</w:t>
      </w:r>
      <w:r w:rsidR="00B74BDF" w:rsidRPr="00B74BDF">
        <w:t xml:space="preserve"> </w:t>
      </w:r>
      <w:r w:rsidR="007B2F29" w:rsidRPr="00B74BDF">
        <w:t xml:space="preserve">the immediate accounts that were captured from staff and students who </w:t>
      </w:r>
      <w:r w:rsidR="00CD07A9">
        <w:t xml:space="preserve">lived this </w:t>
      </w:r>
      <w:r w:rsidR="007B2F29" w:rsidRPr="00B74BDF">
        <w:t>experience.</w:t>
      </w:r>
      <w:r w:rsidR="00B74BDF">
        <w:t xml:space="preserve"> By the very nature of </w:t>
      </w:r>
      <w:r w:rsidR="00600A5A">
        <w:t>lockdown learning, the development process was iterative</w:t>
      </w:r>
      <w:r w:rsidR="006306D8">
        <w:t xml:space="preserve">, </w:t>
      </w:r>
      <w:r w:rsidR="00600A5A">
        <w:t>reflective</w:t>
      </w:r>
      <w:r w:rsidR="007B2F29" w:rsidRPr="007B2F29">
        <w:t xml:space="preserve"> </w:t>
      </w:r>
      <w:r w:rsidR="006306D8">
        <w:t>and</w:t>
      </w:r>
      <w:r w:rsidR="00A159F7">
        <w:t>,</w:t>
      </w:r>
      <w:r w:rsidR="006306D8">
        <w:t xml:space="preserve"> by necessity, fast paced. In this respect, action research </w:t>
      </w:r>
      <w:r w:rsidR="007A7F27">
        <w:t xml:space="preserve">represented </w:t>
      </w:r>
      <w:r w:rsidR="00230C20">
        <w:t xml:space="preserve">an appropriate </w:t>
      </w:r>
      <w:r w:rsidR="007A7F27">
        <w:t xml:space="preserve">methodological approach for reflecting upon </w:t>
      </w:r>
      <w:r w:rsidR="000B39D0">
        <w:lastRenderedPageBreak/>
        <w:t>School practices</w:t>
      </w:r>
      <w:r w:rsidR="009C5F01">
        <w:t>,</w:t>
      </w:r>
      <w:r w:rsidR="000B39D0">
        <w:t xml:space="preserve"> from within</w:t>
      </w:r>
      <w:r w:rsidR="009C5F01">
        <w:t>,</w:t>
      </w:r>
      <w:r w:rsidR="00081C23">
        <w:t xml:space="preserve"> as they develop</w:t>
      </w:r>
      <w:r w:rsidR="000B39D0">
        <w:t xml:space="preserve">. </w:t>
      </w:r>
      <w:proofErr w:type="spellStart"/>
      <w:r w:rsidR="000B39D0">
        <w:t>Kemmis</w:t>
      </w:r>
      <w:proofErr w:type="spellEnd"/>
      <w:r w:rsidR="000B39D0">
        <w:t xml:space="preserve"> et al. (2004</w:t>
      </w:r>
      <w:r w:rsidR="005E112C">
        <w:t>, p. 86</w:t>
      </w:r>
      <w:r w:rsidR="000B39D0">
        <w:t xml:space="preserve">) </w:t>
      </w:r>
      <w:r w:rsidR="00C46449">
        <w:t>foreground</w:t>
      </w:r>
      <w:r w:rsidR="00081C23">
        <w:t xml:space="preserve"> how</w:t>
      </w:r>
      <w:r w:rsidR="00065E7C">
        <w:t>:</w:t>
      </w:r>
    </w:p>
    <w:p w:rsidR="00C46449" w:rsidRDefault="00C46449" w:rsidP="004C2258">
      <w:pPr>
        <w:pStyle w:val="GLADNormal"/>
        <w:spacing w:line="360" w:lineRule="auto"/>
      </w:pPr>
      <w:r>
        <w:t xml:space="preserve"> </w:t>
      </w:r>
    </w:p>
    <w:p w:rsidR="004C2258" w:rsidRDefault="003E4598" w:rsidP="003E4598">
      <w:pPr>
        <w:pStyle w:val="GLADNormal"/>
        <w:spacing w:line="360" w:lineRule="auto"/>
        <w:ind w:left="851" w:right="799"/>
      </w:pPr>
      <w:proofErr w:type="gramStart"/>
      <w:r>
        <w:t>c</w:t>
      </w:r>
      <w:r w:rsidR="00C46449">
        <w:t>han</w:t>
      </w:r>
      <w:r>
        <w:t>g</w:t>
      </w:r>
      <w:r w:rsidR="00C46449">
        <w:t>ing</w:t>
      </w:r>
      <w:proofErr w:type="gramEnd"/>
      <w:r w:rsidR="00C46449">
        <w:t xml:space="preserve"> educational practice is often a messy business that can unsettle previously </w:t>
      </w:r>
      <w:r w:rsidR="00977DA0">
        <w:t xml:space="preserve">settled arrangements, including people’s established </w:t>
      </w:r>
      <w:r w:rsidR="0065299C">
        <w:t>self-interests, and that critical participatory action research</w:t>
      </w:r>
      <w:r w:rsidR="00427920">
        <w:t>ers</w:t>
      </w:r>
      <w:r w:rsidR="0065299C">
        <w:t xml:space="preserve"> therefore need to be able t</w:t>
      </w:r>
      <w:r>
        <w:t>o</w:t>
      </w:r>
      <w:r w:rsidR="0065299C">
        <w:t xml:space="preserve"> justify the transformations they propose</w:t>
      </w:r>
      <w:r>
        <w:t>, and make, and monitor</w:t>
      </w:r>
      <w:r w:rsidR="00F20F94">
        <w:t>.</w:t>
      </w:r>
    </w:p>
    <w:p w:rsidR="00366477" w:rsidRDefault="00366477" w:rsidP="003E4598">
      <w:pPr>
        <w:pStyle w:val="GLADNormal"/>
        <w:spacing w:line="360" w:lineRule="auto"/>
        <w:ind w:left="851" w:right="799"/>
      </w:pPr>
    </w:p>
    <w:p w:rsidR="003E4598" w:rsidRDefault="00FF262D" w:rsidP="00DA19EA">
      <w:pPr>
        <w:pStyle w:val="GLADNormal"/>
        <w:spacing w:line="360" w:lineRule="auto"/>
        <w:ind w:right="90"/>
      </w:pPr>
      <w:r w:rsidRPr="00B522B4">
        <w:t xml:space="preserve">The self-imposed reflection upon my own role </w:t>
      </w:r>
      <w:r w:rsidR="00B522B4">
        <w:t>of</w:t>
      </w:r>
      <w:r w:rsidRPr="00B522B4">
        <w:t xml:space="preserve"> seeking and providing </w:t>
      </w:r>
      <w:r w:rsidR="00DF1A79" w:rsidRPr="00B522B4">
        <w:t xml:space="preserve">effective support within the School is aligned </w:t>
      </w:r>
      <w:r w:rsidR="00860E06" w:rsidRPr="00B522B4">
        <w:t>with Marshall’s (2004) notion</w:t>
      </w:r>
      <w:r w:rsidR="00860E06">
        <w:t xml:space="preserve"> of first</w:t>
      </w:r>
      <w:r w:rsidR="00AA5F75">
        <w:t>-</w:t>
      </w:r>
      <w:r w:rsidR="00860E06">
        <w:t xml:space="preserve">person </w:t>
      </w:r>
      <w:r w:rsidR="000531B6">
        <w:t xml:space="preserve">action research, </w:t>
      </w:r>
      <w:r w:rsidR="007F1C8D">
        <w:t xml:space="preserve">which </w:t>
      </w:r>
      <w:r w:rsidR="000531B6">
        <w:t>offers an opportunity for sense-making and ‘inquiry in action</w:t>
      </w:r>
      <w:r w:rsidR="00AE501C">
        <w:t>’ (</w:t>
      </w:r>
      <w:r w:rsidR="00F20F94">
        <w:t xml:space="preserve">p. </w:t>
      </w:r>
      <w:r w:rsidR="00AE501C">
        <w:t>307)</w:t>
      </w:r>
      <w:r w:rsidR="00686734">
        <w:t>.</w:t>
      </w:r>
      <w:r w:rsidR="00AE501C">
        <w:t xml:space="preserve"> This cyclical</w:t>
      </w:r>
      <w:r w:rsidR="00686734">
        <w:t>,</w:t>
      </w:r>
      <w:r w:rsidR="00AE501C">
        <w:t xml:space="preserve"> experimental methodology best </w:t>
      </w:r>
      <w:r w:rsidR="003A6EAB">
        <w:t xml:space="preserve">serves the iterative </w:t>
      </w:r>
      <w:r w:rsidR="00B14C72">
        <w:t xml:space="preserve">approach to </w:t>
      </w:r>
      <w:r w:rsidR="003A6EAB">
        <w:t>staff development and change management that</w:t>
      </w:r>
      <w:r w:rsidR="00B14C72">
        <w:t xml:space="preserve"> was undertaken. </w:t>
      </w:r>
      <w:r w:rsidR="00D00EEC">
        <w:t>Reflection was my constant across the intensive curriculum design period re</w:t>
      </w:r>
      <w:r w:rsidR="00722BD5">
        <w:t>-</w:t>
      </w:r>
      <w:r w:rsidR="00D00EEC">
        <w:t>visioning</w:t>
      </w:r>
      <w:r w:rsidR="00AA5F75">
        <w:t xml:space="preserve"> </w:t>
      </w:r>
      <w:r w:rsidR="00D00EEC">
        <w:t xml:space="preserve">and reviewing each iterative stage to ensure </w:t>
      </w:r>
      <w:r w:rsidR="00230C20">
        <w:t xml:space="preserve">collective </w:t>
      </w:r>
      <w:r w:rsidR="00D00EEC">
        <w:t>coherence.</w:t>
      </w:r>
    </w:p>
    <w:p w:rsidR="00F90B9A" w:rsidRDefault="00F90B9A" w:rsidP="00F90B9A">
      <w:pPr>
        <w:pStyle w:val="GLADNormal"/>
      </w:pPr>
    </w:p>
    <w:p w:rsidR="00A7450C" w:rsidRPr="00DA19EA" w:rsidRDefault="00A7450C" w:rsidP="00A7450C">
      <w:pPr>
        <w:pStyle w:val="GLADSubheading"/>
        <w:rPr>
          <w:b/>
        </w:rPr>
      </w:pPr>
      <w:r w:rsidRPr="00B522B4">
        <w:rPr>
          <w:b/>
        </w:rPr>
        <w:t xml:space="preserve">UK </w:t>
      </w:r>
      <w:proofErr w:type="spellStart"/>
      <w:r w:rsidRPr="00B522B4">
        <w:rPr>
          <w:b/>
        </w:rPr>
        <w:t>Coronavirus</w:t>
      </w:r>
      <w:proofErr w:type="spellEnd"/>
      <w:r w:rsidRPr="00B522B4">
        <w:rPr>
          <w:b/>
        </w:rPr>
        <w:t xml:space="preserve"> Context: R</w:t>
      </w:r>
      <w:r w:rsidR="006F2662" w:rsidRPr="00B522B4">
        <w:rPr>
          <w:b/>
        </w:rPr>
        <w:t>edesigning for Blended Learning</w:t>
      </w:r>
      <w:r w:rsidR="006F2662" w:rsidRPr="00DA19EA">
        <w:rPr>
          <w:b/>
        </w:rPr>
        <w:t xml:space="preserve"> </w:t>
      </w:r>
    </w:p>
    <w:p w:rsidR="008818E8" w:rsidRDefault="00C20B7C" w:rsidP="00A7450C">
      <w:pPr>
        <w:pStyle w:val="GLADNormal"/>
        <w:spacing w:line="360" w:lineRule="auto"/>
        <w:rPr>
          <w:rFonts w:eastAsia="Calibri"/>
          <w:szCs w:val="24"/>
        </w:rPr>
      </w:pPr>
      <w:r>
        <w:rPr>
          <w:rFonts w:eastAsia="Calibri"/>
          <w:szCs w:val="24"/>
        </w:rPr>
        <w:t>In response to Rt</w:t>
      </w:r>
      <w:r w:rsidR="00AC1979">
        <w:rPr>
          <w:rFonts w:eastAsia="Calibri"/>
          <w:szCs w:val="24"/>
        </w:rPr>
        <w:t>.</w:t>
      </w:r>
      <w:r>
        <w:rPr>
          <w:rFonts w:eastAsia="Calibri"/>
          <w:szCs w:val="24"/>
        </w:rPr>
        <w:t xml:space="preserve"> Hon</w:t>
      </w:r>
      <w:r w:rsidR="00AC1979">
        <w:rPr>
          <w:rFonts w:eastAsia="Calibri"/>
          <w:szCs w:val="24"/>
        </w:rPr>
        <w:t>.</w:t>
      </w:r>
      <w:r>
        <w:rPr>
          <w:rFonts w:eastAsia="Calibri"/>
          <w:szCs w:val="24"/>
        </w:rPr>
        <w:t xml:space="preserve"> Boris Johnson MP’s </w:t>
      </w:r>
      <w:r w:rsidR="00E142E6">
        <w:rPr>
          <w:rFonts w:eastAsia="Calibri"/>
          <w:szCs w:val="24"/>
        </w:rPr>
        <w:t>(</w:t>
      </w:r>
      <w:r>
        <w:rPr>
          <w:rFonts w:eastAsia="Calibri"/>
          <w:szCs w:val="24"/>
        </w:rPr>
        <w:t>2020</w:t>
      </w:r>
      <w:r w:rsidR="00E142E6">
        <w:rPr>
          <w:rFonts w:eastAsia="Calibri"/>
          <w:szCs w:val="24"/>
        </w:rPr>
        <w:t>)</w:t>
      </w:r>
      <w:r>
        <w:rPr>
          <w:rFonts w:eastAsia="Calibri"/>
          <w:szCs w:val="24"/>
        </w:rPr>
        <w:t xml:space="preserve"> statement </w:t>
      </w:r>
      <w:r w:rsidR="006715D7">
        <w:rPr>
          <w:rFonts w:eastAsia="Calibri"/>
          <w:szCs w:val="24"/>
        </w:rPr>
        <w:t xml:space="preserve">declaring the first UK national lockdown, </w:t>
      </w:r>
      <w:r w:rsidR="00661794">
        <w:rPr>
          <w:rFonts w:eastAsia="Calibri"/>
          <w:szCs w:val="24"/>
        </w:rPr>
        <w:t xml:space="preserve">NTU </w:t>
      </w:r>
      <w:r w:rsidR="00661794" w:rsidRPr="763FD55D">
        <w:rPr>
          <w:rFonts w:eastAsia="Calibri"/>
          <w:szCs w:val="24"/>
        </w:rPr>
        <w:t>provide</w:t>
      </w:r>
      <w:r w:rsidR="00DD2AEF">
        <w:rPr>
          <w:rFonts w:eastAsia="Calibri"/>
          <w:szCs w:val="24"/>
        </w:rPr>
        <w:t>d</w:t>
      </w:r>
      <w:r w:rsidR="00661794" w:rsidRPr="763FD55D">
        <w:rPr>
          <w:rFonts w:eastAsia="Calibri"/>
          <w:szCs w:val="24"/>
        </w:rPr>
        <w:t xml:space="preserve"> </w:t>
      </w:r>
      <w:r w:rsidR="00661794">
        <w:rPr>
          <w:rFonts w:eastAsia="Calibri"/>
          <w:szCs w:val="24"/>
        </w:rPr>
        <w:t xml:space="preserve">academic and teaching </w:t>
      </w:r>
      <w:r w:rsidR="00661794" w:rsidRPr="763FD55D">
        <w:rPr>
          <w:rFonts w:eastAsia="Calibri"/>
          <w:szCs w:val="24"/>
        </w:rPr>
        <w:t>staff</w:t>
      </w:r>
      <w:r w:rsidR="00661794">
        <w:rPr>
          <w:rFonts w:eastAsia="Calibri"/>
          <w:szCs w:val="24"/>
        </w:rPr>
        <w:t xml:space="preserve"> a week-long</w:t>
      </w:r>
      <w:r w:rsidR="00661794" w:rsidRPr="763FD55D">
        <w:rPr>
          <w:rFonts w:eastAsia="Calibri"/>
          <w:szCs w:val="24"/>
        </w:rPr>
        <w:t xml:space="preserve"> buffer to rethink the learning landscape </w:t>
      </w:r>
      <w:r w:rsidR="00DD2AEF">
        <w:rPr>
          <w:rFonts w:eastAsia="Calibri"/>
          <w:szCs w:val="24"/>
        </w:rPr>
        <w:t xml:space="preserve">and </w:t>
      </w:r>
      <w:r w:rsidR="00661794" w:rsidRPr="763FD55D">
        <w:rPr>
          <w:rFonts w:eastAsia="Calibri"/>
          <w:szCs w:val="24"/>
        </w:rPr>
        <w:t xml:space="preserve">prepare </w:t>
      </w:r>
      <w:r w:rsidR="00661794">
        <w:rPr>
          <w:rFonts w:eastAsia="Calibri"/>
          <w:szCs w:val="24"/>
        </w:rPr>
        <w:t xml:space="preserve">for </w:t>
      </w:r>
      <w:r w:rsidR="00661794" w:rsidRPr="763FD55D">
        <w:rPr>
          <w:rFonts w:eastAsia="Calibri"/>
          <w:szCs w:val="24"/>
        </w:rPr>
        <w:t>new pedagogic practice</w:t>
      </w:r>
      <w:r w:rsidR="006B54DE">
        <w:rPr>
          <w:rFonts w:eastAsia="Calibri"/>
          <w:szCs w:val="24"/>
        </w:rPr>
        <w:t xml:space="preserve"> online</w:t>
      </w:r>
      <w:r w:rsidR="00661794" w:rsidRPr="763FD55D">
        <w:rPr>
          <w:rFonts w:eastAsia="Calibri"/>
          <w:szCs w:val="24"/>
        </w:rPr>
        <w:t>.</w:t>
      </w:r>
      <w:r w:rsidR="006B54DE">
        <w:rPr>
          <w:rFonts w:eastAsia="Calibri"/>
          <w:szCs w:val="24"/>
        </w:rPr>
        <w:t xml:space="preserve"> </w:t>
      </w:r>
      <w:r w:rsidR="00A7450C">
        <w:rPr>
          <w:rFonts w:eastAsia="Calibri"/>
          <w:szCs w:val="24"/>
        </w:rPr>
        <w:t xml:space="preserve">As teaching </w:t>
      </w:r>
      <w:r w:rsidR="00193BBE">
        <w:rPr>
          <w:rFonts w:eastAsia="Calibri"/>
          <w:szCs w:val="24"/>
        </w:rPr>
        <w:t>paused</w:t>
      </w:r>
      <w:r w:rsidR="00A7450C">
        <w:rPr>
          <w:rFonts w:eastAsia="Calibri"/>
          <w:szCs w:val="24"/>
        </w:rPr>
        <w:t xml:space="preserve"> for </w:t>
      </w:r>
      <w:r w:rsidR="00A86AEE">
        <w:rPr>
          <w:rFonts w:eastAsia="Calibri"/>
          <w:szCs w:val="24"/>
        </w:rPr>
        <w:t>five</w:t>
      </w:r>
      <w:r w:rsidR="00A7450C">
        <w:rPr>
          <w:rFonts w:eastAsia="Calibri"/>
          <w:szCs w:val="24"/>
        </w:rPr>
        <w:t xml:space="preserve"> working days, the whole institution kicked its preparation up a gear; one institution, </w:t>
      </w:r>
      <w:r w:rsidR="00D00EEC">
        <w:rPr>
          <w:rFonts w:eastAsia="Calibri"/>
          <w:szCs w:val="24"/>
        </w:rPr>
        <w:t>eight</w:t>
      </w:r>
      <w:r w:rsidR="00EA2F30" w:rsidRPr="00EA2F30">
        <w:rPr>
          <w:rFonts w:eastAsia="Calibri"/>
          <w:szCs w:val="24"/>
        </w:rPr>
        <w:t xml:space="preserve"> </w:t>
      </w:r>
      <w:r w:rsidR="00A7450C" w:rsidRPr="00EA2F30">
        <w:rPr>
          <w:rFonts w:eastAsia="Calibri"/>
          <w:szCs w:val="24"/>
        </w:rPr>
        <w:t>Schools, and a shared mission to transition the entire learning and teachin</w:t>
      </w:r>
      <w:r w:rsidR="00A7450C">
        <w:rPr>
          <w:rFonts w:eastAsia="Calibri"/>
          <w:szCs w:val="24"/>
        </w:rPr>
        <w:t xml:space="preserve">g </w:t>
      </w:r>
      <w:r w:rsidR="007E1685">
        <w:rPr>
          <w:rFonts w:eastAsia="Calibri"/>
          <w:szCs w:val="24"/>
        </w:rPr>
        <w:t>operation</w:t>
      </w:r>
      <w:r w:rsidR="00A7450C">
        <w:rPr>
          <w:rFonts w:eastAsia="Calibri"/>
          <w:szCs w:val="24"/>
        </w:rPr>
        <w:t xml:space="preserve"> online. </w:t>
      </w:r>
    </w:p>
    <w:p w:rsidR="00065E7C" w:rsidRDefault="006B54DE" w:rsidP="00A7450C">
      <w:pPr>
        <w:pStyle w:val="GLADNormal"/>
        <w:spacing w:line="360" w:lineRule="auto"/>
        <w:rPr>
          <w:rFonts w:eastAsia="Calibri"/>
          <w:szCs w:val="24"/>
        </w:rPr>
      </w:pPr>
      <w:r>
        <w:rPr>
          <w:rFonts w:eastAsia="Calibri"/>
          <w:szCs w:val="24"/>
        </w:rPr>
        <w:t>F</w:t>
      </w:r>
      <w:r w:rsidR="00A7450C">
        <w:rPr>
          <w:rFonts w:eastAsia="Calibri"/>
          <w:szCs w:val="24"/>
        </w:rPr>
        <w:t>ear was perhaps the largest impeding factor</w:t>
      </w:r>
      <w:r>
        <w:rPr>
          <w:rFonts w:eastAsia="Calibri"/>
          <w:szCs w:val="24"/>
        </w:rPr>
        <w:t xml:space="preserve"> for our staff</w:t>
      </w:r>
      <w:r w:rsidR="00A7450C">
        <w:rPr>
          <w:rFonts w:eastAsia="Calibri"/>
          <w:szCs w:val="24"/>
        </w:rPr>
        <w:t>, paralysed in the face of a forced emergent era</w:t>
      </w:r>
      <w:r>
        <w:rPr>
          <w:rFonts w:eastAsia="Calibri"/>
          <w:szCs w:val="24"/>
        </w:rPr>
        <w:t xml:space="preserve"> that </w:t>
      </w:r>
      <w:r w:rsidR="00722BD5">
        <w:rPr>
          <w:rFonts w:eastAsia="Calibri"/>
          <w:szCs w:val="24"/>
        </w:rPr>
        <w:t>requir</w:t>
      </w:r>
      <w:r>
        <w:rPr>
          <w:rFonts w:eastAsia="Calibri"/>
          <w:szCs w:val="24"/>
        </w:rPr>
        <w:t>ed</w:t>
      </w:r>
      <w:r w:rsidR="00722BD5">
        <w:rPr>
          <w:rFonts w:eastAsia="Calibri"/>
          <w:szCs w:val="24"/>
        </w:rPr>
        <w:t xml:space="preserve"> engagement with </w:t>
      </w:r>
      <w:r w:rsidR="00A7450C">
        <w:rPr>
          <w:rFonts w:eastAsia="Calibri"/>
          <w:szCs w:val="24"/>
        </w:rPr>
        <w:t xml:space="preserve">new </w:t>
      </w:r>
      <w:r w:rsidR="00A7450C">
        <w:rPr>
          <w:rFonts w:eastAsia="Calibri"/>
          <w:szCs w:val="24"/>
        </w:rPr>
        <w:lastRenderedPageBreak/>
        <w:t>technology</w:t>
      </w:r>
      <w:r w:rsidR="00D66FA7">
        <w:rPr>
          <w:rFonts w:eastAsia="Calibri"/>
          <w:szCs w:val="24"/>
        </w:rPr>
        <w:t xml:space="preserve">, </w:t>
      </w:r>
      <w:r>
        <w:rPr>
          <w:rFonts w:eastAsia="Calibri"/>
          <w:szCs w:val="24"/>
        </w:rPr>
        <w:t xml:space="preserve">and </w:t>
      </w:r>
      <w:r w:rsidR="00A7450C">
        <w:rPr>
          <w:rFonts w:eastAsia="Calibri"/>
          <w:szCs w:val="24"/>
        </w:rPr>
        <w:t>new ways of working</w:t>
      </w:r>
      <w:r w:rsidR="007C5FB4">
        <w:rPr>
          <w:rFonts w:eastAsia="Calibri"/>
          <w:szCs w:val="24"/>
        </w:rPr>
        <w:t xml:space="preserve"> and teaching</w:t>
      </w:r>
      <w:r w:rsidR="00A7450C">
        <w:rPr>
          <w:rFonts w:eastAsia="Calibri"/>
          <w:szCs w:val="24"/>
        </w:rPr>
        <w:t xml:space="preserve">. </w:t>
      </w:r>
      <w:r>
        <w:rPr>
          <w:rFonts w:eastAsia="Calibri"/>
          <w:szCs w:val="24"/>
        </w:rPr>
        <w:t>E</w:t>
      </w:r>
      <w:r w:rsidR="007C5FB4">
        <w:rPr>
          <w:rFonts w:eastAsia="Calibri"/>
          <w:szCs w:val="24"/>
        </w:rPr>
        <w:t>arly emergency meetings</w:t>
      </w:r>
      <w:r>
        <w:rPr>
          <w:rFonts w:eastAsia="Calibri"/>
          <w:szCs w:val="24"/>
        </w:rPr>
        <w:t xml:space="preserve"> revealed </w:t>
      </w:r>
      <w:r w:rsidR="008127DE">
        <w:rPr>
          <w:rFonts w:eastAsia="Calibri"/>
          <w:szCs w:val="24"/>
        </w:rPr>
        <w:t xml:space="preserve">that </w:t>
      </w:r>
      <w:r w:rsidR="007C5FB4">
        <w:rPr>
          <w:rFonts w:eastAsia="Calibri"/>
          <w:szCs w:val="24"/>
        </w:rPr>
        <w:t>m</w:t>
      </w:r>
      <w:r w:rsidR="003C6B7D">
        <w:rPr>
          <w:rFonts w:eastAsia="Calibri"/>
          <w:szCs w:val="24"/>
        </w:rPr>
        <w:t xml:space="preserve">any </w:t>
      </w:r>
      <w:r w:rsidR="00065927">
        <w:rPr>
          <w:rFonts w:eastAsia="Calibri"/>
          <w:szCs w:val="24"/>
        </w:rPr>
        <w:t>had</w:t>
      </w:r>
      <w:r w:rsidR="00DD2AEF">
        <w:rPr>
          <w:rFonts w:eastAsia="Calibri"/>
          <w:szCs w:val="24"/>
        </w:rPr>
        <w:t xml:space="preserve"> </w:t>
      </w:r>
      <w:r w:rsidR="003C6B7D">
        <w:rPr>
          <w:rFonts w:eastAsia="Calibri"/>
          <w:szCs w:val="24"/>
        </w:rPr>
        <w:t>found themselves suspended in uncertainty</w:t>
      </w:r>
      <w:r w:rsidR="00DD2AEF">
        <w:rPr>
          <w:rFonts w:eastAsia="Calibri"/>
          <w:szCs w:val="24"/>
        </w:rPr>
        <w:t xml:space="preserve">, </w:t>
      </w:r>
      <w:r w:rsidR="00722BD5">
        <w:rPr>
          <w:rFonts w:eastAsia="Calibri"/>
          <w:szCs w:val="24"/>
        </w:rPr>
        <w:t>immobilised</w:t>
      </w:r>
      <w:r w:rsidR="003C6B7D">
        <w:rPr>
          <w:rFonts w:eastAsia="Calibri"/>
          <w:szCs w:val="24"/>
        </w:rPr>
        <w:t xml:space="preserve"> while contemplating the enormity of the task ahead </w:t>
      </w:r>
      <w:r w:rsidR="004A38C9">
        <w:rPr>
          <w:rFonts w:eastAsia="Calibri"/>
          <w:szCs w:val="24"/>
        </w:rPr>
        <w:t>i.e.</w:t>
      </w:r>
      <w:r w:rsidR="003C6B7D">
        <w:rPr>
          <w:rFonts w:eastAsia="Calibri"/>
          <w:szCs w:val="24"/>
        </w:rPr>
        <w:t xml:space="preserve"> transitioning the entire learning and teaching operation of an art school </w:t>
      </w:r>
      <w:r w:rsidR="00065927">
        <w:rPr>
          <w:rFonts w:eastAsia="Calibri"/>
          <w:szCs w:val="24"/>
        </w:rPr>
        <w:t xml:space="preserve">online </w:t>
      </w:r>
      <w:r w:rsidR="00C22676">
        <w:rPr>
          <w:rFonts w:eastAsia="Calibri"/>
          <w:szCs w:val="24"/>
        </w:rPr>
        <w:t>(</w:t>
      </w:r>
      <w:proofErr w:type="spellStart"/>
      <w:r w:rsidR="00F90B9A">
        <w:rPr>
          <w:rFonts w:eastAsia="Calibri"/>
          <w:szCs w:val="24"/>
        </w:rPr>
        <w:t>Gober</w:t>
      </w:r>
      <w:proofErr w:type="spellEnd"/>
      <w:r w:rsidR="00F90B9A">
        <w:rPr>
          <w:rFonts w:eastAsia="Calibri"/>
          <w:szCs w:val="24"/>
        </w:rPr>
        <w:t xml:space="preserve"> &amp; Atkins</w:t>
      </w:r>
      <w:r w:rsidR="00EC1B9C">
        <w:rPr>
          <w:rFonts w:eastAsia="Calibri"/>
          <w:szCs w:val="24"/>
        </w:rPr>
        <w:t>,</w:t>
      </w:r>
      <w:r w:rsidR="00C22676">
        <w:rPr>
          <w:rFonts w:eastAsia="Calibri"/>
          <w:szCs w:val="24"/>
        </w:rPr>
        <w:t xml:space="preserve"> </w:t>
      </w:r>
      <w:r w:rsidR="00F90B9A">
        <w:rPr>
          <w:rFonts w:eastAsia="Calibri"/>
          <w:szCs w:val="24"/>
        </w:rPr>
        <w:t>202</w:t>
      </w:r>
      <w:r w:rsidR="00C22676">
        <w:rPr>
          <w:rFonts w:eastAsia="Calibri"/>
          <w:szCs w:val="24"/>
        </w:rPr>
        <w:t>1,</w:t>
      </w:r>
      <w:r w:rsidR="00F20F94">
        <w:rPr>
          <w:rFonts w:eastAsia="Calibri"/>
          <w:szCs w:val="24"/>
        </w:rPr>
        <w:t xml:space="preserve"> p.</w:t>
      </w:r>
      <w:r w:rsidR="00C22676">
        <w:rPr>
          <w:rFonts w:eastAsia="Calibri"/>
          <w:szCs w:val="24"/>
        </w:rPr>
        <w:t xml:space="preserve"> 9). </w:t>
      </w:r>
    </w:p>
    <w:p w:rsidR="008127DE" w:rsidRDefault="008127DE" w:rsidP="00DA19EA">
      <w:pPr>
        <w:pStyle w:val="GLADNormal"/>
        <w:spacing w:line="360" w:lineRule="auto"/>
        <w:rPr>
          <w:rFonts w:eastAsia="Calibri"/>
          <w:szCs w:val="24"/>
        </w:rPr>
      </w:pPr>
    </w:p>
    <w:p w:rsidR="007165A8" w:rsidRDefault="000643AF" w:rsidP="00A7450C">
      <w:pPr>
        <w:pStyle w:val="GLADNormal"/>
        <w:spacing w:line="360" w:lineRule="auto"/>
        <w:rPr>
          <w:rFonts w:eastAsia="Calibri"/>
          <w:szCs w:val="24"/>
        </w:rPr>
      </w:pPr>
      <w:r>
        <w:rPr>
          <w:rFonts w:eastAsia="Calibri"/>
          <w:szCs w:val="24"/>
        </w:rPr>
        <w:t xml:space="preserve">The global pandemic </w:t>
      </w:r>
      <w:r w:rsidR="002966E1">
        <w:rPr>
          <w:rFonts w:eastAsia="Calibri"/>
          <w:szCs w:val="24"/>
        </w:rPr>
        <w:t xml:space="preserve">shocked the establishment into </w:t>
      </w:r>
      <w:r w:rsidR="00912CBA">
        <w:rPr>
          <w:rFonts w:eastAsia="Calibri"/>
          <w:szCs w:val="24"/>
        </w:rPr>
        <w:t>the largest-scale change management in</w:t>
      </w:r>
      <w:r w:rsidR="00451C07">
        <w:rPr>
          <w:rFonts w:eastAsia="Calibri"/>
          <w:szCs w:val="24"/>
        </w:rPr>
        <w:t xml:space="preserve">itiative </w:t>
      </w:r>
      <w:r w:rsidR="004E45E6">
        <w:rPr>
          <w:rFonts w:eastAsia="Calibri"/>
          <w:szCs w:val="24"/>
        </w:rPr>
        <w:t xml:space="preserve">since </w:t>
      </w:r>
      <w:r w:rsidR="004E45E6" w:rsidRPr="004A38C9">
        <w:rPr>
          <w:rFonts w:eastAsia="Calibri"/>
          <w:szCs w:val="24"/>
        </w:rPr>
        <w:t>WWII</w:t>
      </w:r>
      <w:r w:rsidR="00264F4B" w:rsidRPr="004A38C9">
        <w:rPr>
          <w:rFonts w:eastAsia="Calibri"/>
          <w:szCs w:val="24"/>
        </w:rPr>
        <w:t xml:space="preserve"> (</w:t>
      </w:r>
      <w:proofErr w:type="spellStart"/>
      <w:r w:rsidR="00264F4B" w:rsidRPr="004A38C9">
        <w:rPr>
          <w:rFonts w:eastAsia="Calibri"/>
          <w:szCs w:val="24"/>
        </w:rPr>
        <w:t>Godber</w:t>
      </w:r>
      <w:proofErr w:type="spellEnd"/>
      <w:r w:rsidR="00264F4B" w:rsidRPr="004A38C9">
        <w:rPr>
          <w:rFonts w:eastAsia="Calibri"/>
          <w:szCs w:val="24"/>
        </w:rPr>
        <w:t xml:space="preserve"> &amp; Atkins</w:t>
      </w:r>
      <w:r w:rsidR="00EC1B9C" w:rsidRPr="004A38C9">
        <w:rPr>
          <w:rFonts w:eastAsia="Calibri"/>
          <w:szCs w:val="24"/>
        </w:rPr>
        <w:t>,</w:t>
      </w:r>
      <w:r w:rsidR="00F20F94" w:rsidRPr="004A38C9">
        <w:rPr>
          <w:rFonts w:eastAsia="Calibri"/>
          <w:szCs w:val="24"/>
        </w:rPr>
        <w:t xml:space="preserve"> </w:t>
      </w:r>
      <w:r w:rsidR="00264F4B" w:rsidRPr="004A38C9">
        <w:rPr>
          <w:rFonts w:eastAsia="Calibri"/>
          <w:szCs w:val="24"/>
        </w:rPr>
        <w:t>202</w:t>
      </w:r>
      <w:r w:rsidR="00222F82" w:rsidRPr="004A38C9">
        <w:rPr>
          <w:rFonts w:eastAsia="Calibri"/>
          <w:szCs w:val="24"/>
        </w:rPr>
        <w:t>1</w:t>
      </w:r>
      <w:r w:rsidR="00F20F94" w:rsidRPr="004A38C9">
        <w:rPr>
          <w:rFonts w:eastAsia="Calibri"/>
          <w:szCs w:val="24"/>
        </w:rPr>
        <w:t>, p.</w:t>
      </w:r>
      <w:r w:rsidR="00264F4B" w:rsidRPr="004A38C9">
        <w:rPr>
          <w:rFonts w:eastAsia="Calibri"/>
          <w:szCs w:val="24"/>
        </w:rPr>
        <w:t xml:space="preserve"> 2</w:t>
      </w:r>
      <w:r w:rsidR="0080603F" w:rsidRPr="004A38C9">
        <w:rPr>
          <w:rFonts w:eastAsia="Calibri"/>
          <w:szCs w:val="24"/>
        </w:rPr>
        <w:t>)</w:t>
      </w:r>
      <w:r w:rsidR="002966E1" w:rsidRPr="004A38C9">
        <w:rPr>
          <w:rFonts w:eastAsia="Calibri"/>
          <w:szCs w:val="24"/>
        </w:rPr>
        <w:t xml:space="preserve">. </w:t>
      </w:r>
      <w:r w:rsidR="00A7450C" w:rsidRPr="004A38C9">
        <w:rPr>
          <w:rFonts w:eastAsia="Calibri"/>
          <w:szCs w:val="24"/>
        </w:rPr>
        <w:t>However</w:t>
      </w:r>
      <w:r w:rsidR="00A7450C">
        <w:rPr>
          <w:rFonts w:eastAsia="Calibri"/>
          <w:szCs w:val="24"/>
        </w:rPr>
        <w:t xml:space="preserve">, the biggest challenge was how to successfully transition </w:t>
      </w:r>
      <w:r w:rsidR="003B0517">
        <w:rPr>
          <w:rFonts w:eastAsia="Calibri"/>
          <w:szCs w:val="24"/>
        </w:rPr>
        <w:t xml:space="preserve">our </w:t>
      </w:r>
      <w:r w:rsidR="00A7450C">
        <w:rPr>
          <w:rFonts w:eastAsia="Calibri"/>
          <w:szCs w:val="24"/>
        </w:rPr>
        <w:t>studio culture into th</w:t>
      </w:r>
      <w:r w:rsidR="003B0517">
        <w:rPr>
          <w:rFonts w:eastAsia="Calibri"/>
          <w:szCs w:val="24"/>
        </w:rPr>
        <w:t>is</w:t>
      </w:r>
      <w:r w:rsidR="00A7450C">
        <w:rPr>
          <w:rFonts w:eastAsia="Calibri"/>
          <w:szCs w:val="24"/>
        </w:rPr>
        <w:t xml:space="preserve"> online space. Arguably</w:t>
      </w:r>
      <w:r w:rsidR="003B0517">
        <w:rPr>
          <w:rFonts w:eastAsia="Calibri"/>
          <w:szCs w:val="24"/>
        </w:rPr>
        <w:t>,</w:t>
      </w:r>
      <w:r w:rsidR="00A7450C">
        <w:rPr>
          <w:rFonts w:eastAsia="Calibri"/>
          <w:szCs w:val="24"/>
        </w:rPr>
        <w:t xml:space="preserve"> the success of the operation in </w:t>
      </w:r>
      <w:r w:rsidR="00E6443D">
        <w:rPr>
          <w:rFonts w:eastAsia="Calibri"/>
          <w:szCs w:val="24"/>
        </w:rPr>
        <w:t>our</w:t>
      </w:r>
      <w:r w:rsidR="00A7450C">
        <w:rPr>
          <w:rFonts w:eastAsia="Calibri"/>
          <w:szCs w:val="24"/>
        </w:rPr>
        <w:t xml:space="preserve"> School lay in the clarity of communications across all levels of the institution. </w:t>
      </w:r>
      <w:r w:rsidR="00B44C01">
        <w:rPr>
          <w:rFonts w:eastAsia="Calibri"/>
          <w:szCs w:val="24"/>
        </w:rPr>
        <w:t>T</w:t>
      </w:r>
      <w:r w:rsidR="00A7450C" w:rsidRPr="00C22676">
        <w:rPr>
          <w:rFonts w:eastAsia="Calibri"/>
          <w:szCs w:val="24"/>
        </w:rPr>
        <w:t>he pause initiated by our University Executive Team</w:t>
      </w:r>
      <w:r w:rsidR="005034C8" w:rsidRPr="00C22676">
        <w:rPr>
          <w:rFonts w:eastAsia="Calibri"/>
          <w:szCs w:val="24"/>
        </w:rPr>
        <w:t xml:space="preserve"> a</w:t>
      </w:r>
      <w:r w:rsidR="00A7450C" w:rsidRPr="00C22676">
        <w:rPr>
          <w:rFonts w:eastAsia="Calibri"/>
          <w:szCs w:val="24"/>
        </w:rPr>
        <w:t>llowed others</w:t>
      </w:r>
      <w:r w:rsidR="004A38C9" w:rsidRPr="004A38C9">
        <w:rPr>
          <w:rFonts w:eastAsia="Calibri"/>
          <w:szCs w:val="24"/>
        </w:rPr>
        <w:t xml:space="preserve"> </w:t>
      </w:r>
      <w:r w:rsidR="004A38C9">
        <w:rPr>
          <w:rFonts w:eastAsia="Calibri"/>
          <w:szCs w:val="24"/>
        </w:rPr>
        <w:t>who,</w:t>
      </w:r>
      <w:r w:rsidR="004A38C9" w:rsidRPr="00C22676">
        <w:rPr>
          <w:rFonts w:eastAsia="Calibri"/>
          <w:szCs w:val="24"/>
        </w:rPr>
        <w:t xml:space="preserve"> like </w:t>
      </w:r>
      <w:r w:rsidR="00B44C01" w:rsidRPr="00C22676">
        <w:rPr>
          <w:rFonts w:eastAsia="Calibri"/>
          <w:szCs w:val="24"/>
        </w:rPr>
        <w:t>me</w:t>
      </w:r>
      <w:r w:rsidR="004A38C9">
        <w:rPr>
          <w:rFonts w:eastAsia="Calibri"/>
          <w:szCs w:val="24"/>
        </w:rPr>
        <w:t xml:space="preserve">, </w:t>
      </w:r>
      <w:r w:rsidR="00B44C01">
        <w:rPr>
          <w:rFonts w:eastAsia="Calibri"/>
          <w:szCs w:val="24"/>
        </w:rPr>
        <w:t>occupied</w:t>
      </w:r>
      <w:r w:rsidR="004A38C9" w:rsidRPr="00C22676">
        <w:rPr>
          <w:rFonts w:eastAsia="Calibri"/>
          <w:szCs w:val="24"/>
        </w:rPr>
        <w:t xml:space="preserve"> boundary-spanning roles</w:t>
      </w:r>
      <w:r w:rsidR="004A38C9">
        <w:rPr>
          <w:rFonts w:eastAsia="Calibri"/>
          <w:szCs w:val="24"/>
        </w:rPr>
        <w:t xml:space="preserve"> </w:t>
      </w:r>
      <w:r w:rsidR="00065927">
        <w:rPr>
          <w:rFonts w:eastAsia="Calibri"/>
          <w:szCs w:val="24"/>
        </w:rPr>
        <w:t>time</w:t>
      </w:r>
      <w:r w:rsidR="00A7450C" w:rsidRPr="00C22676">
        <w:rPr>
          <w:rFonts w:eastAsia="Calibri"/>
          <w:szCs w:val="24"/>
        </w:rPr>
        <w:t xml:space="preserve"> to </w:t>
      </w:r>
      <w:r w:rsidR="009E5784" w:rsidRPr="00C22676">
        <w:rPr>
          <w:rFonts w:eastAsia="Calibri"/>
          <w:szCs w:val="24"/>
        </w:rPr>
        <w:t xml:space="preserve">rationalise </w:t>
      </w:r>
      <w:r w:rsidR="00A7450C" w:rsidRPr="00C22676">
        <w:rPr>
          <w:rFonts w:eastAsia="Calibri"/>
          <w:szCs w:val="24"/>
        </w:rPr>
        <w:t>the most effective means of supporting our entire community into new ways of working.</w:t>
      </w:r>
      <w:r w:rsidR="00A7450C">
        <w:rPr>
          <w:rFonts w:eastAsia="Calibri"/>
          <w:szCs w:val="24"/>
        </w:rPr>
        <w:t xml:space="preserve"> </w:t>
      </w:r>
      <w:r w:rsidR="00B44C01">
        <w:rPr>
          <w:rFonts w:eastAsia="Calibri"/>
          <w:szCs w:val="24"/>
        </w:rPr>
        <w:t xml:space="preserve">This </w:t>
      </w:r>
      <w:r w:rsidR="00B44C01" w:rsidRPr="00C22676">
        <w:rPr>
          <w:rFonts w:eastAsia="Calibri"/>
          <w:szCs w:val="24"/>
        </w:rPr>
        <w:t>includ</w:t>
      </w:r>
      <w:r w:rsidR="00B44C01">
        <w:rPr>
          <w:rFonts w:eastAsia="Calibri"/>
          <w:szCs w:val="24"/>
        </w:rPr>
        <w:t>ed</w:t>
      </w:r>
      <w:r w:rsidR="00B44C01" w:rsidRPr="00C22676">
        <w:rPr>
          <w:rFonts w:eastAsia="Calibri"/>
          <w:szCs w:val="24"/>
        </w:rPr>
        <w:t xml:space="preserve"> School-based staff and third-space professional services teams that work to support our staff from within the Centre for Academic Development and Quality (CADQ)</w:t>
      </w:r>
      <w:r w:rsidR="00B44C01">
        <w:rPr>
          <w:rFonts w:eastAsia="Calibri"/>
          <w:szCs w:val="24"/>
        </w:rPr>
        <w:t>.</w:t>
      </w:r>
    </w:p>
    <w:p w:rsidR="00D00EEC" w:rsidRDefault="00D00EEC" w:rsidP="00A7450C">
      <w:pPr>
        <w:pStyle w:val="GLADNormal"/>
        <w:spacing w:line="360" w:lineRule="auto"/>
        <w:rPr>
          <w:rFonts w:eastAsia="Calibri"/>
          <w:szCs w:val="24"/>
        </w:rPr>
      </w:pPr>
    </w:p>
    <w:p w:rsidR="002D3A37" w:rsidRPr="00DA19EA" w:rsidRDefault="002D3A37" w:rsidP="002D3A37">
      <w:pPr>
        <w:pStyle w:val="GLADSubheading"/>
        <w:rPr>
          <w:b/>
        </w:rPr>
      </w:pPr>
      <w:r w:rsidRPr="00DA19EA">
        <w:rPr>
          <w:b/>
        </w:rPr>
        <w:t xml:space="preserve">An Institutional Approach to Lockdown Learning </w:t>
      </w:r>
    </w:p>
    <w:p w:rsidR="002D3A37" w:rsidRDefault="002D3A37" w:rsidP="00065927">
      <w:pPr>
        <w:pStyle w:val="GLADNormal"/>
        <w:spacing w:line="360" w:lineRule="auto"/>
      </w:pPr>
      <w:r w:rsidRPr="00F31FD2">
        <w:t>A</w:t>
      </w:r>
      <w:r>
        <w:t>t an institutional level, the</w:t>
      </w:r>
      <w:r w:rsidRPr="00F31FD2">
        <w:t xml:space="preserve"> Redesigning Learning and Teaching Group was established </w:t>
      </w:r>
      <w:r w:rsidR="00DD2AEF">
        <w:t>a</w:t>
      </w:r>
      <w:r w:rsidRPr="00F31FD2">
        <w:t xml:space="preserve">s a collective of senior leaders, heads of service, and Learning and Teaching Managers representing the </w:t>
      </w:r>
      <w:r w:rsidR="00DD2AEF">
        <w:t xml:space="preserve">diverse </w:t>
      </w:r>
      <w:r w:rsidRPr="00F31FD2">
        <w:t>Schools</w:t>
      </w:r>
      <w:r w:rsidR="007917D8">
        <w:t>.</w:t>
      </w:r>
      <w:r w:rsidR="00DD2AEF">
        <w:t xml:space="preserve"> T</w:t>
      </w:r>
      <w:r w:rsidRPr="00F31FD2">
        <w:t xml:space="preserve">ogether, we </w:t>
      </w:r>
      <w:r>
        <w:t xml:space="preserve">pooled our learning to </w:t>
      </w:r>
      <w:r w:rsidRPr="00F31FD2">
        <w:t xml:space="preserve">create a set of cross-institutional guiding principles to inform </w:t>
      </w:r>
      <w:r>
        <w:t xml:space="preserve">the </w:t>
      </w:r>
      <w:r w:rsidRPr="00F31FD2">
        <w:t>re</w:t>
      </w:r>
      <w:r w:rsidR="00065927">
        <w:t>-</w:t>
      </w:r>
      <w:r w:rsidRPr="00F31FD2">
        <w:t>imag</w:t>
      </w:r>
      <w:r>
        <w:t>in</w:t>
      </w:r>
      <w:r w:rsidRPr="00F31FD2">
        <w:t>ing of learning and teaching in response to the pandemic</w:t>
      </w:r>
      <w:r w:rsidR="00904BB2">
        <w:t xml:space="preserve"> </w:t>
      </w:r>
      <w:r w:rsidR="00904BB2" w:rsidRPr="00562E0B">
        <w:t>(NTU 2021a; NTU 2021b; Quality Matters 2021)</w:t>
      </w:r>
      <w:r w:rsidRPr="00F31FD2">
        <w:t>.</w:t>
      </w:r>
      <w:r>
        <w:t xml:space="preserve"> </w:t>
      </w:r>
      <w:r w:rsidR="007917D8">
        <w:t>A distributed leadership approach was taken to ensure all participants were full contributors to the development of institutional guidance (Jones et. al.</w:t>
      </w:r>
      <w:r w:rsidR="00EC1B9C">
        <w:t>,</w:t>
      </w:r>
      <w:r w:rsidR="007917D8">
        <w:t xml:space="preserve"> 2017</w:t>
      </w:r>
      <w:r w:rsidR="00F20F94">
        <w:t xml:space="preserve">, p. </w:t>
      </w:r>
      <w:r w:rsidR="00376B04">
        <w:t>199</w:t>
      </w:r>
      <w:r w:rsidR="007917D8">
        <w:t>)</w:t>
      </w:r>
      <w:r w:rsidR="00065927">
        <w:t xml:space="preserve">, with the </w:t>
      </w:r>
      <w:r w:rsidR="00DD2AEF">
        <w:t xml:space="preserve">primary </w:t>
      </w:r>
      <w:r>
        <w:t>goal</w:t>
      </w:r>
      <w:r w:rsidR="00065E7C">
        <w:t>:</w:t>
      </w:r>
      <w:r>
        <w:t xml:space="preserve"> </w:t>
      </w:r>
    </w:p>
    <w:p w:rsidR="002D3A37" w:rsidRDefault="002D3A37" w:rsidP="002D3A37">
      <w:pPr>
        <w:pStyle w:val="GLADNormal"/>
        <w:spacing w:line="360" w:lineRule="auto"/>
      </w:pPr>
    </w:p>
    <w:p w:rsidR="002D3A37" w:rsidRDefault="002D3A37" w:rsidP="002D3A37">
      <w:pPr>
        <w:pStyle w:val="GLADNormal"/>
        <w:spacing w:line="360" w:lineRule="auto"/>
        <w:ind w:left="426" w:right="374"/>
      </w:pPr>
      <w:r>
        <w:lastRenderedPageBreak/>
        <w:t>To develop high quality learning and teaching… that is feasible, inclusive and promotes staff and student wellbeing (NTU 2021a)</w:t>
      </w:r>
      <w:r w:rsidR="005E112C">
        <w:t>.</w:t>
      </w:r>
      <w:r>
        <w:t xml:space="preserve"> </w:t>
      </w:r>
    </w:p>
    <w:p w:rsidR="002D3A37" w:rsidRDefault="002D3A37" w:rsidP="002D3A37">
      <w:pPr>
        <w:pStyle w:val="GLADNormal"/>
        <w:spacing w:line="360" w:lineRule="auto"/>
        <w:ind w:left="426" w:right="374"/>
      </w:pPr>
    </w:p>
    <w:p w:rsidR="002D3A37" w:rsidRDefault="002D3A37" w:rsidP="002D3A37">
      <w:pPr>
        <w:pStyle w:val="GLADNormal"/>
        <w:spacing w:line="360" w:lineRule="auto"/>
        <w:ind w:right="-52"/>
      </w:pPr>
      <w:r>
        <w:t>The framework provide</w:t>
      </w:r>
      <w:r w:rsidR="005518D7">
        <w:t>d</w:t>
      </w:r>
      <w:r>
        <w:t xml:space="preserve"> staff with clear guidance on </w:t>
      </w:r>
      <w:r w:rsidR="00065927">
        <w:t>NTU</w:t>
      </w:r>
      <w:r>
        <w:t xml:space="preserve"> expectations </w:t>
      </w:r>
      <w:r w:rsidR="007917D8">
        <w:t xml:space="preserve">for </w:t>
      </w:r>
      <w:r>
        <w:t>implement</w:t>
      </w:r>
      <w:r w:rsidR="007917D8">
        <w:t xml:space="preserve">ing </w:t>
      </w:r>
      <w:r>
        <w:t>a ‘blended, flexible approach to delivery’</w:t>
      </w:r>
      <w:r w:rsidR="0018415D">
        <w:t>,</w:t>
      </w:r>
      <w:r>
        <w:t xml:space="preserve"> whilst recognising the need for agility in response to forthcoming UK government guidance (NTU 2021</w:t>
      </w:r>
      <w:r w:rsidR="00376B04">
        <w:t xml:space="preserve">, p. </w:t>
      </w:r>
      <w:r>
        <w:t>5). Operating around 16 planning principles</w:t>
      </w:r>
      <w:r w:rsidRPr="00704508">
        <w:t xml:space="preserve">, </w:t>
      </w:r>
      <w:r w:rsidR="00FE01A2">
        <w:t xml:space="preserve">this framed our </w:t>
      </w:r>
      <w:r w:rsidR="00DE5E85">
        <w:t xml:space="preserve">institutional </w:t>
      </w:r>
      <w:r w:rsidR="005D1E92">
        <w:t>approach, guiding how</w:t>
      </w:r>
      <w:r w:rsidR="00065E7C">
        <w:t>:</w:t>
      </w:r>
      <w:r w:rsidR="005D1E92">
        <w:t xml:space="preserve"> </w:t>
      </w:r>
      <w:r>
        <w:t xml:space="preserve"> </w:t>
      </w:r>
    </w:p>
    <w:p w:rsidR="002D3A37" w:rsidRDefault="002D3A37" w:rsidP="002D3A37">
      <w:pPr>
        <w:pStyle w:val="GLADNormal"/>
        <w:spacing w:line="360" w:lineRule="auto"/>
        <w:ind w:right="-52"/>
      </w:pPr>
    </w:p>
    <w:p w:rsidR="002D3A37" w:rsidRDefault="002D3A37" w:rsidP="002D3A37">
      <w:pPr>
        <w:pStyle w:val="GLADNormal"/>
        <w:spacing w:line="360" w:lineRule="auto"/>
        <w:ind w:left="426" w:right="374"/>
      </w:pPr>
      <w:r w:rsidRPr="00704508">
        <w:rPr>
          <w:lang w:eastAsia="en-GB"/>
        </w:rPr>
        <w:t>All courses will be delivered as flexible, blended learning with all students receiving both face-to-face</w:t>
      </w:r>
      <w:r w:rsidRPr="00704508">
        <w:t xml:space="preserve"> </w:t>
      </w:r>
      <w:r w:rsidRPr="00704508">
        <w:rPr>
          <w:lang w:eastAsia="en-GB"/>
        </w:rPr>
        <w:t>and online teaching (except on those courses that are normally delivered fully online)</w:t>
      </w:r>
      <w:r>
        <w:t xml:space="preserve"> (NTU 2021a</w:t>
      </w:r>
      <w:r w:rsidR="00376B04">
        <w:t xml:space="preserve">, p. </w:t>
      </w:r>
      <w:r>
        <w:t>5)</w:t>
      </w:r>
      <w:r w:rsidR="00376B04">
        <w:t>.</w:t>
      </w:r>
      <w:r>
        <w:t xml:space="preserve"> </w:t>
      </w:r>
    </w:p>
    <w:p w:rsidR="002D3A37" w:rsidRDefault="002D3A37" w:rsidP="002D3A37">
      <w:pPr>
        <w:pStyle w:val="GLADNormal"/>
        <w:spacing w:line="360" w:lineRule="auto"/>
        <w:ind w:left="426" w:right="374"/>
      </w:pPr>
    </w:p>
    <w:p w:rsidR="002D3A37" w:rsidRPr="008A7F5A" w:rsidRDefault="002D3A37" w:rsidP="002D3A37">
      <w:pPr>
        <w:pStyle w:val="GLADNormal"/>
        <w:spacing w:line="360" w:lineRule="auto"/>
        <w:ind w:right="-52"/>
      </w:pPr>
      <w:r w:rsidRPr="008A7F5A">
        <w:t xml:space="preserve">The </w:t>
      </w:r>
      <w:r w:rsidR="00DE5E85">
        <w:t xml:space="preserve">delivery </w:t>
      </w:r>
      <w:r w:rsidRPr="008A7F5A">
        <w:t>pattern was to be ‘regular, structured and scheduled’</w:t>
      </w:r>
      <w:r w:rsidR="009759E7">
        <w:t xml:space="preserve"> </w:t>
      </w:r>
      <w:r w:rsidR="009759E7" w:rsidRPr="009759E7">
        <w:t>(NTU 2021a, p. 6)</w:t>
      </w:r>
      <w:r w:rsidRPr="008A7F5A">
        <w:t xml:space="preserve">, and organised </w:t>
      </w:r>
      <w:r w:rsidR="007917D8">
        <w:t xml:space="preserve">around </w:t>
      </w:r>
      <w:r w:rsidRPr="008A7F5A">
        <w:t xml:space="preserve">five different learning engagement types, </w:t>
      </w:r>
      <w:r w:rsidR="00DD2AEF">
        <w:t>including</w:t>
      </w:r>
      <w:r w:rsidR="00065E7C">
        <w:t>:</w:t>
      </w:r>
    </w:p>
    <w:p w:rsidR="002D3A37" w:rsidRPr="008A7F5A" w:rsidRDefault="002D3A37" w:rsidP="002D3A37">
      <w:pPr>
        <w:pStyle w:val="GLADNormal"/>
        <w:spacing w:line="360" w:lineRule="auto"/>
        <w:ind w:right="-52"/>
      </w:pPr>
    </w:p>
    <w:p w:rsidR="002D3A37" w:rsidRPr="008A7F5A" w:rsidRDefault="002D3A37" w:rsidP="002D3A37">
      <w:pPr>
        <w:pStyle w:val="GLADNormal"/>
        <w:numPr>
          <w:ilvl w:val="0"/>
          <w:numId w:val="18"/>
        </w:numPr>
        <w:spacing w:line="360" w:lineRule="auto"/>
        <w:ind w:right="-52"/>
      </w:pPr>
      <w:r w:rsidRPr="008A7F5A">
        <w:t>Online, synchronous content;</w:t>
      </w:r>
    </w:p>
    <w:p w:rsidR="002D3A37" w:rsidRPr="008A7F5A" w:rsidRDefault="002D3A37" w:rsidP="002D3A37">
      <w:pPr>
        <w:pStyle w:val="GLADNormal"/>
        <w:numPr>
          <w:ilvl w:val="0"/>
          <w:numId w:val="18"/>
        </w:numPr>
        <w:spacing w:line="360" w:lineRule="auto"/>
        <w:ind w:right="-52"/>
      </w:pPr>
      <w:r w:rsidRPr="008A7F5A">
        <w:t>Online, asynchronous content;</w:t>
      </w:r>
    </w:p>
    <w:p w:rsidR="002D3A37" w:rsidRPr="008A7F5A" w:rsidRDefault="002D3A37" w:rsidP="002D3A37">
      <w:pPr>
        <w:pStyle w:val="GLADNormal"/>
        <w:numPr>
          <w:ilvl w:val="0"/>
          <w:numId w:val="18"/>
        </w:numPr>
        <w:spacing w:line="360" w:lineRule="auto"/>
        <w:ind w:right="-52"/>
      </w:pPr>
      <w:r w:rsidRPr="008A7F5A">
        <w:t xml:space="preserve">On-campus, face-to-face teaching; </w:t>
      </w:r>
    </w:p>
    <w:p w:rsidR="002D3A37" w:rsidRPr="008A7F5A" w:rsidRDefault="002D3A37" w:rsidP="002D3A37">
      <w:pPr>
        <w:pStyle w:val="GLADNormal"/>
        <w:numPr>
          <w:ilvl w:val="0"/>
          <w:numId w:val="18"/>
        </w:numPr>
        <w:spacing w:line="360" w:lineRule="auto"/>
        <w:ind w:right="-52"/>
      </w:pPr>
      <w:r w:rsidRPr="008A7F5A">
        <w:t>Simultaneous face-to-face teaching and online live teaching;</w:t>
      </w:r>
    </w:p>
    <w:p w:rsidR="002D3A37" w:rsidRPr="009759E7" w:rsidRDefault="002D3A37" w:rsidP="002D3A37">
      <w:pPr>
        <w:pStyle w:val="GLADNormal"/>
        <w:numPr>
          <w:ilvl w:val="0"/>
          <w:numId w:val="18"/>
        </w:numPr>
        <w:spacing w:line="360" w:lineRule="auto"/>
        <w:ind w:right="-52"/>
      </w:pPr>
      <w:r w:rsidRPr="008A7F5A">
        <w:t xml:space="preserve">Off-campus, face-to-face </w:t>
      </w:r>
      <w:r w:rsidRPr="009759E7">
        <w:t>teaching</w:t>
      </w:r>
      <w:r w:rsidR="00376B04" w:rsidRPr="009759E7">
        <w:t>.</w:t>
      </w:r>
    </w:p>
    <w:p w:rsidR="002D3A37" w:rsidRPr="008A7F5A" w:rsidRDefault="002D3A37" w:rsidP="002D3A37">
      <w:pPr>
        <w:pStyle w:val="GLADNormal"/>
        <w:spacing w:line="360" w:lineRule="auto"/>
        <w:ind w:left="720" w:right="-52"/>
        <w:rPr>
          <w:highlight w:val="cyan"/>
        </w:rPr>
      </w:pPr>
    </w:p>
    <w:p w:rsidR="002D3A37" w:rsidRDefault="00AA4E1C" w:rsidP="002D3A37">
      <w:pPr>
        <w:pStyle w:val="GLADNormal"/>
        <w:spacing w:line="360" w:lineRule="auto"/>
        <w:rPr>
          <w:rFonts w:eastAsia="Times New Roman" w:cs="Tahoma"/>
          <w:szCs w:val="24"/>
          <w:lang w:eastAsia="en-GB"/>
        </w:rPr>
      </w:pPr>
      <w:r>
        <w:rPr>
          <w:rFonts w:eastAsia="Times New Roman" w:cs="Tahoma"/>
          <w:szCs w:val="24"/>
          <w:lang w:eastAsia="en-GB"/>
        </w:rPr>
        <w:t>Social-distancing</w:t>
      </w:r>
      <w:r w:rsidR="002D3A37" w:rsidRPr="00D00EEC">
        <w:rPr>
          <w:rFonts w:eastAsia="Times New Roman" w:cs="Tahoma"/>
          <w:szCs w:val="24"/>
          <w:lang w:eastAsia="en-GB"/>
        </w:rPr>
        <w:t xml:space="preserve"> requirements were developed in collaboration with our estate team for specialist spaces, while general purpose teaching rooms were configured to ‘enable peer to peer interaction for collaborative, small group </w:t>
      </w:r>
      <w:r w:rsidR="002D3A37" w:rsidRPr="00D00EEC">
        <w:rPr>
          <w:rFonts w:eastAsia="Times New Roman" w:cs="Tahoma"/>
          <w:szCs w:val="24"/>
          <w:lang w:eastAsia="en-GB"/>
        </w:rPr>
        <w:lastRenderedPageBreak/>
        <w:t xml:space="preserve">learning and teaching’ to </w:t>
      </w:r>
      <w:r w:rsidR="00AE28C4" w:rsidRPr="00D00EEC">
        <w:rPr>
          <w:rFonts w:eastAsia="Times New Roman" w:cs="Tahoma"/>
          <w:szCs w:val="24"/>
          <w:lang w:eastAsia="en-GB"/>
        </w:rPr>
        <w:t>be prioritised</w:t>
      </w:r>
      <w:r w:rsidR="00ED15B4">
        <w:rPr>
          <w:rFonts w:eastAsia="Times New Roman" w:cs="Tahoma"/>
          <w:szCs w:val="24"/>
          <w:lang w:eastAsia="en-GB"/>
        </w:rPr>
        <w:t>, with a</w:t>
      </w:r>
      <w:r w:rsidR="00904BB2">
        <w:rPr>
          <w:rFonts w:eastAsia="Times New Roman" w:cs="Tahoma"/>
          <w:szCs w:val="24"/>
          <w:lang w:eastAsia="en-GB"/>
        </w:rPr>
        <w:t xml:space="preserve">n </w:t>
      </w:r>
      <w:r w:rsidR="002D3A37" w:rsidRPr="00D00EEC">
        <w:rPr>
          <w:rFonts w:eastAsia="Times New Roman" w:cs="Tahoma"/>
          <w:szCs w:val="24"/>
          <w:lang w:eastAsia="en-GB"/>
        </w:rPr>
        <w:t xml:space="preserve">institutional decision taken </w:t>
      </w:r>
      <w:r w:rsidR="00904BB2">
        <w:rPr>
          <w:rFonts w:eastAsia="Times New Roman" w:cs="Tahoma"/>
          <w:szCs w:val="24"/>
          <w:lang w:eastAsia="en-GB"/>
        </w:rPr>
        <w:t xml:space="preserve">to adopt </w:t>
      </w:r>
      <w:r w:rsidR="002D3A37" w:rsidRPr="00D00EEC">
        <w:rPr>
          <w:rFonts w:eastAsia="Times New Roman" w:cs="Tahoma"/>
          <w:szCs w:val="24"/>
          <w:lang w:eastAsia="en-GB"/>
        </w:rPr>
        <w:t>collaborative layout</w:t>
      </w:r>
      <w:r w:rsidR="00904BB2">
        <w:rPr>
          <w:rFonts w:eastAsia="Times New Roman" w:cs="Tahoma"/>
          <w:szCs w:val="24"/>
          <w:lang w:eastAsia="en-GB"/>
        </w:rPr>
        <w:t xml:space="preserve">s as </w:t>
      </w:r>
      <w:r w:rsidR="002D3A37" w:rsidRPr="00D00EEC">
        <w:rPr>
          <w:rFonts w:eastAsia="Times New Roman" w:cs="Tahoma"/>
          <w:szCs w:val="24"/>
          <w:lang w:eastAsia="en-GB"/>
        </w:rPr>
        <w:t xml:space="preserve">the most social approach to student learning </w:t>
      </w:r>
      <w:r w:rsidR="002D3A37" w:rsidRPr="00D00EEC">
        <w:t>(NTU 2021a</w:t>
      </w:r>
      <w:r w:rsidR="00376B04">
        <w:t xml:space="preserve">, p. </w:t>
      </w:r>
      <w:r w:rsidR="002D3A37" w:rsidRPr="00D00EEC">
        <w:t>8)</w:t>
      </w:r>
      <w:r w:rsidR="002D3A37" w:rsidRPr="00D00EEC">
        <w:rPr>
          <w:rFonts w:eastAsia="Times New Roman" w:cs="Tahoma"/>
          <w:szCs w:val="24"/>
          <w:lang w:eastAsia="en-GB"/>
        </w:rPr>
        <w:t xml:space="preserve">. For this reason, didactic learning </w:t>
      </w:r>
      <w:r w:rsidR="00904BB2">
        <w:rPr>
          <w:rFonts w:eastAsia="Times New Roman" w:cs="Tahoma"/>
          <w:szCs w:val="24"/>
          <w:lang w:eastAsia="en-GB"/>
        </w:rPr>
        <w:t>was</w:t>
      </w:r>
      <w:r w:rsidR="002D3A37" w:rsidRPr="00D00EEC">
        <w:rPr>
          <w:rFonts w:eastAsia="Times New Roman" w:cs="Tahoma"/>
          <w:szCs w:val="24"/>
          <w:lang w:eastAsia="en-GB"/>
        </w:rPr>
        <w:t xml:space="preserve"> moved online, while on-campus time was reserved for quality student-centred collaborative learning</w:t>
      </w:r>
      <w:r w:rsidR="00890647">
        <w:rPr>
          <w:rFonts w:eastAsia="Times New Roman" w:cs="Tahoma"/>
          <w:szCs w:val="24"/>
          <w:lang w:eastAsia="en-GB"/>
        </w:rPr>
        <w:t xml:space="preserve"> (NTU 2021e)</w:t>
      </w:r>
      <w:r w:rsidR="002D3A37" w:rsidRPr="00D00EEC">
        <w:rPr>
          <w:rFonts w:eastAsia="Times New Roman" w:cs="Tahoma"/>
          <w:szCs w:val="24"/>
          <w:lang w:eastAsia="en-GB"/>
        </w:rPr>
        <w:t>. For our heavily making-based courses, the restrictions necessitated restructur</w:t>
      </w:r>
      <w:r w:rsidR="007917D8">
        <w:rPr>
          <w:rFonts w:eastAsia="Times New Roman" w:cs="Tahoma"/>
          <w:szCs w:val="24"/>
          <w:lang w:eastAsia="en-GB"/>
        </w:rPr>
        <w:t>ing</w:t>
      </w:r>
      <w:r w:rsidR="002D3A37" w:rsidRPr="00D00EEC">
        <w:rPr>
          <w:rFonts w:eastAsia="Times New Roman" w:cs="Tahoma"/>
          <w:szCs w:val="24"/>
          <w:lang w:eastAsia="en-GB"/>
        </w:rPr>
        <w:t xml:space="preserve"> learning to front-load those areas of </w:t>
      </w:r>
      <w:r w:rsidR="00890647">
        <w:rPr>
          <w:rFonts w:eastAsia="Times New Roman" w:cs="Tahoma"/>
          <w:szCs w:val="24"/>
          <w:lang w:eastAsia="en-GB"/>
        </w:rPr>
        <w:t xml:space="preserve">curricula </w:t>
      </w:r>
      <w:r w:rsidR="002D3A37" w:rsidRPr="00D00EEC">
        <w:rPr>
          <w:rFonts w:eastAsia="Times New Roman" w:cs="Tahoma"/>
          <w:szCs w:val="24"/>
          <w:lang w:eastAsia="en-GB"/>
        </w:rPr>
        <w:t xml:space="preserve">that were </w:t>
      </w:r>
      <w:r w:rsidR="00890647">
        <w:rPr>
          <w:rFonts w:eastAsia="Times New Roman" w:cs="Tahoma"/>
          <w:szCs w:val="24"/>
          <w:lang w:eastAsia="en-GB"/>
        </w:rPr>
        <w:t xml:space="preserve">less </w:t>
      </w:r>
      <w:r w:rsidR="002D3A37" w:rsidRPr="00D00EEC">
        <w:rPr>
          <w:rFonts w:eastAsia="Times New Roman" w:cs="Tahoma"/>
          <w:szCs w:val="24"/>
          <w:lang w:eastAsia="en-GB"/>
        </w:rPr>
        <w:t>heavily</w:t>
      </w:r>
      <w:r w:rsidR="00C22676">
        <w:rPr>
          <w:rFonts w:eastAsia="Times New Roman" w:cs="Tahoma"/>
          <w:szCs w:val="24"/>
          <w:lang w:eastAsia="en-GB"/>
        </w:rPr>
        <w:t>-</w:t>
      </w:r>
      <w:r w:rsidR="002D3A37" w:rsidRPr="00D00EEC">
        <w:rPr>
          <w:rFonts w:eastAsia="Times New Roman" w:cs="Tahoma"/>
          <w:szCs w:val="24"/>
          <w:lang w:eastAsia="en-GB"/>
        </w:rPr>
        <w:t xml:space="preserve">reliant upon specialist spaces. </w:t>
      </w:r>
    </w:p>
    <w:p w:rsidR="00C22676" w:rsidRPr="00DA19EA" w:rsidRDefault="00C22676" w:rsidP="002D3A37">
      <w:pPr>
        <w:pStyle w:val="GLADNormal"/>
        <w:spacing w:line="360" w:lineRule="auto"/>
        <w:rPr>
          <w:rFonts w:eastAsia="Times New Roman" w:cs="Tahoma"/>
          <w:szCs w:val="24"/>
          <w:lang w:eastAsia="en-GB"/>
        </w:rPr>
      </w:pPr>
    </w:p>
    <w:p w:rsidR="002D3A37" w:rsidRDefault="002D3A37" w:rsidP="002D3A37">
      <w:pPr>
        <w:pStyle w:val="GLADNormal"/>
        <w:spacing w:line="360" w:lineRule="auto"/>
        <w:rPr>
          <w:rFonts w:eastAsia="Times New Roman" w:cs="Tahoma"/>
          <w:szCs w:val="24"/>
          <w:lang w:eastAsia="en-GB"/>
        </w:rPr>
      </w:pPr>
      <w:r w:rsidRPr="00D00EEC">
        <w:rPr>
          <w:rFonts w:eastAsia="Times New Roman" w:cs="Tahoma"/>
          <w:szCs w:val="24"/>
          <w:lang w:eastAsia="en-GB"/>
        </w:rPr>
        <w:t>To ensure the online learning was as eas</w:t>
      </w:r>
      <w:r w:rsidR="00890647">
        <w:rPr>
          <w:rFonts w:eastAsia="Times New Roman" w:cs="Tahoma"/>
          <w:szCs w:val="24"/>
          <w:lang w:eastAsia="en-GB"/>
        </w:rPr>
        <w:t>ily navigable</w:t>
      </w:r>
      <w:r w:rsidRPr="00D00EEC">
        <w:rPr>
          <w:rFonts w:eastAsia="Times New Roman" w:cs="Tahoma"/>
          <w:szCs w:val="24"/>
          <w:lang w:eastAsia="en-GB"/>
        </w:rPr>
        <w:t xml:space="preserve">, NOW, the Nottingham Trent University Online </w:t>
      </w:r>
      <w:proofErr w:type="gramStart"/>
      <w:r w:rsidRPr="00D00EEC">
        <w:rPr>
          <w:rFonts w:eastAsia="Times New Roman" w:cs="Tahoma"/>
          <w:szCs w:val="24"/>
          <w:lang w:eastAsia="en-GB"/>
        </w:rPr>
        <w:t>Workspace,</w:t>
      </w:r>
      <w:proofErr w:type="gramEnd"/>
      <w:r w:rsidRPr="00D00EEC">
        <w:rPr>
          <w:rFonts w:eastAsia="Times New Roman" w:cs="Tahoma"/>
          <w:szCs w:val="24"/>
          <w:lang w:eastAsia="en-GB"/>
        </w:rPr>
        <w:t xml:space="preserve"> became the </w:t>
      </w:r>
      <w:r w:rsidR="00890647">
        <w:rPr>
          <w:rFonts w:eastAsia="Times New Roman" w:cs="Tahoma"/>
          <w:szCs w:val="24"/>
          <w:lang w:eastAsia="en-GB"/>
        </w:rPr>
        <w:t>‘</w:t>
      </w:r>
      <w:r w:rsidRPr="00D00EEC">
        <w:rPr>
          <w:rFonts w:eastAsia="Times New Roman" w:cs="Tahoma"/>
          <w:szCs w:val="24"/>
          <w:lang w:eastAsia="en-GB"/>
        </w:rPr>
        <w:t>primary portal’ for all online learning experiences (NTU 2021a</w:t>
      </w:r>
      <w:r w:rsidR="00376B04">
        <w:rPr>
          <w:rFonts w:eastAsia="Times New Roman" w:cs="Tahoma"/>
          <w:szCs w:val="24"/>
          <w:lang w:eastAsia="en-GB"/>
        </w:rPr>
        <w:t>, p. 7</w:t>
      </w:r>
      <w:r w:rsidRPr="00D00EEC">
        <w:rPr>
          <w:rFonts w:eastAsia="Times New Roman" w:cs="Tahoma"/>
          <w:szCs w:val="24"/>
          <w:lang w:eastAsia="en-GB"/>
        </w:rPr>
        <w:t>). While Microsoft Teams was the space within which online sessions were delivered, these sessions were signposted from with</w:t>
      </w:r>
      <w:r w:rsidR="00890647">
        <w:rPr>
          <w:rFonts w:eastAsia="Times New Roman" w:cs="Tahoma"/>
          <w:szCs w:val="24"/>
          <w:lang w:eastAsia="en-GB"/>
        </w:rPr>
        <w:t>in</w:t>
      </w:r>
      <w:r w:rsidRPr="00D00EEC">
        <w:rPr>
          <w:rFonts w:eastAsia="Times New Roman" w:cs="Tahoma"/>
          <w:szCs w:val="24"/>
          <w:lang w:eastAsia="en-GB"/>
        </w:rPr>
        <w:t xml:space="preserve"> NOW. This enabled us to maintain consistency of </w:t>
      </w:r>
      <w:r w:rsidR="001121F6">
        <w:rPr>
          <w:rFonts w:eastAsia="Times New Roman" w:cs="Tahoma"/>
          <w:szCs w:val="24"/>
          <w:lang w:eastAsia="en-GB"/>
        </w:rPr>
        <w:t>access</w:t>
      </w:r>
      <w:r w:rsidRPr="00D00EEC">
        <w:rPr>
          <w:rFonts w:eastAsia="Times New Roman" w:cs="Tahoma"/>
          <w:szCs w:val="24"/>
          <w:lang w:eastAsia="en-GB"/>
        </w:rPr>
        <w:t xml:space="preserve"> </w:t>
      </w:r>
      <w:r w:rsidR="00C22676">
        <w:rPr>
          <w:rFonts w:eastAsia="Times New Roman" w:cs="Tahoma"/>
          <w:szCs w:val="24"/>
          <w:lang w:eastAsia="en-GB"/>
        </w:rPr>
        <w:t xml:space="preserve">to </w:t>
      </w:r>
      <w:r w:rsidRPr="00D00EEC">
        <w:rPr>
          <w:rFonts w:eastAsia="Times New Roman" w:cs="Tahoma"/>
          <w:szCs w:val="24"/>
          <w:lang w:eastAsia="en-GB"/>
        </w:rPr>
        <w:t xml:space="preserve">resources and </w:t>
      </w:r>
      <w:r w:rsidR="00572B6C">
        <w:rPr>
          <w:rFonts w:eastAsia="Times New Roman" w:cs="Tahoma"/>
          <w:szCs w:val="24"/>
          <w:lang w:eastAsia="en-GB"/>
        </w:rPr>
        <w:t>t</w:t>
      </w:r>
      <w:r w:rsidR="004C57D2">
        <w:rPr>
          <w:rFonts w:eastAsia="Times New Roman" w:cs="Tahoma"/>
          <w:szCs w:val="24"/>
          <w:lang w:eastAsia="en-GB"/>
        </w:rPr>
        <w:t>o</w:t>
      </w:r>
      <w:r w:rsidR="00572B6C">
        <w:rPr>
          <w:rFonts w:eastAsia="Times New Roman" w:cs="Tahoma"/>
          <w:szCs w:val="24"/>
          <w:lang w:eastAsia="en-GB"/>
        </w:rPr>
        <w:t xml:space="preserve"> provi</w:t>
      </w:r>
      <w:r w:rsidR="004C57D2">
        <w:rPr>
          <w:rFonts w:eastAsia="Times New Roman" w:cs="Tahoma"/>
          <w:szCs w:val="24"/>
          <w:lang w:eastAsia="en-GB"/>
        </w:rPr>
        <w:t>de</w:t>
      </w:r>
      <w:r w:rsidRPr="00D00EEC">
        <w:rPr>
          <w:rFonts w:eastAsia="Times New Roman" w:cs="Tahoma"/>
          <w:szCs w:val="24"/>
          <w:lang w:eastAsia="en-GB"/>
        </w:rPr>
        <w:t xml:space="preserve"> clear guidance to staff about where to </w:t>
      </w:r>
      <w:r w:rsidR="00890647">
        <w:rPr>
          <w:rFonts w:eastAsia="Times New Roman" w:cs="Tahoma"/>
          <w:szCs w:val="24"/>
          <w:lang w:eastAsia="en-GB"/>
        </w:rPr>
        <w:t xml:space="preserve">curate </w:t>
      </w:r>
      <w:r w:rsidRPr="00D00EEC">
        <w:rPr>
          <w:rFonts w:eastAsia="Times New Roman" w:cs="Tahoma"/>
          <w:szCs w:val="24"/>
          <w:lang w:eastAsia="en-GB"/>
        </w:rPr>
        <w:t xml:space="preserve">them. </w:t>
      </w:r>
      <w:r w:rsidR="00890647">
        <w:rPr>
          <w:rFonts w:eastAsia="Times New Roman" w:cs="Tahoma"/>
          <w:szCs w:val="24"/>
          <w:lang w:eastAsia="en-GB"/>
        </w:rPr>
        <w:t>C</w:t>
      </w:r>
      <w:r w:rsidRPr="00D00EEC">
        <w:rPr>
          <w:rFonts w:eastAsia="Times New Roman" w:cs="Tahoma"/>
          <w:szCs w:val="24"/>
          <w:lang w:eastAsia="en-GB"/>
        </w:rPr>
        <w:t xml:space="preserve">onsistency across module learning rooms </w:t>
      </w:r>
      <w:r w:rsidR="00890647">
        <w:rPr>
          <w:rFonts w:eastAsia="Times New Roman" w:cs="Tahoma"/>
          <w:szCs w:val="24"/>
          <w:lang w:eastAsia="en-GB"/>
        </w:rPr>
        <w:t>was ensured through the roll</w:t>
      </w:r>
      <w:r w:rsidR="00C22676">
        <w:rPr>
          <w:rFonts w:eastAsia="Times New Roman" w:cs="Tahoma"/>
          <w:szCs w:val="24"/>
          <w:lang w:eastAsia="en-GB"/>
        </w:rPr>
        <w:t>-</w:t>
      </w:r>
      <w:r w:rsidR="00890647">
        <w:rPr>
          <w:rFonts w:eastAsia="Times New Roman" w:cs="Tahoma"/>
          <w:szCs w:val="24"/>
          <w:lang w:eastAsia="en-GB"/>
        </w:rPr>
        <w:t xml:space="preserve">out of </w:t>
      </w:r>
      <w:r w:rsidRPr="00D00EEC">
        <w:rPr>
          <w:rFonts w:eastAsia="Times New Roman" w:cs="Tahoma"/>
          <w:szCs w:val="24"/>
          <w:lang w:eastAsia="en-GB"/>
        </w:rPr>
        <w:t>a standard template across the institution</w:t>
      </w:r>
      <w:r w:rsidR="004C57D2">
        <w:rPr>
          <w:rFonts w:eastAsia="Times New Roman" w:cs="Tahoma"/>
          <w:szCs w:val="24"/>
          <w:lang w:eastAsia="en-GB"/>
        </w:rPr>
        <w:t>,</w:t>
      </w:r>
      <w:r w:rsidR="00D00EEC" w:rsidRPr="00D00EEC">
        <w:rPr>
          <w:rFonts w:eastAsia="Times New Roman" w:cs="Tahoma"/>
          <w:szCs w:val="24"/>
          <w:lang w:eastAsia="en-GB"/>
        </w:rPr>
        <w:t xml:space="preserve"> </w:t>
      </w:r>
      <w:r w:rsidRPr="00D00EEC">
        <w:rPr>
          <w:rFonts w:eastAsia="Times New Roman" w:cs="Tahoma"/>
          <w:szCs w:val="24"/>
          <w:lang w:eastAsia="en-GB"/>
        </w:rPr>
        <w:t xml:space="preserve">with all module teams participating in mandatory module learning room development, </w:t>
      </w:r>
      <w:r w:rsidR="007917D8">
        <w:rPr>
          <w:rFonts w:eastAsia="Times New Roman" w:cs="Tahoma"/>
          <w:szCs w:val="24"/>
          <w:lang w:eastAsia="en-GB"/>
        </w:rPr>
        <w:t xml:space="preserve">and, </w:t>
      </w:r>
      <w:r w:rsidR="004C57D2">
        <w:rPr>
          <w:rFonts w:eastAsia="Times New Roman" w:cs="Tahoma"/>
          <w:szCs w:val="24"/>
          <w:lang w:eastAsia="en-GB"/>
        </w:rPr>
        <w:t xml:space="preserve">by </w:t>
      </w:r>
      <w:r w:rsidRPr="00D00EEC">
        <w:rPr>
          <w:rFonts w:eastAsia="Times New Roman" w:cs="Tahoma"/>
          <w:szCs w:val="24"/>
          <w:lang w:eastAsia="en-GB"/>
        </w:rPr>
        <w:t xml:space="preserve">working with a </w:t>
      </w:r>
      <w:r w:rsidR="00572B6C">
        <w:rPr>
          <w:rFonts w:eastAsia="Times New Roman" w:cs="Tahoma"/>
          <w:szCs w:val="24"/>
          <w:lang w:eastAsia="en-GB"/>
        </w:rPr>
        <w:t>l</w:t>
      </w:r>
      <w:r w:rsidRPr="00D00EEC">
        <w:rPr>
          <w:rFonts w:eastAsia="Times New Roman" w:cs="Tahoma"/>
          <w:szCs w:val="24"/>
          <w:lang w:eastAsia="en-GB"/>
        </w:rPr>
        <w:t xml:space="preserve">earning </w:t>
      </w:r>
      <w:r w:rsidR="00572B6C">
        <w:rPr>
          <w:rFonts w:eastAsia="Times New Roman" w:cs="Tahoma"/>
          <w:szCs w:val="24"/>
          <w:lang w:eastAsia="en-GB"/>
        </w:rPr>
        <w:t>d</w:t>
      </w:r>
      <w:r w:rsidRPr="00D00EEC">
        <w:rPr>
          <w:rFonts w:eastAsia="Times New Roman" w:cs="Tahoma"/>
          <w:szCs w:val="24"/>
          <w:lang w:eastAsia="en-GB"/>
        </w:rPr>
        <w:t>esigner</w:t>
      </w:r>
      <w:r w:rsidR="007917D8">
        <w:rPr>
          <w:rFonts w:eastAsia="Times New Roman" w:cs="Tahoma"/>
          <w:szCs w:val="24"/>
          <w:lang w:eastAsia="en-GB"/>
        </w:rPr>
        <w:t>, staff were</w:t>
      </w:r>
      <w:r w:rsidR="00572B6C">
        <w:rPr>
          <w:rFonts w:eastAsia="Times New Roman" w:cs="Tahoma"/>
          <w:szCs w:val="24"/>
          <w:lang w:eastAsia="en-GB"/>
        </w:rPr>
        <w:t xml:space="preserve"> </w:t>
      </w:r>
      <w:r w:rsidRPr="00D00EEC">
        <w:rPr>
          <w:rFonts w:eastAsia="Times New Roman" w:cs="Tahoma"/>
          <w:szCs w:val="24"/>
          <w:lang w:eastAsia="en-GB"/>
        </w:rPr>
        <w:t xml:space="preserve">supported </w:t>
      </w:r>
      <w:r w:rsidR="004C57D2">
        <w:rPr>
          <w:rFonts w:eastAsia="Times New Roman" w:cs="Tahoma"/>
          <w:szCs w:val="24"/>
          <w:lang w:eastAsia="en-GB"/>
        </w:rPr>
        <w:t xml:space="preserve"> to</w:t>
      </w:r>
      <w:r w:rsidRPr="00D00EEC">
        <w:rPr>
          <w:rFonts w:eastAsia="Times New Roman" w:cs="Tahoma"/>
          <w:szCs w:val="24"/>
          <w:lang w:eastAsia="en-GB"/>
        </w:rPr>
        <w:t xml:space="preserve"> re</w:t>
      </w:r>
      <w:r w:rsidR="00572B6C">
        <w:rPr>
          <w:rFonts w:eastAsia="Times New Roman" w:cs="Tahoma"/>
          <w:szCs w:val="24"/>
          <w:lang w:eastAsia="en-GB"/>
        </w:rPr>
        <w:t>-</w:t>
      </w:r>
      <w:r w:rsidRPr="00D00EEC">
        <w:rPr>
          <w:rFonts w:eastAsia="Times New Roman" w:cs="Tahoma"/>
          <w:szCs w:val="24"/>
          <w:lang w:eastAsia="en-GB"/>
        </w:rPr>
        <w:t>imagin</w:t>
      </w:r>
      <w:r w:rsidR="004C57D2">
        <w:rPr>
          <w:rFonts w:eastAsia="Times New Roman" w:cs="Tahoma"/>
          <w:szCs w:val="24"/>
          <w:lang w:eastAsia="en-GB"/>
        </w:rPr>
        <w:t>e</w:t>
      </w:r>
      <w:r w:rsidRPr="00D00EEC">
        <w:rPr>
          <w:rFonts w:eastAsia="Times New Roman" w:cs="Tahoma"/>
          <w:szCs w:val="24"/>
          <w:lang w:eastAsia="en-GB"/>
        </w:rPr>
        <w:t xml:space="preserve"> their validated contact hours as ‘learning engagement time’ </w:t>
      </w:r>
      <w:r w:rsidRPr="00D00EEC">
        <w:t>(NTU 2021b</w:t>
      </w:r>
      <w:r w:rsidR="00376B04">
        <w:t>,</w:t>
      </w:r>
      <w:r w:rsidRPr="00D00EEC">
        <w:t xml:space="preserve"> </w:t>
      </w:r>
      <w:r w:rsidR="00376B04">
        <w:t>p</w:t>
      </w:r>
      <w:r w:rsidR="00002FD6">
        <w:t>.</w:t>
      </w:r>
      <w:r w:rsidR="005E112C">
        <w:t xml:space="preserve"> </w:t>
      </w:r>
      <w:r w:rsidRPr="00D00EEC">
        <w:t>2)</w:t>
      </w:r>
      <w:r w:rsidR="00904BB2">
        <w:t>.</w:t>
      </w:r>
      <w:r w:rsidRPr="00D00EEC">
        <w:rPr>
          <w:rFonts w:eastAsia="Times New Roman" w:cs="Tahoma"/>
          <w:szCs w:val="24"/>
          <w:lang w:eastAsia="en-GB"/>
        </w:rPr>
        <w:t xml:space="preserve">  </w:t>
      </w:r>
    </w:p>
    <w:p w:rsidR="00C76E8F" w:rsidRPr="00D00EEC" w:rsidRDefault="00C76E8F" w:rsidP="002D3A37">
      <w:pPr>
        <w:pStyle w:val="GLADNormal"/>
        <w:spacing w:line="360" w:lineRule="auto"/>
        <w:rPr>
          <w:rFonts w:eastAsia="Times New Roman" w:cs="Tahoma"/>
          <w:szCs w:val="24"/>
          <w:lang w:eastAsia="en-GB"/>
        </w:rPr>
      </w:pPr>
    </w:p>
    <w:p w:rsidR="00AE28C4" w:rsidRDefault="007917D8" w:rsidP="002D3A37">
      <w:pPr>
        <w:pStyle w:val="GLADNormal"/>
        <w:spacing w:line="360" w:lineRule="auto"/>
      </w:pPr>
      <w:r>
        <w:t>A</w:t>
      </w:r>
      <w:r w:rsidRPr="00D00EEC">
        <w:t xml:space="preserve">s a university that recognises the limitations of digital poverty (La </w:t>
      </w:r>
      <w:proofErr w:type="spellStart"/>
      <w:r w:rsidRPr="00D00EEC">
        <w:t>Velle</w:t>
      </w:r>
      <w:proofErr w:type="spellEnd"/>
      <w:r w:rsidR="00EC1B9C">
        <w:t>,</w:t>
      </w:r>
      <w:r w:rsidRPr="00D00EEC">
        <w:t xml:space="preserve"> 2020; NTU</w:t>
      </w:r>
      <w:r w:rsidR="00EC1B9C">
        <w:t>,</w:t>
      </w:r>
      <w:r w:rsidRPr="00D00EEC">
        <w:t xml:space="preserve"> 2021h)</w:t>
      </w:r>
      <w:r w:rsidR="00ED15B4">
        <w:t>,</w:t>
      </w:r>
      <w:r>
        <w:t xml:space="preserve"> and</w:t>
      </w:r>
      <w:r w:rsidR="004C57D2">
        <w:t>,</w:t>
      </w:r>
      <w:r>
        <w:t xml:space="preserve"> in acknowledgement of </w:t>
      </w:r>
      <w:r w:rsidR="002D3A37" w:rsidRPr="00D00EEC">
        <w:t xml:space="preserve">the expectations for participation online, an institutional laptop loan scheme was established. </w:t>
      </w:r>
      <w:r w:rsidR="00A12992">
        <w:t>A</w:t>
      </w:r>
      <w:r w:rsidR="002D3A37" w:rsidRPr="00D00EEC">
        <w:t>ll</w:t>
      </w:r>
      <w:r w:rsidR="002C42A1">
        <w:t xml:space="preserve"> School</w:t>
      </w:r>
      <w:r w:rsidR="002D3A37" w:rsidRPr="00D00EEC">
        <w:t xml:space="preserve"> students were </w:t>
      </w:r>
      <w:r w:rsidR="00A964D0">
        <w:t xml:space="preserve">also </w:t>
      </w:r>
      <w:r w:rsidR="002D3A37" w:rsidRPr="00D00EEC">
        <w:t xml:space="preserve">offered a free Adobe Creative Cloud package, </w:t>
      </w:r>
      <w:r w:rsidR="00A964D0">
        <w:t>and</w:t>
      </w:r>
      <w:r w:rsidR="002D3A37" w:rsidRPr="00D00EEC">
        <w:t xml:space="preserve"> a limited number of </w:t>
      </w:r>
      <w:proofErr w:type="spellStart"/>
      <w:r w:rsidR="002D3A37" w:rsidRPr="00D00EEC">
        <w:t>WiFi</w:t>
      </w:r>
      <w:proofErr w:type="spellEnd"/>
      <w:r w:rsidR="002D3A37" w:rsidRPr="00D00EEC">
        <w:t xml:space="preserve"> dongles were provided for students </w:t>
      </w:r>
      <w:r w:rsidR="00002FD6">
        <w:t xml:space="preserve">without </w:t>
      </w:r>
      <w:r w:rsidR="002D3A37" w:rsidRPr="00D00EEC">
        <w:t>internet</w:t>
      </w:r>
      <w:r>
        <w:t xml:space="preserve"> access</w:t>
      </w:r>
      <w:r w:rsidR="002D3A37" w:rsidRPr="00D00EEC">
        <w:t xml:space="preserve">. </w:t>
      </w:r>
      <w:r w:rsidR="00002FD6">
        <w:t>T</w:t>
      </w:r>
      <w:r w:rsidR="002D3A37" w:rsidRPr="00D00EEC">
        <w:t xml:space="preserve">hese measures </w:t>
      </w:r>
      <w:r w:rsidR="00A964D0">
        <w:t>went</w:t>
      </w:r>
      <w:r w:rsidR="00002FD6">
        <w:t xml:space="preserve"> some way towards providing these </w:t>
      </w:r>
      <w:r w:rsidR="002D3A37" w:rsidRPr="00D00EEC">
        <w:t xml:space="preserve">students with an equitable </w:t>
      </w:r>
      <w:r w:rsidR="002D3A37" w:rsidRPr="00572B6C">
        <w:t>experience</w:t>
      </w:r>
      <w:r w:rsidR="00CB2353" w:rsidRPr="00572B6C">
        <w:t>.</w:t>
      </w:r>
      <w:r w:rsidR="002D3A37" w:rsidRPr="00572B6C">
        <w:t xml:space="preserve"> </w:t>
      </w:r>
      <w:r w:rsidR="00572B6C" w:rsidRPr="00DA19EA">
        <w:t xml:space="preserve">With </w:t>
      </w:r>
      <w:r w:rsidR="00C76E8F">
        <w:t>institutional support</w:t>
      </w:r>
      <w:r w:rsidR="00572B6C" w:rsidRPr="00DA19EA">
        <w:t xml:space="preserve"> in </w:t>
      </w:r>
      <w:r w:rsidR="00C76E8F">
        <w:t>place</w:t>
      </w:r>
      <w:r w:rsidR="00572B6C" w:rsidRPr="00DA19EA">
        <w:t>, my primary focus lay in supporting School staff as they prepared for the return of their students into the online space.</w:t>
      </w:r>
      <w:r w:rsidR="00572B6C">
        <w:t xml:space="preserve"> </w:t>
      </w:r>
    </w:p>
    <w:p w:rsidR="003E79EC" w:rsidRDefault="003E79EC" w:rsidP="002D3A37">
      <w:pPr>
        <w:pStyle w:val="GLADNormal"/>
        <w:spacing w:line="360" w:lineRule="auto"/>
      </w:pPr>
    </w:p>
    <w:p w:rsidR="003E79EC" w:rsidRPr="00DA19EA" w:rsidRDefault="003E79EC" w:rsidP="003E79EC">
      <w:pPr>
        <w:pStyle w:val="GLADSubheading"/>
        <w:rPr>
          <w:b/>
        </w:rPr>
      </w:pPr>
      <w:r w:rsidRPr="00DA19EA">
        <w:rPr>
          <w:b/>
        </w:rPr>
        <w:lastRenderedPageBreak/>
        <w:t xml:space="preserve">Building </w:t>
      </w:r>
      <w:r w:rsidR="00C76E8F">
        <w:rPr>
          <w:b/>
        </w:rPr>
        <w:t>S</w:t>
      </w:r>
      <w:r w:rsidRPr="00DA19EA">
        <w:rPr>
          <w:b/>
        </w:rPr>
        <w:t xml:space="preserve">taff </w:t>
      </w:r>
      <w:r w:rsidR="00C76E8F">
        <w:rPr>
          <w:b/>
        </w:rPr>
        <w:t>C</w:t>
      </w:r>
      <w:r w:rsidRPr="00DA19EA">
        <w:rPr>
          <w:b/>
        </w:rPr>
        <w:t xml:space="preserve">onfidence </w:t>
      </w:r>
      <w:r w:rsidR="00C76E8F">
        <w:rPr>
          <w:b/>
        </w:rPr>
        <w:t>O</w:t>
      </w:r>
      <w:r w:rsidRPr="00DA19EA">
        <w:rPr>
          <w:b/>
        </w:rPr>
        <w:t>nline</w:t>
      </w:r>
      <w:r w:rsidR="00ED15B4">
        <w:rPr>
          <w:b/>
        </w:rPr>
        <w:t xml:space="preserve">, </w:t>
      </w:r>
      <w:r w:rsidRPr="00DA19EA">
        <w:rPr>
          <w:b/>
        </w:rPr>
        <w:t>Getting Started with M</w:t>
      </w:r>
      <w:r w:rsidR="00ED15B4">
        <w:rPr>
          <w:b/>
        </w:rPr>
        <w:t>icrosoft</w:t>
      </w:r>
      <w:r w:rsidRPr="00DA19EA">
        <w:rPr>
          <w:b/>
        </w:rPr>
        <w:t xml:space="preserve"> Teams </w:t>
      </w:r>
    </w:p>
    <w:p w:rsidR="00A7450C" w:rsidRPr="004D1D51" w:rsidRDefault="00A7450C" w:rsidP="00DA19EA">
      <w:pPr>
        <w:pStyle w:val="GLADNormal"/>
        <w:spacing w:line="360" w:lineRule="auto"/>
        <w:rPr>
          <w:rFonts w:eastAsia="Calibri"/>
          <w:szCs w:val="24"/>
        </w:rPr>
      </w:pPr>
      <w:r>
        <w:rPr>
          <w:rFonts w:eastAsia="Calibri"/>
          <w:szCs w:val="24"/>
        </w:rPr>
        <w:t xml:space="preserve">Anticipating </w:t>
      </w:r>
      <w:r w:rsidR="00ED15B4">
        <w:rPr>
          <w:rFonts w:eastAsia="Calibri"/>
          <w:szCs w:val="24"/>
        </w:rPr>
        <w:t xml:space="preserve">the </w:t>
      </w:r>
      <w:r w:rsidR="00FF5CBE">
        <w:rPr>
          <w:rFonts w:eastAsia="Calibri"/>
          <w:szCs w:val="24"/>
        </w:rPr>
        <w:t>imminent</w:t>
      </w:r>
      <w:r w:rsidR="00ED15B4">
        <w:rPr>
          <w:rFonts w:eastAsia="Calibri"/>
          <w:szCs w:val="24"/>
        </w:rPr>
        <w:t xml:space="preserve"> arrival of a forthcoming </w:t>
      </w:r>
      <w:r>
        <w:rPr>
          <w:rFonts w:eastAsia="Calibri"/>
          <w:szCs w:val="24"/>
        </w:rPr>
        <w:t xml:space="preserve">development resource </w:t>
      </w:r>
      <w:r w:rsidR="00ED15B4">
        <w:rPr>
          <w:rFonts w:eastAsia="Calibri"/>
          <w:szCs w:val="24"/>
        </w:rPr>
        <w:t>from</w:t>
      </w:r>
      <w:r w:rsidR="00002FD6">
        <w:rPr>
          <w:rFonts w:eastAsia="Calibri"/>
          <w:szCs w:val="24"/>
        </w:rPr>
        <w:t xml:space="preserve"> </w:t>
      </w:r>
      <w:r w:rsidR="00D00EEC">
        <w:rPr>
          <w:rFonts w:eastAsia="Calibri"/>
          <w:szCs w:val="24"/>
        </w:rPr>
        <w:t>CADQ</w:t>
      </w:r>
      <w:r>
        <w:rPr>
          <w:rFonts w:eastAsia="Calibri"/>
          <w:szCs w:val="24"/>
        </w:rPr>
        <w:t>, my</w:t>
      </w:r>
      <w:r w:rsidR="009E5784">
        <w:rPr>
          <w:rFonts w:eastAsia="Calibri"/>
          <w:szCs w:val="24"/>
        </w:rPr>
        <w:t xml:space="preserve"> </w:t>
      </w:r>
      <w:r w:rsidR="00456BB3">
        <w:rPr>
          <w:rFonts w:eastAsia="Calibri"/>
          <w:szCs w:val="24"/>
        </w:rPr>
        <w:t xml:space="preserve">immediate </w:t>
      </w:r>
      <w:r>
        <w:rPr>
          <w:rFonts w:eastAsia="Calibri"/>
          <w:szCs w:val="24"/>
        </w:rPr>
        <w:t xml:space="preserve">priority was </w:t>
      </w:r>
      <w:r w:rsidR="00572B6C">
        <w:rPr>
          <w:rFonts w:eastAsia="Calibri"/>
          <w:szCs w:val="24"/>
        </w:rPr>
        <w:t>to</w:t>
      </w:r>
      <w:r>
        <w:rPr>
          <w:rFonts w:eastAsia="Calibri"/>
          <w:szCs w:val="24"/>
        </w:rPr>
        <w:t xml:space="preserve"> induct our staff </w:t>
      </w:r>
      <w:r w:rsidRPr="004D1D51">
        <w:rPr>
          <w:rFonts w:eastAsia="Calibri"/>
          <w:szCs w:val="24"/>
        </w:rPr>
        <w:t>in the use of Microsoft Teams</w:t>
      </w:r>
      <w:r w:rsidR="005721AE" w:rsidRPr="004D1D51">
        <w:rPr>
          <w:rFonts w:eastAsia="Calibri"/>
          <w:szCs w:val="24"/>
        </w:rPr>
        <w:t>.</w:t>
      </w:r>
      <w:r w:rsidR="009714AB" w:rsidRPr="004D1D51">
        <w:rPr>
          <w:rFonts w:eastAsia="Calibri"/>
          <w:szCs w:val="24"/>
        </w:rPr>
        <w:t xml:space="preserve"> I ha</w:t>
      </w:r>
      <w:r w:rsidR="00C0123D" w:rsidRPr="004D1D51">
        <w:rPr>
          <w:rFonts w:eastAsia="Calibri"/>
          <w:szCs w:val="24"/>
        </w:rPr>
        <w:t>d</w:t>
      </w:r>
      <w:r w:rsidR="009714AB" w:rsidRPr="004D1D51">
        <w:rPr>
          <w:rFonts w:eastAsia="Calibri"/>
          <w:szCs w:val="24"/>
        </w:rPr>
        <w:t xml:space="preserve"> t</w:t>
      </w:r>
      <w:r w:rsidR="008A3AAA" w:rsidRPr="004D1D51">
        <w:rPr>
          <w:rFonts w:eastAsia="Calibri"/>
          <w:szCs w:val="24"/>
        </w:rPr>
        <w:t>hree</w:t>
      </w:r>
      <w:r w:rsidR="009714AB" w:rsidRPr="004D1D51">
        <w:rPr>
          <w:rFonts w:eastAsia="Calibri"/>
          <w:szCs w:val="24"/>
        </w:rPr>
        <w:t xml:space="preserve"> key ambitions</w:t>
      </w:r>
      <w:r w:rsidR="00A964D0">
        <w:rPr>
          <w:rFonts w:eastAsia="Calibri"/>
          <w:szCs w:val="24"/>
        </w:rPr>
        <w:t>:</w:t>
      </w:r>
      <w:r w:rsidR="00572B6C">
        <w:rPr>
          <w:rFonts w:eastAsia="Calibri"/>
          <w:szCs w:val="24"/>
        </w:rPr>
        <w:t xml:space="preserve"> </w:t>
      </w:r>
      <w:proofErr w:type="spellStart"/>
      <w:r w:rsidR="00572B6C">
        <w:rPr>
          <w:rFonts w:eastAsia="Calibri"/>
          <w:szCs w:val="24"/>
        </w:rPr>
        <w:t>i</w:t>
      </w:r>
      <w:proofErr w:type="spellEnd"/>
      <w:r w:rsidR="00572B6C">
        <w:rPr>
          <w:rFonts w:eastAsia="Calibri"/>
          <w:szCs w:val="24"/>
        </w:rPr>
        <w:t xml:space="preserve">. to </w:t>
      </w:r>
      <w:r w:rsidRPr="004D1D51">
        <w:rPr>
          <w:rFonts w:eastAsia="Calibri"/>
          <w:szCs w:val="24"/>
        </w:rPr>
        <w:t xml:space="preserve">enable </w:t>
      </w:r>
      <w:r w:rsidR="008A3AAA" w:rsidRPr="004D1D51">
        <w:rPr>
          <w:rFonts w:eastAsia="Calibri"/>
          <w:szCs w:val="24"/>
        </w:rPr>
        <w:t xml:space="preserve">staff </w:t>
      </w:r>
      <w:r w:rsidRPr="004D1D51">
        <w:rPr>
          <w:rFonts w:eastAsia="Calibri"/>
          <w:szCs w:val="24"/>
        </w:rPr>
        <w:t xml:space="preserve">to get started online </w:t>
      </w:r>
      <w:r w:rsidR="00456BB3" w:rsidRPr="004D1D51">
        <w:rPr>
          <w:rFonts w:eastAsia="Calibri"/>
          <w:szCs w:val="24"/>
        </w:rPr>
        <w:t>quickly</w:t>
      </w:r>
      <w:r w:rsidR="002A67A1" w:rsidRPr="004D1D51">
        <w:rPr>
          <w:rFonts w:eastAsia="Calibri"/>
          <w:szCs w:val="24"/>
        </w:rPr>
        <w:t xml:space="preserve"> and build </w:t>
      </w:r>
      <w:r w:rsidRPr="004D1D51">
        <w:rPr>
          <w:rFonts w:eastAsia="Calibri"/>
          <w:szCs w:val="24"/>
        </w:rPr>
        <w:t>confidence in scheduling and managing the delivery of taught sessions online</w:t>
      </w:r>
      <w:r w:rsidR="00A964D0">
        <w:rPr>
          <w:rFonts w:eastAsia="Calibri"/>
          <w:szCs w:val="24"/>
        </w:rPr>
        <w:t>;</w:t>
      </w:r>
      <w:r w:rsidR="00572B6C">
        <w:rPr>
          <w:rFonts w:eastAsia="Calibri"/>
          <w:szCs w:val="24"/>
        </w:rPr>
        <w:t xml:space="preserve"> ii. </w:t>
      </w:r>
      <w:proofErr w:type="gramStart"/>
      <w:r w:rsidR="00EE1766" w:rsidRPr="004D1D51">
        <w:rPr>
          <w:rFonts w:eastAsia="Calibri"/>
          <w:szCs w:val="24"/>
        </w:rPr>
        <w:t>to</w:t>
      </w:r>
      <w:proofErr w:type="gramEnd"/>
      <w:r w:rsidR="00EE1766" w:rsidRPr="004D1D51">
        <w:rPr>
          <w:rFonts w:eastAsia="Calibri"/>
          <w:szCs w:val="24"/>
        </w:rPr>
        <w:t xml:space="preserve"> support the transition of creative courses</w:t>
      </w:r>
      <w:r w:rsidR="0026027F" w:rsidRPr="004D1D51">
        <w:rPr>
          <w:rFonts w:eastAsia="Calibri"/>
          <w:szCs w:val="24"/>
        </w:rPr>
        <w:t xml:space="preserve"> </w:t>
      </w:r>
      <w:r w:rsidR="00002FD6" w:rsidRPr="004D1D51">
        <w:rPr>
          <w:rFonts w:eastAsia="Calibri"/>
          <w:szCs w:val="24"/>
        </w:rPr>
        <w:t xml:space="preserve">to the online learning environment </w:t>
      </w:r>
      <w:r w:rsidR="0026027F" w:rsidRPr="004D1D51">
        <w:rPr>
          <w:rFonts w:eastAsia="Calibri"/>
          <w:szCs w:val="24"/>
        </w:rPr>
        <w:t xml:space="preserve">with an emphasis upon studio practice </w:t>
      </w:r>
      <w:r w:rsidRPr="004D1D51">
        <w:rPr>
          <w:rFonts w:eastAsia="Calibri"/>
          <w:szCs w:val="24"/>
        </w:rPr>
        <w:t xml:space="preserve">and </w:t>
      </w:r>
      <w:r w:rsidR="0026027F" w:rsidRPr="004D1D51">
        <w:rPr>
          <w:rFonts w:eastAsia="Calibri"/>
          <w:szCs w:val="24"/>
        </w:rPr>
        <w:t>making</w:t>
      </w:r>
      <w:r w:rsidR="00A964D0">
        <w:rPr>
          <w:rFonts w:eastAsia="Calibri"/>
          <w:szCs w:val="24"/>
        </w:rPr>
        <w:t>;</w:t>
      </w:r>
      <w:r w:rsidR="0097180B" w:rsidRPr="004D1D51">
        <w:rPr>
          <w:rFonts w:eastAsia="Calibri"/>
          <w:szCs w:val="24"/>
        </w:rPr>
        <w:t xml:space="preserve"> and </w:t>
      </w:r>
      <w:r w:rsidR="00572B6C">
        <w:rPr>
          <w:rFonts w:eastAsia="Calibri"/>
          <w:szCs w:val="24"/>
        </w:rPr>
        <w:t xml:space="preserve">iii. </w:t>
      </w:r>
      <w:proofErr w:type="gramStart"/>
      <w:r w:rsidR="00263130" w:rsidRPr="004D1D51">
        <w:rPr>
          <w:rFonts w:eastAsia="Calibri"/>
          <w:szCs w:val="24"/>
        </w:rPr>
        <w:t>t</w:t>
      </w:r>
      <w:r w:rsidR="008A3AAA" w:rsidRPr="004D1D51">
        <w:rPr>
          <w:rFonts w:eastAsia="Calibri"/>
          <w:szCs w:val="24"/>
        </w:rPr>
        <w:t>o</w:t>
      </w:r>
      <w:proofErr w:type="gramEnd"/>
      <w:r w:rsidR="008A3AAA" w:rsidRPr="004D1D51">
        <w:rPr>
          <w:rFonts w:eastAsia="Calibri"/>
          <w:szCs w:val="24"/>
        </w:rPr>
        <w:t xml:space="preserve"> support the </w:t>
      </w:r>
      <w:r w:rsidRPr="004D1D51">
        <w:rPr>
          <w:rFonts w:eastAsia="Calibri"/>
          <w:szCs w:val="24"/>
        </w:rPr>
        <w:t>effective creation of course community online</w:t>
      </w:r>
      <w:r w:rsidR="009F024B" w:rsidRPr="004D1D51">
        <w:rPr>
          <w:rFonts w:eastAsia="Calibri"/>
          <w:szCs w:val="24"/>
        </w:rPr>
        <w:t>.</w:t>
      </w:r>
      <w:r w:rsidRPr="004D1D51">
        <w:rPr>
          <w:rFonts w:eastAsia="Calibri"/>
          <w:szCs w:val="24"/>
        </w:rPr>
        <w:t xml:space="preserve"> </w:t>
      </w:r>
    </w:p>
    <w:p w:rsidR="00FB0EA9" w:rsidRDefault="00FB0EA9" w:rsidP="00A7450C">
      <w:pPr>
        <w:pStyle w:val="GLADNormal"/>
        <w:spacing w:line="360" w:lineRule="auto"/>
        <w:rPr>
          <w:rFonts w:eastAsia="Calibri"/>
          <w:szCs w:val="24"/>
        </w:rPr>
      </w:pPr>
    </w:p>
    <w:p w:rsidR="00C34E6B" w:rsidRDefault="000811F4" w:rsidP="00C34E6B">
      <w:pPr>
        <w:pStyle w:val="GLADNormal"/>
        <w:spacing w:line="360" w:lineRule="auto"/>
        <w:rPr>
          <w:rFonts w:eastAsia="Calibri"/>
          <w:szCs w:val="24"/>
        </w:rPr>
      </w:pPr>
      <w:r>
        <w:rPr>
          <w:rFonts w:eastAsia="Calibri"/>
          <w:szCs w:val="24"/>
        </w:rPr>
        <w:t xml:space="preserve">With </w:t>
      </w:r>
      <w:r w:rsidR="006C0F83">
        <w:rPr>
          <w:rFonts w:eastAsia="Calibri"/>
          <w:szCs w:val="24"/>
        </w:rPr>
        <w:t xml:space="preserve">the School of Art &amp; Design ethos </w:t>
      </w:r>
      <w:r w:rsidR="000B2ECD">
        <w:rPr>
          <w:rFonts w:eastAsia="Calibri"/>
          <w:szCs w:val="24"/>
        </w:rPr>
        <w:t>of studio-based learning</w:t>
      </w:r>
      <w:r w:rsidR="006F49D8">
        <w:rPr>
          <w:rFonts w:eastAsia="Calibri"/>
          <w:szCs w:val="24"/>
        </w:rPr>
        <w:t>,</w:t>
      </w:r>
      <w:r w:rsidR="000B2ECD">
        <w:rPr>
          <w:rFonts w:eastAsia="Calibri"/>
          <w:szCs w:val="24"/>
        </w:rPr>
        <w:t xml:space="preserve"> </w:t>
      </w:r>
      <w:r w:rsidR="006C0F83">
        <w:rPr>
          <w:rFonts w:eastAsia="Calibri"/>
          <w:szCs w:val="24"/>
        </w:rPr>
        <w:t>establish</w:t>
      </w:r>
      <w:r w:rsidR="005C7CA8">
        <w:rPr>
          <w:rFonts w:eastAsia="Calibri"/>
          <w:szCs w:val="24"/>
        </w:rPr>
        <w:t>ed since the opening of the</w:t>
      </w:r>
      <w:r w:rsidR="006C0F83">
        <w:rPr>
          <w:rFonts w:eastAsia="Calibri"/>
          <w:szCs w:val="24"/>
        </w:rPr>
        <w:t xml:space="preserve"> Nottingham Government School of Design in 1843 (Whyte</w:t>
      </w:r>
      <w:r w:rsidR="00EC1B9C">
        <w:rPr>
          <w:rFonts w:eastAsia="Calibri"/>
          <w:szCs w:val="24"/>
        </w:rPr>
        <w:t>,</w:t>
      </w:r>
      <w:r w:rsidR="006C0F83">
        <w:rPr>
          <w:rFonts w:eastAsia="Calibri"/>
          <w:szCs w:val="24"/>
        </w:rPr>
        <w:t xml:space="preserve"> 2018)</w:t>
      </w:r>
      <w:r w:rsidR="000B2ECD">
        <w:rPr>
          <w:rFonts w:eastAsia="Calibri"/>
          <w:szCs w:val="24"/>
        </w:rPr>
        <w:t xml:space="preserve">, </w:t>
      </w:r>
      <w:r w:rsidR="00402906">
        <w:rPr>
          <w:rFonts w:eastAsia="Calibri"/>
          <w:szCs w:val="24"/>
        </w:rPr>
        <w:t xml:space="preserve">many </w:t>
      </w:r>
      <w:r w:rsidR="00C76E8F">
        <w:rPr>
          <w:rFonts w:eastAsia="Calibri"/>
          <w:szCs w:val="24"/>
        </w:rPr>
        <w:t xml:space="preserve">staff </w:t>
      </w:r>
      <w:r w:rsidR="00E11362">
        <w:rPr>
          <w:rFonts w:eastAsia="Calibri"/>
          <w:szCs w:val="24"/>
        </w:rPr>
        <w:t xml:space="preserve">were reeling from the </w:t>
      </w:r>
      <w:r w:rsidR="009F279B">
        <w:rPr>
          <w:rFonts w:eastAsia="Calibri"/>
          <w:szCs w:val="24"/>
        </w:rPr>
        <w:t xml:space="preserve">perceived </w:t>
      </w:r>
      <w:r w:rsidR="00E11362">
        <w:rPr>
          <w:rFonts w:eastAsia="Calibri"/>
          <w:szCs w:val="24"/>
        </w:rPr>
        <w:t xml:space="preserve">overnight </w:t>
      </w:r>
      <w:r w:rsidR="0011316C">
        <w:rPr>
          <w:rFonts w:eastAsia="Calibri"/>
          <w:szCs w:val="24"/>
        </w:rPr>
        <w:t xml:space="preserve">decimation </w:t>
      </w:r>
      <w:r w:rsidR="00E11362">
        <w:rPr>
          <w:rFonts w:eastAsia="Calibri"/>
          <w:szCs w:val="24"/>
        </w:rPr>
        <w:t xml:space="preserve">of </w:t>
      </w:r>
      <w:r w:rsidR="00C34E6B">
        <w:rPr>
          <w:rFonts w:eastAsia="Calibri"/>
          <w:szCs w:val="24"/>
        </w:rPr>
        <w:t xml:space="preserve">our </w:t>
      </w:r>
      <w:r w:rsidR="00E11362">
        <w:rPr>
          <w:rFonts w:eastAsia="Calibri"/>
          <w:szCs w:val="24"/>
        </w:rPr>
        <w:t>studio culture foundations</w:t>
      </w:r>
      <w:r w:rsidR="00A71475">
        <w:rPr>
          <w:rFonts w:eastAsia="Calibri"/>
          <w:szCs w:val="24"/>
        </w:rPr>
        <w:t xml:space="preserve">. </w:t>
      </w:r>
      <w:r w:rsidR="001A24E4">
        <w:rPr>
          <w:rFonts w:eastAsia="Calibri"/>
          <w:szCs w:val="24"/>
        </w:rPr>
        <w:t xml:space="preserve">I rationalised that a </w:t>
      </w:r>
      <w:r w:rsidR="0029693B">
        <w:rPr>
          <w:rFonts w:eastAsia="Calibri"/>
          <w:szCs w:val="24"/>
        </w:rPr>
        <w:t xml:space="preserve">confidence-building </w:t>
      </w:r>
      <w:r w:rsidR="001A24E4">
        <w:rPr>
          <w:rFonts w:eastAsia="Calibri"/>
          <w:szCs w:val="24"/>
        </w:rPr>
        <w:t xml:space="preserve">how-to guide would be valuable </w:t>
      </w:r>
      <w:r w:rsidR="006F49D8">
        <w:rPr>
          <w:rFonts w:eastAsia="Calibri"/>
          <w:szCs w:val="24"/>
        </w:rPr>
        <w:t xml:space="preserve">in this </w:t>
      </w:r>
      <w:r w:rsidR="009F279B">
        <w:rPr>
          <w:rFonts w:eastAsia="Calibri"/>
          <w:szCs w:val="24"/>
        </w:rPr>
        <w:t xml:space="preserve">immediate </w:t>
      </w:r>
      <w:r w:rsidR="006F49D8">
        <w:rPr>
          <w:rFonts w:eastAsia="Calibri"/>
          <w:szCs w:val="24"/>
        </w:rPr>
        <w:t>tricky period of transition</w:t>
      </w:r>
      <w:r w:rsidR="00002FD6">
        <w:rPr>
          <w:rFonts w:eastAsia="Calibri"/>
          <w:szCs w:val="24"/>
        </w:rPr>
        <w:t>.</w:t>
      </w:r>
      <w:r w:rsidR="006F49D8">
        <w:rPr>
          <w:rFonts w:eastAsia="Calibri"/>
          <w:szCs w:val="24"/>
        </w:rPr>
        <w:t xml:space="preserve"> With </w:t>
      </w:r>
      <w:r w:rsidR="00442B0B">
        <w:rPr>
          <w:rFonts w:eastAsia="Calibri"/>
          <w:szCs w:val="24"/>
        </w:rPr>
        <w:t xml:space="preserve">five days </w:t>
      </w:r>
      <w:r w:rsidR="007E0EE0">
        <w:rPr>
          <w:rFonts w:eastAsia="Calibri"/>
          <w:szCs w:val="24"/>
        </w:rPr>
        <w:t>to prepare a seamless student transition to online learning</w:t>
      </w:r>
      <w:r w:rsidR="00965D33">
        <w:rPr>
          <w:rFonts w:eastAsia="Calibri"/>
          <w:szCs w:val="24"/>
        </w:rPr>
        <w:t xml:space="preserve">, </w:t>
      </w:r>
      <w:r w:rsidR="00A964D0">
        <w:rPr>
          <w:rFonts w:eastAsia="Calibri"/>
          <w:szCs w:val="24"/>
        </w:rPr>
        <w:t>our</w:t>
      </w:r>
      <w:r w:rsidR="00A7450C">
        <w:rPr>
          <w:rFonts w:eastAsia="Calibri"/>
          <w:szCs w:val="24"/>
        </w:rPr>
        <w:t xml:space="preserve"> response to the global pandemic </w:t>
      </w:r>
      <w:r w:rsidR="00965D33">
        <w:rPr>
          <w:rFonts w:eastAsia="Calibri"/>
          <w:szCs w:val="24"/>
        </w:rPr>
        <w:t xml:space="preserve">demanded </w:t>
      </w:r>
      <w:r w:rsidR="00A7450C">
        <w:rPr>
          <w:rFonts w:eastAsia="Calibri"/>
          <w:szCs w:val="24"/>
        </w:rPr>
        <w:t>a</w:t>
      </w:r>
      <w:r w:rsidR="00B800A7">
        <w:rPr>
          <w:rFonts w:eastAsia="Calibri"/>
          <w:szCs w:val="24"/>
        </w:rPr>
        <w:t xml:space="preserve">n equally </w:t>
      </w:r>
      <w:r w:rsidR="00A7450C">
        <w:rPr>
          <w:rFonts w:eastAsia="Calibri"/>
          <w:szCs w:val="24"/>
        </w:rPr>
        <w:t xml:space="preserve">swift </w:t>
      </w:r>
      <w:r w:rsidR="008A7F5A">
        <w:rPr>
          <w:rFonts w:eastAsia="Calibri"/>
          <w:szCs w:val="24"/>
        </w:rPr>
        <w:t>solution</w:t>
      </w:r>
      <w:r w:rsidR="00E37733">
        <w:rPr>
          <w:rFonts w:eastAsia="Calibri"/>
          <w:szCs w:val="24"/>
        </w:rPr>
        <w:t xml:space="preserve">. </w:t>
      </w:r>
      <w:r w:rsidR="00196043">
        <w:rPr>
          <w:rFonts w:eastAsia="Calibri"/>
          <w:szCs w:val="24"/>
        </w:rPr>
        <w:t>R</w:t>
      </w:r>
      <w:r w:rsidR="00A7450C" w:rsidRPr="00E0582E">
        <w:rPr>
          <w:rFonts w:eastAsia="Calibri"/>
          <w:szCs w:val="24"/>
        </w:rPr>
        <w:t>ising tension</w:t>
      </w:r>
      <w:r w:rsidR="00196043">
        <w:rPr>
          <w:rFonts w:eastAsia="Calibri"/>
          <w:szCs w:val="24"/>
        </w:rPr>
        <w:t>s</w:t>
      </w:r>
      <w:r w:rsidR="00A7450C" w:rsidRPr="00E0582E">
        <w:rPr>
          <w:rFonts w:eastAsia="Calibri"/>
          <w:szCs w:val="24"/>
        </w:rPr>
        <w:t xml:space="preserve"> over th</w:t>
      </w:r>
      <w:r w:rsidR="00C76E8F">
        <w:rPr>
          <w:rFonts w:eastAsia="Calibri"/>
          <w:szCs w:val="24"/>
        </w:rPr>
        <w:t>e</w:t>
      </w:r>
      <w:r w:rsidR="00A7450C" w:rsidRPr="00E0582E">
        <w:rPr>
          <w:rFonts w:eastAsia="Calibri"/>
          <w:szCs w:val="24"/>
        </w:rPr>
        <w:t xml:space="preserve"> new learning landscape w</w:t>
      </w:r>
      <w:r w:rsidR="004761FA">
        <w:rPr>
          <w:rFonts w:eastAsia="Calibri"/>
          <w:szCs w:val="24"/>
        </w:rPr>
        <w:t>ere</w:t>
      </w:r>
      <w:r w:rsidR="00A7450C" w:rsidRPr="00E0582E">
        <w:rPr>
          <w:rFonts w:eastAsia="Calibri"/>
          <w:szCs w:val="24"/>
        </w:rPr>
        <w:t xml:space="preserve"> readily apparent</w:t>
      </w:r>
      <w:r w:rsidR="00A964D0">
        <w:rPr>
          <w:rFonts w:eastAsia="Calibri"/>
          <w:szCs w:val="24"/>
        </w:rPr>
        <w:t xml:space="preserve"> and</w:t>
      </w:r>
      <w:r w:rsidR="00DA67D0">
        <w:rPr>
          <w:rFonts w:eastAsia="Calibri"/>
          <w:szCs w:val="24"/>
        </w:rPr>
        <w:t xml:space="preserve"> eviden</w:t>
      </w:r>
      <w:r w:rsidR="00A964D0">
        <w:rPr>
          <w:rFonts w:eastAsia="Calibri"/>
          <w:szCs w:val="24"/>
        </w:rPr>
        <w:t>t</w:t>
      </w:r>
      <w:r w:rsidR="00DA67D0">
        <w:rPr>
          <w:rFonts w:eastAsia="Calibri"/>
          <w:szCs w:val="24"/>
        </w:rPr>
        <w:t xml:space="preserve"> </w:t>
      </w:r>
      <w:r w:rsidR="00321EF6">
        <w:rPr>
          <w:rFonts w:eastAsia="Calibri"/>
          <w:szCs w:val="24"/>
        </w:rPr>
        <w:t xml:space="preserve">in </w:t>
      </w:r>
      <w:r w:rsidR="001D0D77">
        <w:rPr>
          <w:rFonts w:eastAsia="Calibri"/>
          <w:szCs w:val="24"/>
        </w:rPr>
        <w:t xml:space="preserve">emergency </w:t>
      </w:r>
      <w:r w:rsidR="00321EF6">
        <w:rPr>
          <w:rFonts w:eastAsia="Calibri"/>
          <w:szCs w:val="24"/>
        </w:rPr>
        <w:t>team meetings</w:t>
      </w:r>
      <w:r w:rsidR="005E6FB1">
        <w:rPr>
          <w:rFonts w:eastAsia="Calibri"/>
          <w:szCs w:val="24"/>
        </w:rPr>
        <w:t xml:space="preserve">, informal conversation </w:t>
      </w:r>
      <w:r w:rsidR="00321EF6">
        <w:rPr>
          <w:rFonts w:eastAsia="Calibri"/>
          <w:szCs w:val="24"/>
        </w:rPr>
        <w:t xml:space="preserve">and </w:t>
      </w:r>
      <w:r w:rsidR="001D5094">
        <w:rPr>
          <w:rFonts w:eastAsia="Calibri"/>
          <w:szCs w:val="24"/>
        </w:rPr>
        <w:t xml:space="preserve">email traffic from concerned </w:t>
      </w:r>
      <w:r w:rsidR="001D5094" w:rsidRPr="00E0582E">
        <w:rPr>
          <w:rFonts w:eastAsia="Calibri"/>
          <w:szCs w:val="24"/>
        </w:rPr>
        <w:t>staff and their managers</w:t>
      </w:r>
      <w:r w:rsidR="00CA187B">
        <w:rPr>
          <w:rFonts w:eastAsia="Calibri"/>
          <w:szCs w:val="24"/>
        </w:rPr>
        <w:t>.</w:t>
      </w:r>
      <w:r w:rsidR="00A7450C" w:rsidRPr="00E0582E">
        <w:rPr>
          <w:rFonts w:eastAsia="Calibri"/>
          <w:szCs w:val="24"/>
        </w:rPr>
        <w:t xml:space="preserve"> </w:t>
      </w:r>
      <w:r w:rsidR="00116178" w:rsidRPr="00E0582E">
        <w:rPr>
          <w:rFonts w:eastAsia="Calibri"/>
          <w:szCs w:val="24"/>
        </w:rPr>
        <w:t xml:space="preserve">I have since been informed that when news of our campus </w:t>
      </w:r>
      <w:r w:rsidR="00915DB5">
        <w:rPr>
          <w:rFonts w:eastAsia="Calibri"/>
          <w:szCs w:val="24"/>
        </w:rPr>
        <w:t xml:space="preserve">suspension </w:t>
      </w:r>
      <w:r w:rsidR="00116178" w:rsidRPr="00E0582E">
        <w:rPr>
          <w:rFonts w:eastAsia="Calibri"/>
          <w:szCs w:val="24"/>
        </w:rPr>
        <w:t xml:space="preserve">broke many creative </w:t>
      </w:r>
      <w:r w:rsidR="00FF5CBE" w:rsidRPr="00E0582E">
        <w:rPr>
          <w:rFonts w:eastAsia="Calibri"/>
          <w:szCs w:val="24"/>
        </w:rPr>
        <w:t>practitioners worried</w:t>
      </w:r>
      <w:r w:rsidR="00116178" w:rsidRPr="00E0582E">
        <w:rPr>
          <w:rFonts w:eastAsia="Calibri"/>
          <w:szCs w:val="24"/>
        </w:rPr>
        <w:t xml:space="preserve"> for the future of their jobs, </w:t>
      </w:r>
      <w:r w:rsidR="00002FD6">
        <w:rPr>
          <w:rFonts w:eastAsia="Calibri"/>
          <w:szCs w:val="24"/>
        </w:rPr>
        <w:t>or</w:t>
      </w:r>
      <w:r w:rsidR="00116178" w:rsidRPr="00E0582E">
        <w:rPr>
          <w:rFonts w:eastAsia="Calibri"/>
          <w:szCs w:val="24"/>
        </w:rPr>
        <w:t xml:space="preserve"> contemplated early retirement in the face of </w:t>
      </w:r>
      <w:r w:rsidR="00B35955">
        <w:rPr>
          <w:rFonts w:eastAsia="Calibri"/>
          <w:szCs w:val="24"/>
        </w:rPr>
        <w:t>the</w:t>
      </w:r>
      <w:r w:rsidR="00116178" w:rsidRPr="00E0582E">
        <w:rPr>
          <w:rFonts w:eastAsia="Calibri"/>
          <w:szCs w:val="24"/>
        </w:rPr>
        <w:t xml:space="preserve"> drastically different learning landscape</w:t>
      </w:r>
      <w:r w:rsidR="00E42070" w:rsidRPr="00E0582E">
        <w:rPr>
          <w:rFonts w:eastAsia="Calibri"/>
          <w:szCs w:val="24"/>
        </w:rPr>
        <w:t xml:space="preserve">. </w:t>
      </w:r>
      <w:r w:rsidR="00C76E8F">
        <w:rPr>
          <w:rFonts w:eastAsia="Calibri"/>
          <w:szCs w:val="24"/>
        </w:rPr>
        <w:t>Some had cried.</w:t>
      </w:r>
      <w:r w:rsidR="00C34E6B" w:rsidRPr="00C34E6B">
        <w:rPr>
          <w:rFonts w:eastAsia="Calibri"/>
          <w:szCs w:val="24"/>
        </w:rPr>
        <w:t xml:space="preserve"> </w:t>
      </w:r>
      <w:r w:rsidR="00C34E6B">
        <w:rPr>
          <w:rFonts w:eastAsia="Calibri"/>
          <w:szCs w:val="24"/>
        </w:rPr>
        <w:t xml:space="preserve">The emotional impact upon staff was significant. </w:t>
      </w:r>
    </w:p>
    <w:p w:rsidR="00C246AF" w:rsidRDefault="00C246AF" w:rsidP="00C34E6B">
      <w:pPr>
        <w:pStyle w:val="GLADNormal"/>
        <w:spacing w:line="360" w:lineRule="auto"/>
        <w:rPr>
          <w:rFonts w:eastAsia="Calibri"/>
          <w:szCs w:val="24"/>
        </w:rPr>
      </w:pPr>
    </w:p>
    <w:p w:rsidR="00B23751" w:rsidRDefault="00C34E6B" w:rsidP="00C34E6B">
      <w:pPr>
        <w:pStyle w:val="GLADNormal"/>
        <w:spacing w:line="360" w:lineRule="auto"/>
        <w:rPr>
          <w:rFonts w:eastAsia="Calibri"/>
          <w:szCs w:val="24"/>
        </w:rPr>
      </w:pPr>
      <w:r>
        <w:rPr>
          <w:rFonts w:eastAsia="Calibri"/>
          <w:szCs w:val="24"/>
        </w:rPr>
        <w:t>M</w:t>
      </w:r>
      <w:r w:rsidR="00002FD6" w:rsidRPr="00A90A61">
        <w:rPr>
          <w:rFonts w:eastAsia="Calibri"/>
          <w:szCs w:val="24"/>
        </w:rPr>
        <w:t>y</w:t>
      </w:r>
      <w:r w:rsidR="005C13C2" w:rsidRPr="00A90A61">
        <w:rPr>
          <w:rFonts w:eastAsia="Calibri"/>
          <w:szCs w:val="24"/>
        </w:rPr>
        <w:t xml:space="preserve"> </w:t>
      </w:r>
      <w:r w:rsidR="00A90A61" w:rsidRPr="00A90A61">
        <w:rPr>
          <w:rFonts w:eastAsia="Calibri"/>
          <w:szCs w:val="24"/>
        </w:rPr>
        <w:t>role</w:t>
      </w:r>
      <w:r w:rsidR="005C13C2" w:rsidRPr="00A90A61">
        <w:rPr>
          <w:rFonts w:eastAsia="Calibri"/>
          <w:szCs w:val="24"/>
        </w:rPr>
        <w:t xml:space="preserve"> was to support staff teams in developing the confidence and skill to do their jobs effectively online. </w:t>
      </w:r>
      <w:r w:rsidR="00A7450C" w:rsidRPr="00A90A61">
        <w:rPr>
          <w:rFonts w:eastAsia="Calibri"/>
          <w:szCs w:val="24"/>
        </w:rPr>
        <w:t xml:space="preserve">That first </w:t>
      </w:r>
      <w:r w:rsidR="005110F3" w:rsidRPr="00A90A61">
        <w:rPr>
          <w:rFonts w:eastAsia="Calibri"/>
          <w:szCs w:val="24"/>
        </w:rPr>
        <w:t xml:space="preserve">Friday </w:t>
      </w:r>
      <w:r w:rsidR="00A7450C" w:rsidRPr="00A90A61">
        <w:rPr>
          <w:rFonts w:eastAsia="Calibri"/>
          <w:szCs w:val="24"/>
        </w:rPr>
        <w:t xml:space="preserve">evening at home, </w:t>
      </w:r>
      <w:r w:rsidR="0012207E" w:rsidRPr="00A90A61">
        <w:rPr>
          <w:rFonts w:eastAsia="Calibri"/>
          <w:szCs w:val="24"/>
        </w:rPr>
        <w:t>a</w:t>
      </w:r>
      <w:r w:rsidR="00D5045E" w:rsidRPr="00A90A61">
        <w:rPr>
          <w:rFonts w:eastAsia="Calibri"/>
          <w:szCs w:val="24"/>
        </w:rPr>
        <w:t xml:space="preserve">ware that our staff teams would be expecting solutions and guidance </w:t>
      </w:r>
      <w:r w:rsidR="00C246AF">
        <w:rPr>
          <w:rFonts w:eastAsia="Calibri"/>
          <w:szCs w:val="24"/>
        </w:rPr>
        <w:t xml:space="preserve">to support </w:t>
      </w:r>
      <w:r w:rsidR="0012207E" w:rsidRPr="00A90A61">
        <w:rPr>
          <w:rFonts w:eastAsia="Calibri"/>
          <w:szCs w:val="24"/>
        </w:rPr>
        <w:t xml:space="preserve">the mammoth task of </w:t>
      </w:r>
      <w:r w:rsidR="00D5045E" w:rsidRPr="00A90A61">
        <w:rPr>
          <w:rFonts w:eastAsia="Calibri"/>
          <w:szCs w:val="24"/>
        </w:rPr>
        <w:t>prepar</w:t>
      </w:r>
      <w:r w:rsidR="0012207E" w:rsidRPr="00A90A61">
        <w:rPr>
          <w:rFonts w:eastAsia="Calibri"/>
          <w:szCs w:val="24"/>
        </w:rPr>
        <w:t>ing</w:t>
      </w:r>
      <w:r w:rsidR="00D5045E" w:rsidRPr="00A90A61">
        <w:rPr>
          <w:rFonts w:eastAsia="Calibri"/>
          <w:szCs w:val="24"/>
        </w:rPr>
        <w:t xml:space="preserve"> revised </w:t>
      </w:r>
      <w:r w:rsidR="00A90A61" w:rsidRPr="00DA19EA">
        <w:rPr>
          <w:rFonts w:eastAsia="Calibri"/>
        </w:rPr>
        <w:t xml:space="preserve">online </w:t>
      </w:r>
      <w:r w:rsidR="00D5045E" w:rsidRPr="00A90A61">
        <w:rPr>
          <w:rFonts w:eastAsia="Calibri"/>
          <w:szCs w:val="24"/>
        </w:rPr>
        <w:t xml:space="preserve">learning </w:t>
      </w:r>
      <w:proofErr w:type="gramStart"/>
      <w:r w:rsidR="00E702FF" w:rsidRPr="00A90A61">
        <w:rPr>
          <w:rFonts w:eastAsia="Calibri"/>
          <w:szCs w:val="24"/>
        </w:rPr>
        <w:t>experiences</w:t>
      </w:r>
      <w:r w:rsidR="00E702FF">
        <w:rPr>
          <w:rFonts w:eastAsia="Calibri"/>
          <w:szCs w:val="24"/>
        </w:rPr>
        <w:t>,</w:t>
      </w:r>
      <w:proofErr w:type="gramEnd"/>
      <w:r w:rsidR="00C76E8F">
        <w:rPr>
          <w:rFonts w:eastAsia="Calibri"/>
          <w:szCs w:val="24"/>
        </w:rPr>
        <w:t xml:space="preserve"> </w:t>
      </w:r>
      <w:r w:rsidR="00245809" w:rsidRPr="00A90A61">
        <w:rPr>
          <w:rFonts w:eastAsia="Calibri"/>
          <w:szCs w:val="24"/>
        </w:rPr>
        <w:t>I set about devising a staff</w:t>
      </w:r>
      <w:r w:rsidR="00245809">
        <w:rPr>
          <w:rFonts w:eastAsia="Calibri"/>
          <w:szCs w:val="24"/>
        </w:rPr>
        <w:t xml:space="preserve"> support resource that would be available immediately after </w:t>
      </w:r>
      <w:r w:rsidR="00245809">
        <w:rPr>
          <w:rFonts w:eastAsia="Calibri"/>
          <w:szCs w:val="24"/>
        </w:rPr>
        <w:lastRenderedPageBreak/>
        <w:t xml:space="preserve">the weekend. </w:t>
      </w:r>
      <w:r w:rsidR="00A90A61">
        <w:rPr>
          <w:rFonts w:eastAsia="Calibri"/>
          <w:szCs w:val="24"/>
        </w:rPr>
        <w:t>S</w:t>
      </w:r>
      <w:r w:rsidR="00D5045E">
        <w:rPr>
          <w:rFonts w:eastAsia="Calibri"/>
          <w:szCs w:val="24"/>
        </w:rPr>
        <w:t>ketch</w:t>
      </w:r>
      <w:r w:rsidR="00A90A61">
        <w:rPr>
          <w:rFonts w:eastAsia="Calibri"/>
          <w:szCs w:val="24"/>
        </w:rPr>
        <w:t>ing</w:t>
      </w:r>
      <w:r w:rsidR="00D5045E">
        <w:rPr>
          <w:rFonts w:eastAsia="Calibri"/>
          <w:szCs w:val="24"/>
        </w:rPr>
        <w:t xml:space="preserve"> the steps for setting up live online learning experience</w:t>
      </w:r>
      <w:r w:rsidR="00A90A61">
        <w:rPr>
          <w:rFonts w:eastAsia="Calibri"/>
          <w:szCs w:val="24"/>
        </w:rPr>
        <w:t>s</w:t>
      </w:r>
      <w:r w:rsidR="00D5045E">
        <w:rPr>
          <w:rFonts w:eastAsia="Calibri"/>
          <w:szCs w:val="24"/>
        </w:rPr>
        <w:t xml:space="preserve"> from the p</w:t>
      </w:r>
      <w:r w:rsidR="00B97C1E">
        <w:rPr>
          <w:rFonts w:eastAsia="Calibri"/>
          <w:szCs w:val="24"/>
        </w:rPr>
        <w:t xml:space="preserve">erspective of a novice </w:t>
      </w:r>
      <w:r w:rsidR="00D5045E">
        <w:rPr>
          <w:rFonts w:eastAsia="Calibri"/>
          <w:szCs w:val="24"/>
        </w:rPr>
        <w:t xml:space="preserve">Microsoft Teams </w:t>
      </w:r>
      <w:r w:rsidR="00B97C1E">
        <w:rPr>
          <w:rFonts w:eastAsia="Calibri"/>
          <w:szCs w:val="24"/>
        </w:rPr>
        <w:t>user</w:t>
      </w:r>
      <w:r w:rsidR="00A90A61">
        <w:rPr>
          <w:rFonts w:eastAsia="Calibri"/>
          <w:szCs w:val="24"/>
        </w:rPr>
        <w:t>, I q</w:t>
      </w:r>
      <w:r w:rsidR="00306C9C">
        <w:rPr>
          <w:rFonts w:eastAsia="Calibri"/>
          <w:szCs w:val="24"/>
        </w:rPr>
        <w:t xml:space="preserve">uickly </w:t>
      </w:r>
      <w:proofErr w:type="spellStart"/>
      <w:r w:rsidR="00306C9C">
        <w:rPr>
          <w:rFonts w:eastAsia="Calibri"/>
          <w:szCs w:val="24"/>
        </w:rPr>
        <w:t>upskill</w:t>
      </w:r>
      <w:r w:rsidR="00A90A61">
        <w:rPr>
          <w:rFonts w:eastAsia="Calibri"/>
          <w:szCs w:val="24"/>
        </w:rPr>
        <w:t>ed</w:t>
      </w:r>
      <w:proofErr w:type="spellEnd"/>
      <w:r w:rsidR="00306C9C">
        <w:rPr>
          <w:rFonts w:eastAsia="Calibri"/>
          <w:szCs w:val="24"/>
        </w:rPr>
        <w:t xml:space="preserve"> myself </w:t>
      </w:r>
      <w:r w:rsidR="00A90A61">
        <w:rPr>
          <w:rFonts w:eastAsia="Calibri"/>
          <w:szCs w:val="24"/>
        </w:rPr>
        <w:t>using</w:t>
      </w:r>
      <w:r w:rsidR="00306C9C">
        <w:rPr>
          <w:rFonts w:eastAsia="Calibri"/>
          <w:szCs w:val="24"/>
        </w:rPr>
        <w:t xml:space="preserve"> M</w:t>
      </w:r>
      <w:r w:rsidR="003722E2">
        <w:rPr>
          <w:rFonts w:eastAsia="Calibri"/>
          <w:szCs w:val="24"/>
        </w:rPr>
        <w:t>S</w:t>
      </w:r>
      <w:r w:rsidR="00306C9C">
        <w:rPr>
          <w:rFonts w:eastAsia="Calibri"/>
          <w:szCs w:val="24"/>
        </w:rPr>
        <w:t xml:space="preserve"> Teams </w:t>
      </w:r>
      <w:r w:rsidR="00623C26">
        <w:rPr>
          <w:rFonts w:eastAsia="Calibri"/>
          <w:szCs w:val="24"/>
        </w:rPr>
        <w:t>learning packages</w:t>
      </w:r>
      <w:r w:rsidR="0055099C">
        <w:rPr>
          <w:rFonts w:eastAsia="Calibri"/>
          <w:szCs w:val="24"/>
        </w:rPr>
        <w:t xml:space="preserve"> and our institutional </w:t>
      </w:r>
      <w:r w:rsidR="00306C9C">
        <w:rPr>
          <w:rFonts w:eastAsia="Calibri"/>
          <w:szCs w:val="24"/>
        </w:rPr>
        <w:t xml:space="preserve">LinkedIn </w:t>
      </w:r>
      <w:r w:rsidR="0055099C">
        <w:rPr>
          <w:rFonts w:eastAsia="Calibri"/>
          <w:szCs w:val="24"/>
        </w:rPr>
        <w:t>L</w:t>
      </w:r>
      <w:r w:rsidR="00306C9C">
        <w:rPr>
          <w:rFonts w:eastAsia="Calibri"/>
          <w:szCs w:val="24"/>
        </w:rPr>
        <w:t xml:space="preserve">earning </w:t>
      </w:r>
      <w:r w:rsidR="0055099C">
        <w:rPr>
          <w:rFonts w:eastAsia="Calibri"/>
          <w:szCs w:val="24"/>
        </w:rPr>
        <w:t>subsc</w:t>
      </w:r>
      <w:r w:rsidR="0095219D">
        <w:rPr>
          <w:rFonts w:eastAsia="Calibri"/>
          <w:szCs w:val="24"/>
        </w:rPr>
        <w:t>r</w:t>
      </w:r>
      <w:r w:rsidR="0055099C">
        <w:rPr>
          <w:rFonts w:eastAsia="Calibri"/>
          <w:szCs w:val="24"/>
        </w:rPr>
        <w:t>iptions</w:t>
      </w:r>
      <w:r w:rsidR="003025AD">
        <w:rPr>
          <w:rFonts w:eastAsia="Calibri"/>
          <w:szCs w:val="24"/>
        </w:rPr>
        <w:t xml:space="preserve"> </w:t>
      </w:r>
      <w:r w:rsidR="00A90A61">
        <w:rPr>
          <w:rFonts w:eastAsia="Calibri"/>
          <w:szCs w:val="24"/>
        </w:rPr>
        <w:t>to create</w:t>
      </w:r>
      <w:r w:rsidR="0095219D">
        <w:rPr>
          <w:rFonts w:eastAsia="Calibri"/>
          <w:szCs w:val="24"/>
        </w:rPr>
        <w:t xml:space="preserve"> a quick-</w:t>
      </w:r>
      <w:r w:rsidR="001D44AE">
        <w:rPr>
          <w:rFonts w:eastAsia="Calibri"/>
          <w:szCs w:val="24"/>
        </w:rPr>
        <w:t xml:space="preserve">reference </w:t>
      </w:r>
      <w:r w:rsidR="0095219D">
        <w:rPr>
          <w:rFonts w:eastAsia="Calibri"/>
          <w:szCs w:val="24"/>
        </w:rPr>
        <w:t xml:space="preserve">guide </w:t>
      </w:r>
      <w:r w:rsidR="00C508DD">
        <w:rPr>
          <w:rFonts w:eastAsia="Calibri"/>
          <w:szCs w:val="24"/>
        </w:rPr>
        <w:t>for</w:t>
      </w:r>
      <w:r w:rsidR="0095219D">
        <w:rPr>
          <w:rFonts w:eastAsia="Calibri"/>
          <w:szCs w:val="24"/>
        </w:rPr>
        <w:t xml:space="preserve"> </w:t>
      </w:r>
      <w:r w:rsidR="00084827">
        <w:rPr>
          <w:rFonts w:eastAsia="Calibri"/>
          <w:szCs w:val="24"/>
        </w:rPr>
        <w:t xml:space="preserve">delivering teaching sessions within </w:t>
      </w:r>
      <w:r w:rsidR="0095219D">
        <w:rPr>
          <w:rFonts w:eastAsia="Calibri"/>
          <w:szCs w:val="24"/>
        </w:rPr>
        <w:t>M</w:t>
      </w:r>
      <w:r w:rsidR="002553D7">
        <w:rPr>
          <w:rFonts w:eastAsia="Calibri"/>
          <w:szCs w:val="24"/>
        </w:rPr>
        <w:t>S</w:t>
      </w:r>
      <w:r w:rsidR="0095219D">
        <w:rPr>
          <w:rFonts w:eastAsia="Calibri"/>
          <w:szCs w:val="24"/>
        </w:rPr>
        <w:t xml:space="preserve"> Teams</w:t>
      </w:r>
      <w:r w:rsidR="00C508DD">
        <w:rPr>
          <w:rFonts w:eastAsia="Calibri"/>
          <w:szCs w:val="24"/>
        </w:rPr>
        <w:t xml:space="preserve">. </w:t>
      </w:r>
      <w:r w:rsidR="00B57393">
        <w:rPr>
          <w:rFonts w:eastAsia="Calibri"/>
          <w:szCs w:val="24"/>
        </w:rPr>
        <w:t>I</w:t>
      </w:r>
      <w:r w:rsidR="00311FB4">
        <w:rPr>
          <w:rFonts w:eastAsia="Calibri"/>
          <w:szCs w:val="24"/>
        </w:rPr>
        <w:t xml:space="preserve">f I could </w:t>
      </w:r>
      <w:r w:rsidR="00A14BDE">
        <w:rPr>
          <w:rFonts w:eastAsia="Calibri"/>
          <w:szCs w:val="24"/>
        </w:rPr>
        <w:t>provide enough knowledge to get started</w:t>
      </w:r>
      <w:r w:rsidR="00C76E8F">
        <w:rPr>
          <w:rFonts w:eastAsia="Calibri"/>
          <w:szCs w:val="24"/>
        </w:rPr>
        <w:t xml:space="preserve">, </w:t>
      </w:r>
      <w:r w:rsidR="00D212C3">
        <w:rPr>
          <w:rFonts w:eastAsia="Calibri"/>
          <w:szCs w:val="24"/>
        </w:rPr>
        <w:t xml:space="preserve">I rationalised </w:t>
      </w:r>
      <w:r w:rsidR="002E664E">
        <w:rPr>
          <w:rFonts w:eastAsia="Calibri"/>
          <w:szCs w:val="24"/>
        </w:rPr>
        <w:t xml:space="preserve">this would build confidence in </w:t>
      </w:r>
      <w:r w:rsidR="00C76E8F">
        <w:rPr>
          <w:rFonts w:eastAsia="Calibri"/>
          <w:szCs w:val="24"/>
        </w:rPr>
        <w:t xml:space="preserve">creating </w:t>
      </w:r>
      <w:r>
        <w:rPr>
          <w:rFonts w:eastAsia="Calibri"/>
          <w:szCs w:val="24"/>
        </w:rPr>
        <w:t xml:space="preserve">learning </w:t>
      </w:r>
      <w:r w:rsidR="002E664E">
        <w:rPr>
          <w:rFonts w:eastAsia="Calibri"/>
          <w:szCs w:val="24"/>
        </w:rPr>
        <w:t>package</w:t>
      </w:r>
      <w:r>
        <w:rPr>
          <w:rFonts w:eastAsia="Calibri"/>
          <w:szCs w:val="24"/>
        </w:rPr>
        <w:t>s</w:t>
      </w:r>
      <w:r w:rsidR="002E664E">
        <w:rPr>
          <w:rFonts w:eastAsia="Calibri"/>
          <w:szCs w:val="24"/>
        </w:rPr>
        <w:t xml:space="preserve"> for their </w:t>
      </w:r>
      <w:r w:rsidR="005F2B93">
        <w:rPr>
          <w:rFonts w:eastAsia="Calibri"/>
          <w:szCs w:val="24"/>
        </w:rPr>
        <w:t xml:space="preserve">own </w:t>
      </w:r>
      <w:r w:rsidR="002E664E">
        <w:rPr>
          <w:rFonts w:eastAsia="Calibri"/>
          <w:szCs w:val="24"/>
        </w:rPr>
        <w:t>students.</w:t>
      </w:r>
      <w:r w:rsidR="00B23751">
        <w:rPr>
          <w:rFonts w:eastAsia="Calibri"/>
          <w:szCs w:val="24"/>
        </w:rPr>
        <w:t xml:space="preserve"> </w:t>
      </w:r>
      <w:r w:rsidR="00A7450C">
        <w:rPr>
          <w:rFonts w:eastAsia="Calibri"/>
          <w:szCs w:val="24"/>
        </w:rPr>
        <w:t>My intention</w:t>
      </w:r>
      <w:r>
        <w:rPr>
          <w:rFonts w:eastAsia="Calibri"/>
          <w:szCs w:val="24"/>
        </w:rPr>
        <w:t>, using a bottom-up approach,</w:t>
      </w:r>
      <w:r w:rsidR="006F454B">
        <w:rPr>
          <w:rStyle w:val="CommentReference"/>
          <w:rFonts w:asciiTheme="minorHAnsi" w:hAnsiTheme="minorHAnsi"/>
        </w:rPr>
        <w:t xml:space="preserve"> </w:t>
      </w:r>
      <w:r w:rsidR="00A7450C">
        <w:rPr>
          <w:rFonts w:eastAsia="Calibri"/>
          <w:szCs w:val="24"/>
        </w:rPr>
        <w:t>was to turn anxiety into action</w:t>
      </w:r>
      <w:r w:rsidR="00A90A61">
        <w:rPr>
          <w:rFonts w:eastAsia="Calibri"/>
          <w:szCs w:val="24"/>
        </w:rPr>
        <w:t xml:space="preserve"> by </w:t>
      </w:r>
      <w:r w:rsidR="003025AD">
        <w:rPr>
          <w:rFonts w:eastAsia="Calibri"/>
          <w:szCs w:val="24"/>
        </w:rPr>
        <w:t>empower</w:t>
      </w:r>
      <w:r w:rsidR="006F454B">
        <w:rPr>
          <w:rFonts w:eastAsia="Calibri"/>
          <w:szCs w:val="24"/>
        </w:rPr>
        <w:t>ing</w:t>
      </w:r>
      <w:r w:rsidR="009075B2">
        <w:rPr>
          <w:rFonts w:eastAsia="Calibri"/>
          <w:szCs w:val="24"/>
        </w:rPr>
        <w:t xml:space="preserve"> </w:t>
      </w:r>
      <w:r w:rsidR="00A90A61">
        <w:rPr>
          <w:rFonts w:eastAsia="Calibri"/>
          <w:szCs w:val="24"/>
        </w:rPr>
        <w:t xml:space="preserve">staff </w:t>
      </w:r>
      <w:r w:rsidR="009075B2">
        <w:rPr>
          <w:rFonts w:eastAsia="Calibri"/>
          <w:szCs w:val="24"/>
        </w:rPr>
        <w:t xml:space="preserve">with </w:t>
      </w:r>
      <w:r w:rsidR="00A7450C">
        <w:rPr>
          <w:rFonts w:eastAsia="Calibri"/>
          <w:szCs w:val="24"/>
        </w:rPr>
        <w:t>something they could control</w:t>
      </w:r>
      <w:r w:rsidR="005E6FB1">
        <w:rPr>
          <w:rFonts w:eastAsia="Calibri"/>
          <w:szCs w:val="24"/>
        </w:rPr>
        <w:t xml:space="preserve"> (</w:t>
      </w:r>
      <w:proofErr w:type="spellStart"/>
      <w:r w:rsidR="005E6FB1">
        <w:rPr>
          <w:rFonts w:eastAsia="Calibri"/>
          <w:szCs w:val="24"/>
        </w:rPr>
        <w:t>Carbonell</w:t>
      </w:r>
      <w:proofErr w:type="spellEnd"/>
      <w:r w:rsidR="005E6FB1">
        <w:rPr>
          <w:rFonts w:eastAsia="Calibri"/>
          <w:szCs w:val="24"/>
        </w:rPr>
        <w:t xml:space="preserve"> el. </w:t>
      </w:r>
      <w:r w:rsidR="00002FD6">
        <w:rPr>
          <w:rFonts w:eastAsia="Calibri"/>
          <w:szCs w:val="24"/>
        </w:rPr>
        <w:t>a</w:t>
      </w:r>
      <w:r w:rsidR="005E6FB1">
        <w:rPr>
          <w:rFonts w:eastAsia="Calibri"/>
          <w:szCs w:val="24"/>
        </w:rPr>
        <w:t>l.</w:t>
      </w:r>
      <w:r w:rsidR="00EC1B9C">
        <w:rPr>
          <w:rFonts w:eastAsia="Calibri"/>
          <w:szCs w:val="24"/>
        </w:rPr>
        <w:t>,</w:t>
      </w:r>
      <w:r w:rsidR="005E6FB1">
        <w:rPr>
          <w:rFonts w:eastAsia="Calibri"/>
          <w:szCs w:val="24"/>
        </w:rPr>
        <w:t xml:space="preserve"> 2013).</w:t>
      </w:r>
      <w:r w:rsidR="00A7450C">
        <w:rPr>
          <w:rFonts w:eastAsia="Calibri"/>
          <w:szCs w:val="24"/>
        </w:rPr>
        <w:t xml:space="preserve"> </w:t>
      </w:r>
    </w:p>
    <w:p w:rsidR="00C76E8F" w:rsidRDefault="00C76E8F" w:rsidP="00A7450C">
      <w:pPr>
        <w:pStyle w:val="GLADNormal"/>
        <w:spacing w:line="360" w:lineRule="auto"/>
        <w:rPr>
          <w:rFonts w:eastAsia="Calibri"/>
          <w:szCs w:val="24"/>
        </w:rPr>
      </w:pPr>
    </w:p>
    <w:p w:rsidR="00C24A24" w:rsidRDefault="00E52A05" w:rsidP="00A7450C">
      <w:pPr>
        <w:pStyle w:val="GLADNormal"/>
        <w:spacing w:line="360" w:lineRule="auto"/>
        <w:rPr>
          <w:rFonts w:eastAsia="Calibri"/>
          <w:szCs w:val="24"/>
        </w:rPr>
      </w:pPr>
      <w:r>
        <w:rPr>
          <w:rFonts w:eastAsia="Calibri"/>
          <w:szCs w:val="24"/>
        </w:rPr>
        <w:t>With broad</w:t>
      </w:r>
      <w:r w:rsidR="00E279ED">
        <w:rPr>
          <w:rFonts w:eastAsia="Calibri"/>
          <w:szCs w:val="24"/>
        </w:rPr>
        <w:t>-</w:t>
      </w:r>
      <w:r>
        <w:rPr>
          <w:rFonts w:eastAsia="Calibri"/>
          <w:szCs w:val="24"/>
        </w:rPr>
        <w:t>rang</w:t>
      </w:r>
      <w:r w:rsidR="00BF4E4B">
        <w:rPr>
          <w:rFonts w:eastAsia="Calibri"/>
          <w:szCs w:val="24"/>
        </w:rPr>
        <w:t>ing</w:t>
      </w:r>
      <w:r>
        <w:rPr>
          <w:rFonts w:eastAsia="Calibri"/>
          <w:szCs w:val="24"/>
        </w:rPr>
        <w:t xml:space="preserve"> staff ability, </w:t>
      </w:r>
      <w:r w:rsidR="00530EC7">
        <w:rPr>
          <w:rFonts w:eastAsia="Calibri"/>
          <w:szCs w:val="24"/>
        </w:rPr>
        <w:t>from practice-based experts with little digital knowledge to academics who were adept in online delivery</w:t>
      </w:r>
      <w:r w:rsidR="00C34E6B">
        <w:rPr>
          <w:rFonts w:eastAsia="Calibri"/>
          <w:szCs w:val="24"/>
        </w:rPr>
        <w:t xml:space="preserve">, I planned </w:t>
      </w:r>
      <w:r w:rsidR="004B3943">
        <w:rPr>
          <w:rFonts w:eastAsia="Calibri"/>
          <w:szCs w:val="24"/>
        </w:rPr>
        <w:t>with the assumption of no knowledge</w:t>
      </w:r>
      <w:r w:rsidR="00C34E6B">
        <w:rPr>
          <w:rFonts w:eastAsia="Calibri"/>
          <w:szCs w:val="24"/>
        </w:rPr>
        <w:t xml:space="preserve"> to create </w:t>
      </w:r>
      <w:r w:rsidR="004B3943">
        <w:rPr>
          <w:rFonts w:eastAsia="Calibri"/>
          <w:szCs w:val="24"/>
        </w:rPr>
        <w:t xml:space="preserve">a </w:t>
      </w:r>
      <w:r w:rsidR="0026489C">
        <w:rPr>
          <w:rFonts w:eastAsia="Calibri"/>
          <w:szCs w:val="24"/>
        </w:rPr>
        <w:t>beginner’s</w:t>
      </w:r>
      <w:r w:rsidR="00A7450C">
        <w:rPr>
          <w:rFonts w:eastAsia="Calibri"/>
          <w:szCs w:val="24"/>
        </w:rPr>
        <w:t xml:space="preserve"> initiation to online delivery</w:t>
      </w:r>
      <w:r w:rsidR="00857213">
        <w:rPr>
          <w:rFonts w:eastAsia="Calibri"/>
          <w:szCs w:val="24"/>
        </w:rPr>
        <w:t xml:space="preserve">. </w:t>
      </w:r>
      <w:r w:rsidR="004978AA">
        <w:rPr>
          <w:rFonts w:eastAsia="Calibri"/>
          <w:szCs w:val="24"/>
        </w:rPr>
        <w:t>D</w:t>
      </w:r>
      <w:r w:rsidR="00A7450C">
        <w:rPr>
          <w:rFonts w:eastAsia="Calibri"/>
          <w:szCs w:val="24"/>
        </w:rPr>
        <w:t xml:space="preserve">eveloping skills in scheduling </w:t>
      </w:r>
      <w:r w:rsidR="00C76E8F">
        <w:rPr>
          <w:rFonts w:eastAsia="Calibri"/>
          <w:szCs w:val="24"/>
        </w:rPr>
        <w:t xml:space="preserve">and preparing </w:t>
      </w:r>
      <w:r w:rsidR="00E13C99">
        <w:rPr>
          <w:rFonts w:eastAsia="Calibri"/>
          <w:szCs w:val="24"/>
        </w:rPr>
        <w:t xml:space="preserve">taught content </w:t>
      </w:r>
      <w:r w:rsidR="00A7450C">
        <w:rPr>
          <w:rFonts w:eastAsia="Calibri"/>
          <w:szCs w:val="24"/>
        </w:rPr>
        <w:t>for an online live learning experience</w:t>
      </w:r>
      <w:r w:rsidR="005957F5">
        <w:rPr>
          <w:rFonts w:eastAsia="Calibri"/>
          <w:szCs w:val="24"/>
        </w:rPr>
        <w:t>, I c</w:t>
      </w:r>
      <w:r w:rsidR="00EE08EB">
        <w:rPr>
          <w:rFonts w:eastAsia="Calibri"/>
          <w:szCs w:val="24"/>
        </w:rPr>
        <w:t>rea</w:t>
      </w:r>
      <w:r w:rsidR="003A0DE5">
        <w:rPr>
          <w:rFonts w:eastAsia="Calibri"/>
          <w:szCs w:val="24"/>
        </w:rPr>
        <w:t>t</w:t>
      </w:r>
      <w:r w:rsidR="005957F5">
        <w:rPr>
          <w:rFonts w:eastAsia="Calibri"/>
          <w:szCs w:val="24"/>
        </w:rPr>
        <w:t>ed</w:t>
      </w:r>
      <w:r w:rsidR="003A0DE5">
        <w:rPr>
          <w:rFonts w:eastAsia="Calibri"/>
          <w:szCs w:val="24"/>
        </w:rPr>
        <w:t xml:space="preserve"> </w:t>
      </w:r>
      <w:r w:rsidR="00940F2B">
        <w:rPr>
          <w:rFonts w:eastAsia="Calibri"/>
          <w:szCs w:val="24"/>
        </w:rPr>
        <w:t>beginner</w:t>
      </w:r>
      <w:r w:rsidR="004978AA">
        <w:rPr>
          <w:rFonts w:eastAsia="Calibri"/>
          <w:szCs w:val="24"/>
        </w:rPr>
        <w:t>-</w:t>
      </w:r>
      <w:r w:rsidR="00940F2B">
        <w:rPr>
          <w:rFonts w:eastAsia="Calibri"/>
          <w:szCs w:val="24"/>
        </w:rPr>
        <w:t xml:space="preserve">level </w:t>
      </w:r>
      <w:r w:rsidR="00E13C99">
        <w:rPr>
          <w:rFonts w:eastAsia="Calibri"/>
          <w:szCs w:val="24"/>
        </w:rPr>
        <w:t xml:space="preserve">MS Teams </w:t>
      </w:r>
      <w:r w:rsidR="005957F5">
        <w:rPr>
          <w:rFonts w:eastAsia="Calibri"/>
          <w:szCs w:val="24"/>
        </w:rPr>
        <w:t>workshops</w:t>
      </w:r>
      <w:r w:rsidR="001E6D92">
        <w:rPr>
          <w:rFonts w:eastAsia="Calibri"/>
          <w:szCs w:val="24"/>
        </w:rPr>
        <w:t>,</w:t>
      </w:r>
      <w:r w:rsidR="00940F2B">
        <w:rPr>
          <w:rFonts w:eastAsia="Calibri"/>
          <w:szCs w:val="24"/>
        </w:rPr>
        <w:t xml:space="preserve"> w</w:t>
      </w:r>
      <w:r w:rsidR="009D64E3">
        <w:rPr>
          <w:rFonts w:eastAsia="Calibri"/>
          <w:szCs w:val="24"/>
        </w:rPr>
        <w:t xml:space="preserve">hilst </w:t>
      </w:r>
      <w:r w:rsidR="004978AA">
        <w:rPr>
          <w:rFonts w:eastAsia="Calibri"/>
          <w:szCs w:val="24"/>
        </w:rPr>
        <w:t xml:space="preserve">incorporating </w:t>
      </w:r>
      <w:r w:rsidR="009D64E3">
        <w:rPr>
          <w:rFonts w:eastAsia="Calibri"/>
          <w:szCs w:val="24"/>
        </w:rPr>
        <w:t xml:space="preserve">some advanced features </w:t>
      </w:r>
      <w:r w:rsidR="004978AA">
        <w:rPr>
          <w:rFonts w:eastAsia="Calibri"/>
          <w:szCs w:val="24"/>
        </w:rPr>
        <w:t xml:space="preserve">for </w:t>
      </w:r>
      <w:r w:rsidR="00A162AA">
        <w:rPr>
          <w:rFonts w:eastAsia="Calibri"/>
          <w:szCs w:val="24"/>
        </w:rPr>
        <w:t xml:space="preserve">those </w:t>
      </w:r>
      <w:r w:rsidR="004978AA">
        <w:rPr>
          <w:rFonts w:eastAsia="Calibri"/>
          <w:szCs w:val="24"/>
        </w:rPr>
        <w:t xml:space="preserve">with </w:t>
      </w:r>
      <w:r w:rsidR="00E13C99">
        <w:rPr>
          <w:rFonts w:eastAsia="Calibri"/>
          <w:szCs w:val="24"/>
        </w:rPr>
        <w:t xml:space="preserve">existing </w:t>
      </w:r>
      <w:r w:rsidR="00A162AA">
        <w:rPr>
          <w:rFonts w:eastAsia="Calibri"/>
          <w:szCs w:val="24"/>
        </w:rPr>
        <w:t xml:space="preserve">familiarity </w:t>
      </w:r>
      <w:r w:rsidR="00E13C99">
        <w:rPr>
          <w:rFonts w:eastAsia="Calibri"/>
          <w:szCs w:val="24"/>
        </w:rPr>
        <w:t xml:space="preserve">of </w:t>
      </w:r>
      <w:r w:rsidR="00A162AA">
        <w:rPr>
          <w:rFonts w:eastAsia="Calibri"/>
          <w:szCs w:val="24"/>
        </w:rPr>
        <w:t>the platform</w:t>
      </w:r>
      <w:r w:rsidR="00A7450C">
        <w:rPr>
          <w:rFonts w:eastAsia="Calibri"/>
          <w:szCs w:val="24"/>
        </w:rPr>
        <w:t xml:space="preserve">. </w:t>
      </w:r>
      <w:r w:rsidR="004978AA">
        <w:rPr>
          <w:rFonts w:eastAsia="Calibri"/>
          <w:szCs w:val="24"/>
        </w:rPr>
        <w:t>I</w:t>
      </w:r>
      <w:r w:rsidR="00D3002E">
        <w:rPr>
          <w:rFonts w:eastAsia="Calibri"/>
          <w:szCs w:val="24"/>
        </w:rPr>
        <w:t>nclud</w:t>
      </w:r>
      <w:r w:rsidR="00E13C99">
        <w:rPr>
          <w:rFonts w:eastAsia="Calibri"/>
          <w:szCs w:val="24"/>
        </w:rPr>
        <w:t xml:space="preserve">ing </w:t>
      </w:r>
      <w:r w:rsidR="00B04F58">
        <w:rPr>
          <w:rFonts w:eastAsia="Calibri"/>
          <w:szCs w:val="24"/>
        </w:rPr>
        <w:t xml:space="preserve">breakout room </w:t>
      </w:r>
      <w:r w:rsidR="006D3CE2">
        <w:rPr>
          <w:rFonts w:eastAsia="Calibri"/>
          <w:szCs w:val="24"/>
        </w:rPr>
        <w:t>activity</w:t>
      </w:r>
      <w:r w:rsidR="00E13C99">
        <w:rPr>
          <w:rFonts w:eastAsia="Calibri"/>
          <w:szCs w:val="24"/>
        </w:rPr>
        <w:t>, I</w:t>
      </w:r>
      <w:r w:rsidR="006D3CE2">
        <w:rPr>
          <w:rFonts w:eastAsia="Calibri"/>
          <w:szCs w:val="24"/>
        </w:rPr>
        <w:t xml:space="preserve"> </w:t>
      </w:r>
      <w:r w:rsidR="005E6FB1">
        <w:rPr>
          <w:rFonts w:eastAsia="Calibri"/>
          <w:szCs w:val="24"/>
        </w:rPr>
        <w:t>accommodate</w:t>
      </w:r>
      <w:r w:rsidR="00E13C99">
        <w:rPr>
          <w:rFonts w:eastAsia="Calibri"/>
          <w:szCs w:val="24"/>
        </w:rPr>
        <w:t>d</w:t>
      </w:r>
      <w:r w:rsidR="005E6FB1">
        <w:rPr>
          <w:rFonts w:eastAsia="Calibri"/>
          <w:szCs w:val="24"/>
        </w:rPr>
        <w:t xml:space="preserve"> </w:t>
      </w:r>
      <w:r w:rsidR="004978AA">
        <w:rPr>
          <w:rFonts w:eastAsia="Calibri"/>
          <w:szCs w:val="24"/>
        </w:rPr>
        <w:t xml:space="preserve">the contribution of </w:t>
      </w:r>
      <w:r w:rsidR="00B91C99">
        <w:rPr>
          <w:rFonts w:eastAsia="Calibri"/>
          <w:szCs w:val="24"/>
        </w:rPr>
        <w:t>knowledgeable staff</w:t>
      </w:r>
      <w:r w:rsidR="007849EC">
        <w:rPr>
          <w:rFonts w:eastAsia="Calibri"/>
          <w:szCs w:val="24"/>
        </w:rPr>
        <w:t xml:space="preserve"> </w:t>
      </w:r>
      <w:r w:rsidR="00E13C99">
        <w:rPr>
          <w:rFonts w:eastAsia="Calibri"/>
          <w:szCs w:val="24"/>
        </w:rPr>
        <w:t>within</w:t>
      </w:r>
      <w:r w:rsidR="00B91C99">
        <w:rPr>
          <w:rFonts w:eastAsia="Calibri"/>
          <w:szCs w:val="24"/>
        </w:rPr>
        <w:t xml:space="preserve"> the </w:t>
      </w:r>
      <w:r w:rsidR="00876767">
        <w:rPr>
          <w:rFonts w:eastAsia="Calibri"/>
          <w:szCs w:val="24"/>
        </w:rPr>
        <w:t>discussion</w:t>
      </w:r>
      <w:r w:rsidR="00D3002E">
        <w:rPr>
          <w:rFonts w:eastAsia="Calibri"/>
          <w:szCs w:val="24"/>
        </w:rPr>
        <w:t xml:space="preserve">, </w:t>
      </w:r>
      <w:r w:rsidR="00E13C99">
        <w:rPr>
          <w:rFonts w:eastAsia="Calibri"/>
          <w:szCs w:val="24"/>
        </w:rPr>
        <w:t xml:space="preserve">whilst </w:t>
      </w:r>
      <w:r w:rsidR="00D3002E">
        <w:rPr>
          <w:rFonts w:eastAsia="Calibri"/>
          <w:szCs w:val="24"/>
        </w:rPr>
        <w:t xml:space="preserve">also </w:t>
      </w:r>
      <w:r w:rsidR="00E13C99">
        <w:rPr>
          <w:rFonts w:eastAsia="Calibri"/>
          <w:szCs w:val="24"/>
        </w:rPr>
        <w:t>allowing</w:t>
      </w:r>
      <w:r w:rsidR="005E3522">
        <w:rPr>
          <w:rFonts w:eastAsia="Calibri"/>
          <w:szCs w:val="24"/>
        </w:rPr>
        <w:t xml:space="preserve"> staff teams </w:t>
      </w:r>
      <w:r w:rsidR="00E13C99">
        <w:rPr>
          <w:rFonts w:eastAsia="Calibri"/>
          <w:szCs w:val="24"/>
        </w:rPr>
        <w:t xml:space="preserve">to </w:t>
      </w:r>
      <w:r w:rsidR="005E3522">
        <w:rPr>
          <w:rFonts w:eastAsia="Calibri"/>
          <w:szCs w:val="24"/>
        </w:rPr>
        <w:t>experience online learning from a user perspective</w:t>
      </w:r>
      <w:r w:rsidR="00C34E6B">
        <w:rPr>
          <w:rFonts w:eastAsia="Calibri"/>
          <w:szCs w:val="24"/>
        </w:rPr>
        <w:t xml:space="preserve"> as they </w:t>
      </w:r>
      <w:r w:rsidR="005E6FB1">
        <w:rPr>
          <w:rFonts w:eastAsia="Calibri"/>
          <w:szCs w:val="24"/>
        </w:rPr>
        <w:t xml:space="preserve">bonded together </w:t>
      </w:r>
      <w:r w:rsidR="00E13C99">
        <w:rPr>
          <w:rFonts w:eastAsia="Calibri"/>
          <w:szCs w:val="24"/>
        </w:rPr>
        <w:t xml:space="preserve">in adversity </w:t>
      </w:r>
      <w:r w:rsidR="005E6FB1">
        <w:rPr>
          <w:rFonts w:eastAsia="Calibri"/>
          <w:szCs w:val="24"/>
        </w:rPr>
        <w:t>(</w:t>
      </w:r>
      <w:proofErr w:type="spellStart"/>
      <w:r w:rsidR="005E6FB1">
        <w:rPr>
          <w:rFonts w:eastAsia="Calibri"/>
          <w:szCs w:val="24"/>
        </w:rPr>
        <w:t>Sewerin</w:t>
      </w:r>
      <w:proofErr w:type="spellEnd"/>
      <w:r w:rsidR="005E6FB1">
        <w:rPr>
          <w:rFonts w:eastAsia="Calibri"/>
          <w:szCs w:val="24"/>
        </w:rPr>
        <w:t xml:space="preserve"> &amp; Holmberg</w:t>
      </w:r>
      <w:r w:rsidR="00EC1B9C">
        <w:rPr>
          <w:rFonts w:eastAsia="Calibri"/>
          <w:szCs w:val="24"/>
        </w:rPr>
        <w:t>,</w:t>
      </w:r>
      <w:r w:rsidR="005E6FB1">
        <w:rPr>
          <w:rFonts w:eastAsia="Calibri"/>
          <w:szCs w:val="24"/>
        </w:rPr>
        <w:t xml:space="preserve"> 2017)</w:t>
      </w:r>
      <w:r w:rsidR="00002FD6">
        <w:rPr>
          <w:rFonts w:eastAsia="Calibri"/>
          <w:szCs w:val="24"/>
        </w:rPr>
        <w:t>.</w:t>
      </w:r>
    </w:p>
    <w:p w:rsidR="00065E7C" w:rsidRDefault="00065E7C" w:rsidP="00A7450C">
      <w:pPr>
        <w:pStyle w:val="GLADNormal"/>
        <w:spacing w:line="360" w:lineRule="auto"/>
        <w:rPr>
          <w:rFonts w:eastAsia="Calibri"/>
          <w:szCs w:val="24"/>
        </w:rPr>
      </w:pPr>
    </w:p>
    <w:p w:rsidR="00E13C99" w:rsidRDefault="00C24A24" w:rsidP="00E13C99">
      <w:pPr>
        <w:pStyle w:val="GLADNormal"/>
        <w:spacing w:line="360" w:lineRule="auto"/>
        <w:rPr>
          <w:rFonts w:eastAsia="Calibri"/>
          <w:szCs w:val="24"/>
        </w:rPr>
      </w:pPr>
      <w:r w:rsidRPr="00BD3898">
        <w:rPr>
          <w:rFonts w:eastAsia="Calibri"/>
          <w:szCs w:val="24"/>
        </w:rPr>
        <w:t xml:space="preserve">As </w:t>
      </w:r>
      <w:r w:rsidR="000E6F4C">
        <w:rPr>
          <w:rFonts w:eastAsia="Calibri"/>
          <w:szCs w:val="24"/>
        </w:rPr>
        <w:t xml:space="preserve">we were </w:t>
      </w:r>
      <w:r w:rsidRPr="00BD3898">
        <w:rPr>
          <w:rFonts w:eastAsia="Calibri"/>
          <w:szCs w:val="24"/>
        </w:rPr>
        <w:t xml:space="preserve">a School of creative practitioners, I </w:t>
      </w:r>
      <w:r w:rsidR="007A3F1B">
        <w:rPr>
          <w:rFonts w:eastAsia="Calibri"/>
          <w:szCs w:val="24"/>
        </w:rPr>
        <w:t>creat</w:t>
      </w:r>
      <w:r w:rsidR="00C34E6B">
        <w:rPr>
          <w:rFonts w:eastAsia="Calibri"/>
          <w:szCs w:val="24"/>
        </w:rPr>
        <w:t>ed</w:t>
      </w:r>
      <w:r w:rsidR="009D77AB" w:rsidRPr="00BD3898">
        <w:rPr>
          <w:rFonts w:eastAsia="Calibri"/>
          <w:szCs w:val="24"/>
        </w:rPr>
        <w:t xml:space="preserve"> </w:t>
      </w:r>
      <w:r w:rsidR="00986014">
        <w:rPr>
          <w:rFonts w:eastAsia="Calibri"/>
          <w:szCs w:val="24"/>
        </w:rPr>
        <w:t xml:space="preserve">step-by-step </w:t>
      </w:r>
      <w:r w:rsidR="005E3522">
        <w:rPr>
          <w:rFonts w:eastAsia="Calibri"/>
          <w:szCs w:val="24"/>
        </w:rPr>
        <w:t>visuals</w:t>
      </w:r>
      <w:r w:rsidR="009D77AB" w:rsidRPr="00BD3898">
        <w:rPr>
          <w:rFonts w:eastAsia="Calibri"/>
          <w:szCs w:val="24"/>
        </w:rPr>
        <w:t xml:space="preserve"> and </w:t>
      </w:r>
      <w:r w:rsidR="006B6B50" w:rsidRPr="00BD3898">
        <w:rPr>
          <w:rFonts w:eastAsia="Calibri"/>
          <w:szCs w:val="24"/>
        </w:rPr>
        <w:t xml:space="preserve">written </w:t>
      </w:r>
      <w:r w:rsidR="0063215D">
        <w:rPr>
          <w:rFonts w:eastAsia="Calibri"/>
          <w:szCs w:val="24"/>
        </w:rPr>
        <w:t xml:space="preserve">navigation </w:t>
      </w:r>
      <w:r w:rsidR="009D77AB" w:rsidRPr="00BD3898">
        <w:rPr>
          <w:rFonts w:eastAsia="Calibri"/>
          <w:szCs w:val="24"/>
        </w:rPr>
        <w:t>instructions</w:t>
      </w:r>
      <w:r w:rsidR="000E6F4C">
        <w:rPr>
          <w:rFonts w:eastAsia="Calibri"/>
          <w:szCs w:val="24"/>
        </w:rPr>
        <w:t xml:space="preserve">. These were </w:t>
      </w:r>
      <w:r w:rsidR="009D77AB" w:rsidRPr="00BD3898">
        <w:rPr>
          <w:rFonts w:eastAsia="Calibri"/>
          <w:szCs w:val="24"/>
        </w:rPr>
        <w:t xml:space="preserve">collated </w:t>
      </w:r>
      <w:r w:rsidR="00F36516" w:rsidRPr="00BD3898">
        <w:rPr>
          <w:rFonts w:eastAsia="Calibri"/>
          <w:szCs w:val="24"/>
        </w:rPr>
        <w:t>within a PowerPoint presentation for session</w:t>
      </w:r>
      <w:r w:rsidR="00050C2E">
        <w:rPr>
          <w:rFonts w:eastAsia="Calibri"/>
          <w:szCs w:val="24"/>
        </w:rPr>
        <w:t xml:space="preserve"> </w:t>
      </w:r>
      <w:r w:rsidR="00050C2E" w:rsidRPr="00BD3898">
        <w:rPr>
          <w:rFonts w:eastAsia="Calibri"/>
          <w:szCs w:val="24"/>
        </w:rPr>
        <w:t>delivery</w:t>
      </w:r>
      <w:r w:rsidR="00D37A59">
        <w:rPr>
          <w:rFonts w:eastAsia="Calibri"/>
          <w:szCs w:val="24"/>
        </w:rPr>
        <w:t xml:space="preserve"> and a</w:t>
      </w:r>
      <w:r w:rsidR="000E6F4C">
        <w:rPr>
          <w:rFonts w:eastAsia="Calibri"/>
          <w:szCs w:val="24"/>
        </w:rPr>
        <w:t>s a</w:t>
      </w:r>
      <w:r w:rsidR="00D37A59">
        <w:rPr>
          <w:rFonts w:eastAsia="Calibri"/>
          <w:szCs w:val="24"/>
        </w:rPr>
        <w:t xml:space="preserve"> </w:t>
      </w:r>
      <w:r w:rsidR="00FE58EA">
        <w:rPr>
          <w:rFonts w:eastAsia="Calibri"/>
          <w:szCs w:val="24"/>
        </w:rPr>
        <w:t xml:space="preserve">takeaway </w:t>
      </w:r>
      <w:r w:rsidR="00022A5E">
        <w:rPr>
          <w:rFonts w:eastAsia="Calibri"/>
          <w:szCs w:val="24"/>
        </w:rPr>
        <w:t xml:space="preserve">resource </w:t>
      </w:r>
      <w:r w:rsidR="00D37A59">
        <w:rPr>
          <w:rFonts w:eastAsia="Calibri"/>
          <w:szCs w:val="24"/>
        </w:rPr>
        <w:t xml:space="preserve">for post-session </w:t>
      </w:r>
      <w:r w:rsidR="00FE58EA">
        <w:rPr>
          <w:rFonts w:eastAsia="Calibri"/>
          <w:szCs w:val="24"/>
        </w:rPr>
        <w:t>reference</w:t>
      </w:r>
      <w:r w:rsidR="006B6B50" w:rsidRPr="00BD3898">
        <w:rPr>
          <w:rFonts w:eastAsia="Calibri"/>
          <w:szCs w:val="24"/>
        </w:rPr>
        <w:t xml:space="preserve">. </w:t>
      </w:r>
      <w:r w:rsidR="00E13C99" w:rsidRPr="008E036F">
        <w:rPr>
          <w:rFonts w:eastAsia="Calibri"/>
          <w:szCs w:val="24"/>
        </w:rPr>
        <w:t>Staff teams were offered workshop sessions throughout the</w:t>
      </w:r>
      <w:r w:rsidR="00E13C99">
        <w:rPr>
          <w:rFonts w:eastAsia="Calibri"/>
          <w:szCs w:val="24"/>
        </w:rPr>
        <w:t xml:space="preserve"> early </w:t>
      </w:r>
      <w:r w:rsidR="00E13C99" w:rsidRPr="008E036F">
        <w:rPr>
          <w:rFonts w:eastAsia="Calibri"/>
          <w:szCs w:val="24"/>
        </w:rPr>
        <w:t>week</w:t>
      </w:r>
      <w:r w:rsidR="00E13C99">
        <w:rPr>
          <w:rFonts w:eastAsia="Calibri"/>
          <w:szCs w:val="24"/>
        </w:rPr>
        <w:t>s</w:t>
      </w:r>
      <w:r w:rsidR="000E6F4C">
        <w:rPr>
          <w:rFonts w:eastAsia="Calibri"/>
          <w:szCs w:val="24"/>
        </w:rPr>
        <w:t xml:space="preserve"> together </w:t>
      </w:r>
      <w:r w:rsidR="00E13C99" w:rsidRPr="008E036F">
        <w:rPr>
          <w:rFonts w:eastAsia="Calibri"/>
          <w:szCs w:val="24"/>
        </w:rPr>
        <w:t>with quick</w:t>
      </w:r>
      <w:r w:rsidR="00E13C99">
        <w:rPr>
          <w:rFonts w:eastAsia="Calibri"/>
          <w:szCs w:val="24"/>
        </w:rPr>
        <w:t>-</w:t>
      </w:r>
      <w:r w:rsidR="00E13C99" w:rsidRPr="008E036F">
        <w:rPr>
          <w:rFonts w:eastAsia="Calibri"/>
          <w:szCs w:val="24"/>
        </w:rPr>
        <w:t xml:space="preserve">reference guidance, </w:t>
      </w:r>
      <w:r w:rsidR="00E13C99">
        <w:rPr>
          <w:rFonts w:eastAsia="Calibri"/>
          <w:szCs w:val="24"/>
        </w:rPr>
        <w:t xml:space="preserve">recorded video content, </w:t>
      </w:r>
      <w:r w:rsidR="00E13C99" w:rsidRPr="008E036F">
        <w:rPr>
          <w:rFonts w:eastAsia="Calibri"/>
          <w:szCs w:val="24"/>
        </w:rPr>
        <w:t>slides</w:t>
      </w:r>
      <w:r w:rsidR="00E13C99">
        <w:rPr>
          <w:rFonts w:eastAsia="Calibri"/>
          <w:szCs w:val="24"/>
        </w:rPr>
        <w:t>, daily</w:t>
      </w:r>
      <w:r w:rsidR="00E13C99" w:rsidRPr="008E036F">
        <w:rPr>
          <w:rFonts w:eastAsia="Calibri"/>
          <w:szCs w:val="24"/>
        </w:rPr>
        <w:t xml:space="preserve"> drop-in</w:t>
      </w:r>
      <w:r w:rsidR="000E6F4C">
        <w:rPr>
          <w:rFonts w:eastAsia="Calibri"/>
          <w:szCs w:val="24"/>
        </w:rPr>
        <w:t>,</w:t>
      </w:r>
      <w:r w:rsidR="00E13C99" w:rsidRPr="008E036F">
        <w:rPr>
          <w:rFonts w:eastAsia="Calibri"/>
          <w:szCs w:val="24"/>
        </w:rPr>
        <w:t xml:space="preserve"> </w:t>
      </w:r>
      <w:r w:rsidR="00E13C99">
        <w:rPr>
          <w:rFonts w:eastAsia="Calibri"/>
          <w:szCs w:val="24"/>
        </w:rPr>
        <w:t xml:space="preserve">and </w:t>
      </w:r>
      <w:r w:rsidR="00E13C99" w:rsidRPr="000E6F4C">
        <w:rPr>
          <w:rFonts w:eastAsia="Calibri"/>
          <w:i/>
          <w:szCs w:val="24"/>
        </w:rPr>
        <w:t>breakfast-at-the-desk</w:t>
      </w:r>
      <w:r w:rsidR="00E13C99">
        <w:rPr>
          <w:rFonts w:eastAsia="Calibri"/>
          <w:szCs w:val="24"/>
        </w:rPr>
        <w:t xml:space="preserve"> troubleshooting opportunities. This allowed multiple routes to access support. </w:t>
      </w:r>
      <w:r w:rsidR="007F788E">
        <w:rPr>
          <w:rFonts w:eastAsia="Calibri"/>
          <w:szCs w:val="24"/>
        </w:rPr>
        <w:t xml:space="preserve">It was important to acknowledge that this was as much a learning experience for our staff as it was for their </w:t>
      </w:r>
      <w:r w:rsidR="007F788E">
        <w:rPr>
          <w:rFonts w:eastAsia="Calibri"/>
          <w:szCs w:val="24"/>
        </w:rPr>
        <w:lastRenderedPageBreak/>
        <w:t>students</w:t>
      </w:r>
      <w:r w:rsidR="007F788E" w:rsidRPr="004D39F6">
        <w:rPr>
          <w:rFonts w:eastAsia="Calibri"/>
          <w:szCs w:val="24"/>
        </w:rPr>
        <w:t xml:space="preserve">. As </w:t>
      </w:r>
      <w:proofErr w:type="spellStart"/>
      <w:r w:rsidR="007F788E" w:rsidRPr="004D39F6">
        <w:rPr>
          <w:rFonts w:eastAsia="Calibri"/>
          <w:szCs w:val="24"/>
        </w:rPr>
        <w:t>Godber</w:t>
      </w:r>
      <w:proofErr w:type="spellEnd"/>
      <w:r w:rsidR="007F788E" w:rsidRPr="004D39F6">
        <w:rPr>
          <w:rFonts w:eastAsia="Calibri"/>
          <w:szCs w:val="24"/>
        </w:rPr>
        <w:t xml:space="preserve"> &amp; Atkins (2021</w:t>
      </w:r>
      <w:r w:rsidR="00FF5CBE" w:rsidRPr="004D39F6">
        <w:rPr>
          <w:rFonts w:eastAsia="Calibri"/>
          <w:szCs w:val="24"/>
        </w:rPr>
        <w:t xml:space="preserve">, </w:t>
      </w:r>
      <w:r w:rsidR="00FF5CBE" w:rsidRPr="004D39F6">
        <w:t>p. 2</w:t>
      </w:r>
      <w:r w:rsidR="00D032BE">
        <w:t xml:space="preserve"> quotation marks in original</w:t>
      </w:r>
      <w:r w:rsidR="007F788E" w:rsidRPr="004D39F6">
        <w:rPr>
          <w:rFonts w:eastAsia="Calibri"/>
          <w:szCs w:val="24"/>
        </w:rPr>
        <w:t xml:space="preserve">) remind us, </w:t>
      </w:r>
      <w:r w:rsidR="00D032BE">
        <w:rPr>
          <w:rFonts w:eastAsia="Calibri"/>
          <w:szCs w:val="24"/>
        </w:rPr>
        <w:t>‘</w:t>
      </w:r>
      <w:r w:rsidR="00D032BE">
        <w:t>“</w:t>
      </w:r>
      <w:r w:rsidR="007F788E" w:rsidRPr="004D39F6">
        <w:t>emergency remote teaching</w:t>
      </w:r>
      <w:r w:rsidR="00D032BE">
        <w:t>”</w:t>
      </w:r>
      <w:r w:rsidR="007F788E" w:rsidRPr="004D39F6">
        <w:t xml:space="preserve"> in response to a crisis bears little resemblance to deliberately</w:t>
      </w:r>
      <w:r w:rsidR="007F788E" w:rsidRPr="00B83105">
        <w:t xml:space="preserve"> designed online teaching and learning’</w:t>
      </w:r>
      <w:r w:rsidR="00376B04">
        <w:t>.</w:t>
      </w:r>
      <w:r w:rsidR="007F788E">
        <w:t xml:space="preserve"> It was important to acknowledge this. </w:t>
      </w:r>
      <w:r w:rsidR="00E13C99" w:rsidRPr="008E036F">
        <w:rPr>
          <w:rFonts w:eastAsia="Calibri"/>
          <w:szCs w:val="24"/>
        </w:rPr>
        <w:t>Course teams</w:t>
      </w:r>
      <w:r w:rsidR="00E13C99">
        <w:rPr>
          <w:rFonts w:eastAsia="Calibri"/>
          <w:szCs w:val="24"/>
        </w:rPr>
        <w:t>,</w:t>
      </w:r>
      <w:r w:rsidR="00E13C99" w:rsidRPr="008E036F">
        <w:rPr>
          <w:rFonts w:eastAsia="Calibri"/>
          <w:szCs w:val="24"/>
        </w:rPr>
        <w:t xml:space="preserve"> and their managers, were looking to me and our professional service teams for guidance, and I </w:t>
      </w:r>
      <w:r w:rsidR="00E13C99">
        <w:rPr>
          <w:rFonts w:eastAsia="Calibri"/>
          <w:szCs w:val="24"/>
        </w:rPr>
        <w:t xml:space="preserve">ensured I was readily accessible to support staff in remodelling potential scenarios for a blended and fully online learning environment. </w:t>
      </w:r>
    </w:p>
    <w:p w:rsidR="00065E7C" w:rsidRDefault="00065E7C" w:rsidP="00E13C99">
      <w:pPr>
        <w:pStyle w:val="GLADNormal"/>
        <w:spacing w:line="360" w:lineRule="auto"/>
        <w:rPr>
          <w:rFonts w:eastAsia="Calibri"/>
          <w:szCs w:val="24"/>
        </w:rPr>
      </w:pPr>
    </w:p>
    <w:p w:rsidR="005E4399" w:rsidRDefault="005F3738" w:rsidP="00A7450C">
      <w:pPr>
        <w:pStyle w:val="GLADNormal"/>
        <w:spacing w:line="360" w:lineRule="auto"/>
        <w:rPr>
          <w:rFonts w:eastAsia="Calibri"/>
          <w:szCs w:val="24"/>
        </w:rPr>
      </w:pPr>
      <w:r>
        <w:rPr>
          <w:rFonts w:eastAsia="Calibri"/>
          <w:szCs w:val="24"/>
        </w:rPr>
        <w:t>A</w:t>
      </w:r>
      <w:r w:rsidR="007C3DAB" w:rsidRPr="00BD3898">
        <w:rPr>
          <w:rFonts w:eastAsia="Calibri"/>
          <w:szCs w:val="24"/>
        </w:rPr>
        <w:t xml:space="preserve"> </w:t>
      </w:r>
      <w:r w:rsidR="00BA1A1B" w:rsidRPr="00BD3898">
        <w:rPr>
          <w:rFonts w:eastAsia="Calibri"/>
          <w:szCs w:val="24"/>
        </w:rPr>
        <w:t>workshop</w:t>
      </w:r>
      <w:r w:rsidR="00E13C99">
        <w:rPr>
          <w:rFonts w:eastAsia="Calibri"/>
          <w:szCs w:val="24"/>
        </w:rPr>
        <w:t xml:space="preserve"> serie</w:t>
      </w:r>
      <w:r w:rsidR="00BA1A1B" w:rsidRPr="00BD3898">
        <w:rPr>
          <w:rFonts w:eastAsia="Calibri"/>
          <w:szCs w:val="24"/>
        </w:rPr>
        <w:t xml:space="preserve">s </w:t>
      </w:r>
      <w:r w:rsidR="007C3DAB" w:rsidRPr="00BD3898">
        <w:rPr>
          <w:rFonts w:eastAsia="Calibri"/>
          <w:szCs w:val="24"/>
        </w:rPr>
        <w:t>across the week</w:t>
      </w:r>
      <w:r w:rsidR="00357F0E">
        <w:rPr>
          <w:rFonts w:eastAsia="Calibri"/>
          <w:szCs w:val="24"/>
        </w:rPr>
        <w:t xml:space="preserve"> </w:t>
      </w:r>
      <w:r w:rsidR="009D77AB" w:rsidRPr="00BD3898">
        <w:rPr>
          <w:rFonts w:eastAsia="Calibri"/>
          <w:szCs w:val="24"/>
        </w:rPr>
        <w:t>provid</w:t>
      </w:r>
      <w:r w:rsidR="00BA1A1B" w:rsidRPr="00BD3898">
        <w:rPr>
          <w:rFonts w:eastAsia="Calibri"/>
          <w:szCs w:val="24"/>
        </w:rPr>
        <w:t>e</w:t>
      </w:r>
      <w:r w:rsidR="001B1229">
        <w:rPr>
          <w:rFonts w:eastAsia="Calibri"/>
          <w:szCs w:val="24"/>
        </w:rPr>
        <w:t>d</w:t>
      </w:r>
      <w:r w:rsidR="009D77AB" w:rsidRPr="00BD3898">
        <w:rPr>
          <w:rFonts w:eastAsia="Calibri"/>
          <w:szCs w:val="24"/>
        </w:rPr>
        <w:t xml:space="preserve"> live demonstrations </w:t>
      </w:r>
      <w:r w:rsidR="00A7450C" w:rsidRPr="00BD3898">
        <w:rPr>
          <w:rFonts w:eastAsia="Calibri"/>
          <w:szCs w:val="24"/>
        </w:rPr>
        <w:t xml:space="preserve">coupled </w:t>
      </w:r>
      <w:r w:rsidR="00A7450C">
        <w:rPr>
          <w:rFonts w:eastAsia="Calibri"/>
          <w:szCs w:val="24"/>
        </w:rPr>
        <w:t>with scheduled opportunities for staff to rehearse and practice</w:t>
      </w:r>
      <w:r w:rsidR="008F4CEB">
        <w:rPr>
          <w:rFonts w:eastAsia="Calibri"/>
          <w:szCs w:val="24"/>
        </w:rPr>
        <w:t>.</w:t>
      </w:r>
      <w:r w:rsidR="00BC5062">
        <w:rPr>
          <w:rFonts w:eastAsia="Calibri"/>
          <w:szCs w:val="24"/>
        </w:rPr>
        <w:t xml:space="preserve"> </w:t>
      </w:r>
      <w:r w:rsidR="005C4CD5">
        <w:rPr>
          <w:rFonts w:eastAsia="Calibri"/>
          <w:szCs w:val="24"/>
        </w:rPr>
        <w:t xml:space="preserve">Participant feedback </w:t>
      </w:r>
      <w:r w:rsidR="007F788E">
        <w:rPr>
          <w:rFonts w:eastAsia="Calibri"/>
          <w:szCs w:val="24"/>
        </w:rPr>
        <w:t xml:space="preserve">highly valued </w:t>
      </w:r>
      <w:r w:rsidR="005C4CD5">
        <w:rPr>
          <w:rFonts w:eastAsia="Calibri"/>
          <w:szCs w:val="24"/>
        </w:rPr>
        <w:t xml:space="preserve">this </w:t>
      </w:r>
      <w:r w:rsidR="004978AA">
        <w:rPr>
          <w:rFonts w:eastAsia="Calibri"/>
          <w:szCs w:val="24"/>
        </w:rPr>
        <w:t xml:space="preserve">collaborative </w:t>
      </w:r>
      <w:r w:rsidR="00BC5062">
        <w:rPr>
          <w:rFonts w:eastAsia="Calibri"/>
          <w:szCs w:val="24"/>
        </w:rPr>
        <w:t>aspect</w:t>
      </w:r>
      <w:r w:rsidR="001C77C0">
        <w:rPr>
          <w:rFonts w:eastAsia="Calibri"/>
          <w:szCs w:val="24"/>
        </w:rPr>
        <w:t xml:space="preserve"> where they could </w:t>
      </w:r>
      <w:r w:rsidR="00CA1577">
        <w:rPr>
          <w:rFonts w:eastAsia="Calibri"/>
          <w:szCs w:val="24"/>
        </w:rPr>
        <w:t xml:space="preserve">experiment </w:t>
      </w:r>
      <w:r w:rsidR="007F788E">
        <w:rPr>
          <w:rFonts w:eastAsia="Calibri"/>
          <w:szCs w:val="24"/>
        </w:rPr>
        <w:t>with</w:t>
      </w:r>
      <w:r w:rsidR="001C77C0">
        <w:rPr>
          <w:rFonts w:eastAsia="Calibri"/>
          <w:szCs w:val="24"/>
        </w:rPr>
        <w:t xml:space="preserve"> the technology together </w:t>
      </w:r>
      <w:r w:rsidR="00CA1577">
        <w:rPr>
          <w:rFonts w:eastAsia="Calibri"/>
          <w:szCs w:val="24"/>
        </w:rPr>
        <w:t xml:space="preserve">in advance of introducing this to their students. </w:t>
      </w:r>
      <w:r w:rsidR="004B493E">
        <w:rPr>
          <w:rFonts w:eastAsia="Calibri"/>
          <w:szCs w:val="24"/>
        </w:rPr>
        <w:t>In th</w:t>
      </w:r>
      <w:r w:rsidR="00D032BE">
        <w:rPr>
          <w:rFonts w:eastAsia="Calibri"/>
          <w:szCs w:val="24"/>
        </w:rPr>
        <w:t>e</w:t>
      </w:r>
      <w:r w:rsidR="003025AD">
        <w:rPr>
          <w:rFonts w:eastAsia="Calibri"/>
          <w:szCs w:val="24"/>
        </w:rPr>
        <w:t>se</w:t>
      </w:r>
      <w:r w:rsidR="004B493E">
        <w:rPr>
          <w:rFonts w:eastAsia="Calibri"/>
          <w:szCs w:val="24"/>
        </w:rPr>
        <w:t xml:space="preserve"> first </w:t>
      </w:r>
      <w:r w:rsidR="009F1E06">
        <w:rPr>
          <w:rFonts w:eastAsia="Calibri"/>
          <w:szCs w:val="24"/>
        </w:rPr>
        <w:t>session</w:t>
      </w:r>
      <w:r w:rsidR="003025AD">
        <w:rPr>
          <w:rFonts w:eastAsia="Calibri"/>
          <w:szCs w:val="24"/>
        </w:rPr>
        <w:t>s</w:t>
      </w:r>
      <w:r w:rsidR="009F1E06">
        <w:rPr>
          <w:rFonts w:eastAsia="Calibri"/>
          <w:szCs w:val="24"/>
        </w:rPr>
        <w:t xml:space="preserve"> </w:t>
      </w:r>
      <w:r w:rsidR="00081650">
        <w:rPr>
          <w:rFonts w:eastAsia="Calibri"/>
          <w:szCs w:val="24"/>
        </w:rPr>
        <w:t>we were all active partners in solution</w:t>
      </w:r>
      <w:r w:rsidR="004978AA">
        <w:rPr>
          <w:rFonts w:eastAsia="Calibri"/>
          <w:szCs w:val="24"/>
        </w:rPr>
        <w:t>-</w:t>
      </w:r>
      <w:r w:rsidR="00081650">
        <w:rPr>
          <w:rFonts w:eastAsia="Calibri"/>
          <w:szCs w:val="24"/>
        </w:rPr>
        <w:t>finding</w:t>
      </w:r>
      <w:r w:rsidR="00D032BE">
        <w:rPr>
          <w:rFonts w:eastAsia="Calibri"/>
          <w:szCs w:val="24"/>
        </w:rPr>
        <w:t xml:space="preserve"> through</w:t>
      </w:r>
      <w:r w:rsidR="00AE2951">
        <w:rPr>
          <w:rFonts w:eastAsia="Calibri"/>
          <w:szCs w:val="24"/>
        </w:rPr>
        <w:t xml:space="preserve"> discussing suitable options for </w:t>
      </w:r>
      <w:r w:rsidR="00400D70">
        <w:rPr>
          <w:rFonts w:eastAsia="Calibri"/>
          <w:szCs w:val="24"/>
        </w:rPr>
        <w:t>manag</w:t>
      </w:r>
      <w:r w:rsidR="004978AA">
        <w:rPr>
          <w:rFonts w:eastAsia="Calibri"/>
          <w:szCs w:val="24"/>
        </w:rPr>
        <w:t xml:space="preserve">ing </w:t>
      </w:r>
      <w:r w:rsidR="00400D70">
        <w:rPr>
          <w:rFonts w:eastAsia="Calibri"/>
          <w:szCs w:val="24"/>
        </w:rPr>
        <w:t>different types of learning</w:t>
      </w:r>
      <w:r w:rsidR="00D55B31">
        <w:rPr>
          <w:rFonts w:eastAsia="Calibri"/>
          <w:szCs w:val="24"/>
        </w:rPr>
        <w:t xml:space="preserve"> </w:t>
      </w:r>
      <w:r w:rsidR="00400D70">
        <w:rPr>
          <w:rFonts w:eastAsia="Calibri"/>
          <w:szCs w:val="24"/>
        </w:rPr>
        <w:t xml:space="preserve">from chunked-up </w:t>
      </w:r>
      <w:r w:rsidR="004978AA">
        <w:rPr>
          <w:rFonts w:eastAsia="Calibri"/>
          <w:szCs w:val="24"/>
        </w:rPr>
        <w:t xml:space="preserve">recorded </w:t>
      </w:r>
      <w:r w:rsidR="00400D70">
        <w:rPr>
          <w:rFonts w:eastAsia="Calibri"/>
          <w:szCs w:val="24"/>
        </w:rPr>
        <w:t>materials to live in</w:t>
      </w:r>
      <w:r w:rsidR="002D57AD">
        <w:rPr>
          <w:rFonts w:eastAsia="Calibri"/>
          <w:szCs w:val="24"/>
        </w:rPr>
        <w:t>t</w:t>
      </w:r>
      <w:r w:rsidR="00400D70">
        <w:rPr>
          <w:rFonts w:eastAsia="Calibri"/>
          <w:szCs w:val="24"/>
        </w:rPr>
        <w:t>eractive session delivery</w:t>
      </w:r>
      <w:r w:rsidR="00D55B31">
        <w:rPr>
          <w:rFonts w:eastAsia="Calibri"/>
          <w:szCs w:val="24"/>
        </w:rPr>
        <w:t>,</w:t>
      </w:r>
      <w:r w:rsidR="00400D70">
        <w:rPr>
          <w:rFonts w:eastAsia="Calibri"/>
          <w:szCs w:val="24"/>
        </w:rPr>
        <w:t xml:space="preserve"> workshop</w:t>
      </w:r>
      <w:r w:rsidR="002D57AD">
        <w:rPr>
          <w:rFonts w:eastAsia="Calibri"/>
          <w:szCs w:val="24"/>
        </w:rPr>
        <w:t>s</w:t>
      </w:r>
      <w:r w:rsidR="00400D70">
        <w:rPr>
          <w:rFonts w:eastAsia="Calibri"/>
          <w:szCs w:val="24"/>
        </w:rPr>
        <w:t>, seminars and tutorials</w:t>
      </w:r>
      <w:r w:rsidR="00081650">
        <w:rPr>
          <w:rFonts w:eastAsia="Calibri"/>
          <w:szCs w:val="24"/>
        </w:rPr>
        <w:t xml:space="preserve">. </w:t>
      </w:r>
      <w:r w:rsidR="005E4399">
        <w:rPr>
          <w:rFonts w:eastAsia="Calibri"/>
          <w:szCs w:val="24"/>
        </w:rPr>
        <w:t xml:space="preserve">The provision of flexible accessible support was greatly appreciated by our staff and these rapidly-modelled staff development resources were shared with staff teams in other Schools and our institutional professional services departments across NTU, with a view to providing a prototype of ways of working to support the </w:t>
      </w:r>
      <w:r w:rsidR="005E4399" w:rsidRPr="00D55FD6">
        <w:rPr>
          <w:rFonts w:eastAsia="Calibri"/>
          <w:szCs w:val="24"/>
        </w:rPr>
        <w:t>radical re</w:t>
      </w:r>
      <w:r w:rsidR="005E4399">
        <w:rPr>
          <w:rFonts w:eastAsia="Calibri"/>
          <w:szCs w:val="24"/>
        </w:rPr>
        <w:t>-</w:t>
      </w:r>
      <w:r w:rsidR="005E4399" w:rsidRPr="00D55FD6">
        <w:rPr>
          <w:rFonts w:eastAsia="Calibri"/>
          <w:szCs w:val="24"/>
        </w:rPr>
        <w:t xml:space="preserve">visioning of the learning experience. </w:t>
      </w:r>
      <w:r w:rsidR="00E84FB4">
        <w:rPr>
          <w:rFonts w:eastAsia="Calibri"/>
          <w:szCs w:val="24"/>
        </w:rPr>
        <w:t>O</w:t>
      </w:r>
      <w:r w:rsidR="0012190E">
        <w:rPr>
          <w:rFonts w:eastAsia="Calibri"/>
          <w:szCs w:val="24"/>
        </w:rPr>
        <w:t>ne model would not work for everyone and I was careful to accommodate for</w:t>
      </w:r>
      <w:r w:rsidR="004978AA">
        <w:rPr>
          <w:rFonts w:eastAsia="Calibri"/>
          <w:szCs w:val="24"/>
        </w:rPr>
        <w:t xml:space="preserve"> this diversit</w:t>
      </w:r>
      <w:r w:rsidR="005E4399">
        <w:rPr>
          <w:rFonts w:eastAsia="Calibri"/>
          <w:szCs w:val="24"/>
        </w:rPr>
        <w:t>y.</w:t>
      </w:r>
    </w:p>
    <w:p w:rsidR="005E4399" w:rsidRDefault="005E4399" w:rsidP="00FF5CBE">
      <w:pPr>
        <w:pStyle w:val="GLADNormal"/>
        <w:spacing w:line="360" w:lineRule="auto"/>
        <w:rPr>
          <w:rFonts w:eastAsia="Calibri"/>
          <w:szCs w:val="24"/>
        </w:rPr>
      </w:pPr>
    </w:p>
    <w:p w:rsidR="00746554" w:rsidRPr="00DA19EA" w:rsidRDefault="007F788E" w:rsidP="00FF5CBE">
      <w:pPr>
        <w:spacing w:line="360" w:lineRule="auto"/>
        <w:rPr>
          <w:rFonts w:ascii="Tahoma" w:eastAsia="Calibri" w:hAnsi="Tahoma" w:cs="Tahoma"/>
          <w:b/>
          <w:sz w:val="28"/>
          <w:szCs w:val="28"/>
        </w:rPr>
      </w:pPr>
      <w:r w:rsidRPr="00E702FF">
        <w:rPr>
          <w:rFonts w:ascii="Tahoma" w:eastAsia="Calibri" w:hAnsi="Tahoma" w:cs="Tahoma"/>
          <w:b/>
          <w:sz w:val="28"/>
          <w:szCs w:val="28"/>
        </w:rPr>
        <w:t>Student Co-Design for</w:t>
      </w:r>
      <w:r w:rsidR="00746554" w:rsidRPr="00E702FF">
        <w:rPr>
          <w:rFonts w:ascii="Tahoma" w:eastAsia="Calibri" w:hAnsi="Tahoma" w:cs="Tahoma"/>
          <w:b/>
          <w:sz w:val="28"/>
          <w:szCs w:val="28"/>
        </w:rPr>
        <w:t xml:space="preserve"> a Quality Student Experience</w:t>
      </w:r>
      <w:r w:rsidR="00746554" w:rsidRPr="00DA19EA">
        <w:rPr>
          <w:rFonts w:ascii="Tahoma" w:eastAsia="Calibri" w:hAnsi="Tahoma" w:cs="Tahoma"/>
          <w:b/>
          <w:sz w:val="28"/>
          <w:szCs w:val="28"/>
        </w:rPr>
        <w:t xml:space="preserve"> </w:t>
      </w:r>
    </w:p>
    <w:p w:rsidR="00746554" w:rsidRDefault="00746554" w:rsidP="00FF5CBE">
      <w:pPr>
        <w:pStyle w:val="GLADNormal"/>
        <w:spacing w:line="360" w:lineRule="auto"/>
        <w:rPr>
          <w:rFonts w:eastAsia="Calibri" w:cs="Tahoma"/>
          <w:szCs w:val="24"/>
        </w:rPr>
      </w:pPr>
      <w:r>
        <w:rPr>
          <w:rFonts w:eastAsia="Calibri"/>
          <w:szCs w:val="24"/>
        </w:rPr>
        <w:t xml:space="preserve">With staff support opportunities </w:t>
      </w:r>
      <w:r w:rsidR="005E4399">
        <w:rPr>
          <w:rFonts w:eastAsia="Calibri"/>
          <w:szCs w:val="24"/>
        </w:rPr>
        <w:t xml:space="preserve">developed, </w:t>
      </w:r>
      <w:r w:rsidR="00D901C7">
        <w:rPr>
          <w:rFonts w:eastAsia="Calibri"/>
          <w:szCs w:val="24"/>
        </w:rPr>
        <w:t xml:space="preserve">I set about testing </w:t>
      </w:r>
      <w:r>
        <w:rPr>
          <w:rFonts w:eastAsia="Calibri"/>
          <w:szCs w:val="24"/>
        </w:rPr>
        <w:t>this thinking with the students themselves.</w:t>
      </w:r>
      <w:r w:rsidRPr="004D2EEA">
        <w:rPr>
          <w:rFonts w:eastAsia="Calibri"/>
          <w:szCs w:val="24"/>
        </w:rPr>
        <w:t xml:space="preserve"> </w:t>
      </w:r>
      <w:r w:rsidRPr="00260979">
        <w:rPr>
          <w:rFonts w:eastAsia="Calibri" w:cs="Tahoma"/>
          <w:szCs w:val="24"/>
        </w:rPr>
        <w:t xml:space="preserve">I invited my </w:t>
      </w:r>
      <w:r>
        <w:rPr>
          <w:rFonts w:eastAsia="Calibri" w:cs="Tahoma"/>
          <w:szCs w:val="24"/>
        </w:rPr>
        <w:t xml:space="preserve">own </w:t>
      </w:r>
      <w:r w:rsidRPr="00260979">
        <w:rPr>
          <w:rFonts w:eastAsia="Calibri" w:cs="Tahoma"/>
          <w:szCs w:val="24"/>
        </w:rPr>
        <w:t xml:space="preserve">students </w:t>
      </w:r>
      <w:r>
        <w:rPr>
          <w:rFonts w:eastAsia="Calibri" w:cs="Tahoma"/>
          <w:szCs w:val="24"/>
        </w:rPr>
        <w:t xml:space="preserve">on the cross-discipline Masters level Advanced Art </w:t>
      </w:r>
      <w:r w:rsidR="004F767D">
        <w:rPr>
          <w:rFonts w:eastAsia="Calibri" w:cs="Tahoma"/>
          <w:szCs w:val="24"/>
        </w:rPr>
        <w:t>and</w:t>
      </w:r>
      <w:r>
        <w:rPr>
          <w:rFonts w:eastAsia="Calibri" w:cs="Tahoma"/>
          <w:szCs w:val="24"/>
        </w:rPr>
        <w:t xml:space="preserve"> Design Research module </w:t>
      </w:r>
      <w:r w:rsidRPr="00260979">
        <w:rPr>
          <w:rFonts w:eastAsia="Calibri" w:cs="Tahoma"/>
          <w:szCs w:val="24"/>
        </w:rPr>
        <w:t>to attend our scheduled sessions during the p</w:t>
      </w:r>
      <w:r>
        <w:rPr>
          <w:rFonts w:eastAsia="Calibri" w:cs="Tahoma"/>
          <w:szCs w:val="24"/>
        </w:rPr>
        <w:t>ause</w:t>
      </w:r>
      <w:r w:rsidR="00BF13CD">
        <w:rPr>
          <w:rFonts w:eastAsia="Calibri" w:cs="Tahoma"/>
          <w:szCs w:val="24"/>
        </w:rPr>
        <w:t xml:space="preserve"> period</w:t>
      </w:r>
      <w:r>
        <w:rPr>
          <w:rFonts w:eastAsia="Calibri" w:cs="Tahoma"/>
          <w:szCs w:val="24"/>
        </w:rPr>
        <w:t>.</w:t>
      </w:r>
      <w:r w:rsidR="00F957C6">
        <w:rPr>
          <w:rFonts w:eastAsia="Calibri" w:cs="Tahoma"/>
          <w:szCs w:val="24"/>
        </w:rPr>
        <w:t xml:space="preserve"> As a small, elective cross-School module, with </w:t>
      </w:r>
      <w:r w:rsidR="00DB3463">
        <w:rPr>
          <w:rFonts w:eastAsia="Calibri" w:cs="Tahoma"/>
          <w:szCs w:val="24"/>
        </w:rPr>
        <w:t>restricted student numbers</w:t>
      </w:r>
      <w:r w:rsidR="00D404C0">
        <w:rPr>
          <w:rFonts w:eastAsia="Calibri" w:cs="Tahoma"/>
          <w:szCs w:val="24"/>
        </w:rPr>
        <w:t xml:space="preserve"> to a maximum of 25</w:t>
      </w:r>
      <w:r w:rsidR="00DB3463">
        <w:rPr>
          <w:rFonts w:eastAsia="Calibri" w:cs="Tahoma"/>
          <w:szCs w:val="24"/>
        </w:rPr>
        <w:t xml:space="preserve">, this offered </w:t>
      </w:r>
      <w:r w:rsidR="00FA7846">
        <w:rPr>
          <w:rFonts w:eastAsia="Calibri" w:cs="Tahoma"/>
          <w:szCs w:val="24"/>
        </w:rPr>
        <w:t xml:space="preserve">a small-group </w:t>
      </w:r>
      <w:r w:rsidR="00BA3692">
        <w:rPr>
          <w:rFonts w:eastAsia="Calibri" w:cs="Tahoma"/>
          <w:szCs w:val="24"/>
        </w:rPr>
        <w:t xml:space="preserve">opportunity </w:t>
      </w:r>
      <w:r>
        <w:rPr>
          <w:rFonts w:eastAsia="Calibri" w:cs="Tahoma"/>
          <w:szCs w:val="24"/>
        </w:rPr>
        <w:t xml:space="preserve">to learn </w:t>
      </w:r>
      <w:r w:rsidR="00D55B31">
        <w:rPr>
          <w:rFonts w:eastAsia="Calibri" w:cs="Tahoma"/>
          <w:szCs w:val="24"/>
        </w:rPr>
        <w:t>t</w:t>
      </w:r>
      <w:r>
        <w:rPr>
          <w:rFonts w:eastAsia="Calibri" w:cs="Tahoma"/>
          <w:szCs w:val="24"/>
        </w:rPr>
        <w:t>he technology</w:t>
      </w:r>
      <w:r w:rsidR="00B40BDB">
        <w:rPr>
          <w:rFonts w:eastAsia="Calibri" w:cs="Tahoma"/>
          <w:szCs w:val="24"/>
        </w:rPr>
        <w:t xml:space="preserve"> </w:t>
      </w:r>
      <w:r w:rsidR="007F788E">
        <w:rPr>
          <w:rFonts w:eastAsia="Calibri" w:cs="Tahoma"/>
          <w:szCs w:val="24"/>
        </w:rPr>
        <w:t xml:space="preserve">together </w:t>
      </w:r>
      <w:r w:rsidR="00B40BDB">
        <w:rPr>
          <w:rFonts w:eastAsia="Calibri" w:cs="Tahoma"/>
          <w:szCs w:val="24"/>
        </w:rPr>
        <w:t xml:space="preserve">and </w:t>
      </w:r>
      <w:r w:rsidR="00820342">
        <w:rPr>
          <w:rFonts w:eastAsia="Calibri" w:cs="Tahoma"/>
          <w:szCs w:val="24"/>
        </w:rPr>
        <w:t xml:space="preserve">test </w:t>
      </w:r>
      <w:r w:rsidR="00653474">
        <w:rPr>
          <w:rFonts w:eastAsia="Calibri" w:cs="Tahoma"/>
          <w:szCs w:val="24"/>
        </w:rPr>
        <w:lastRenderedPageBreak/>
        <w:t>different pedagogic scenarios online</w:t>
      </w:r>
      <w:r>
        <w:rPr>
          <w:rFonts w:eastAsia="Calibri" w:cs="Tahoma"/>
          <w:szCs w:val="24"/>
        </w:rPr>
        <w:t xml:space="preserve">. </w:t>
      </w:r>
      <w:r w:rsidRPr="00C37227">
        <w:rPr>
          <w:rFonts w:eastAsia="Calibri" w:cs="Tahoma"/>
          <w:szCs w:val="24"/>
        </w:rPr>
        <w:t xml:space="preserve">When </w:t>
      </w:r>
      <w:r w:rsidR="00695DD7">
        <w:rPr>
          <w:rFonts w:eastAsia="Calibri" w:cs="Tahoma"/>
          <w:szCs w:val="24"/>
        </w:rPr>
        <w:t>all students</w:t>
      </w:r>
      <w:r w:rsidRPr="00C37227">
        <w:rPr>
          <w:rFonts w:eastAsia="Calibri" w:cs="Tahoma"/>
          <w:szCs w:val="24"/>
        </w:rPr>
        <w:t xml:space="preserve"> agreed to participate, I realised that </w:t>
      </w:r>
      <w:r w:rsidR="00FA7846">
        <w:rPr>
          <w:rFonts w:eastAsia="Calibri" w:cs="Tahoma"/>
          <w:szCs w:val="24"/>
        </w:rPr>
        <w:t>they</w:t>
      </w:r>
      <w:r w:rsidR="00752C83">
        <w:rPr>
          <w:rFonts w:eastAsia="Calibri" w:cs="Tahoma"/>
          <w:szCs w:val="24"/>
        </w:rPr>
        <w:t>, much like our staff,</w:t>
      </w:r>
      <w:r w:rsidRPr="00C37227">
        <w:rPr>
          <w:rFonts w:eastAsia="Calibri" w:cs="Tahoma"/>
          <w:szCs w:val="24"/>
        </w:rPr>
        <w:t xml:space="preserve"> were anxious about what </w:t>
      </w:r>
      <w:r w:rsidR="007F788E">
        <w:rPr>
          <w:rFonts w:eastAsia="Calibri" w:cs="Tahoma"/>
          <w:szCs w:val="24"/>
        </w:rPr>
        <w:t>a</w:t>
      </w:r>
      <w:r w:rsidRPr="00C37227">
        <w:rPr>
          <w:rFonts w:eastAsia="Calibri" w:cs="Tahoma"/>
          <w:szCs w:val="24"/>
        </w:rPr>
        <w:t xml:space="preserve"> change </w:t>
      </w:r>
      <w:r>
        <w:rPr>
          <w:rFonts w:eastAsia="Calibri" w:cs="Tahoma"/>
          <w:szCs w:val="24"/>
        </w:rPr>
        <w:t xml:space="preserve">in delivery </w:t>
      </w:r>
      <w:r w:rsidRPr="00C37227">
        <w:rPr>
          <w:rFonts w:eastAsia="Calibri" w:cs="Tahoma"/>
          <w:szCs w:val="24"/>
        </w:rPr>
        <w:t xml:space="preserve">might </w:t>
      </w:r>
      <w:r>
        <w:rPr>
          <w:rFonts w:eastAsia="Calibri" w:cs="Tahoma"/>
          <w:szCs w:val="24"/>
        </w:rPr>
        <w:t>mean</w:t>
      </w:r>
      <w:r w:rsidRPr="00C37227">
        <w:rPr>
          <w:rFonts w:eastAsia="Calibri" w:cs="Tahoma"/>
          <w:szCs w:val="24"/>
        </w:rPr>
        <w:t>.</w:t>
      </w:r>
      <w:r>
        <w:rPr>
          <w:rFonts w:eastAsia="Calibri" w:cs="Tahoma"/>
          <w:szCs w:val="24"/>
        </w:rPr>
        <w:t xml:space="preserve"> This </w:t>
      </w:r>
      <w:r w:rsidR="00FA7846">
        <w:rPr>
          <w:rFonts w:eastAsia="Calibri" w:cs="Tahoma"/>
          <w:szCs w:val="24"/>
        </w:rPr>
        <w:t xml:space="preserve">offered </w:t>
      </w:r>
      <w:r>
        <w:rPr>
          <w:rFonts w:eastAsia="Calibri" w:cs="Tahoma"/>
          <w:szCs w:val="24"/>
        </w:rPr>
        <w:t xml:space="preserve">a testing opportunity, </w:t>
      </w:r>
      <w:r w:rsidR="00FA7846">
        <w:rPr>
          <w:rFonts w:eastAsia="Calibri" w:cs="Tahoma"/>
          <w:szCs w:val="24"/>
        </w:rPr>
        <w:t xml:space="preserve">where </w:t>
      </w:r>
      <w:r>
        <w:rPr>
          <w:rFonts w:eastAsia="Calibri" w:cs="Tahoma"/>
          <w:szCs w:val="24"/>
        </w:rPr>
        <w:t>the counsel of my students as</w:t>
      </w:r>
      <w:r w:rsidR="00FA7846">
        <w:rPr>
          <w:rFonts w:eastAsia="Calibri" w:cs="Tahoma"/>
          <w:szCs w:val="24"/>
        </w:rPr>
        <w:t xml:space="preserve"> </w:t>
      </w:r>
      <w:r>
        <w:rPr>
          <w:rFonts w:eastAsia="Calibri" w:cs="Tahoma"/>
          <w:szCs w:val="24"/>
        </w:rPr>
        <w:t>desig</w:t>
      </w:r>
      <w:r w:rsidR="00B40BDB">
        <w:rPr>
          <w:rFonts w:eastAsia="Calibri" w:cs="Tahoma"/>
          <w:szCs w:val="24"/>
        </w:rPr>
        <w:t>n</w:t>
      </w:r>
      <w:r w:rsidR="00FA7846">
        <w:rPr>
          <w:rFonts w:eastAsia="Calibri" w:cs="Tahoma"/>
          <w:szCs w:val="24"/>
        </w:rPr>
        <w:t xml:space="preserve"> partners and </w:t>
      </w:r>
      <w:r>
        <w:rPr>
          <w:rFonts w:eastAsia="Calibri" w:cs="Tahoma"/>
          <w:szCs w:val="24"/>
        </w:rPr>
        <w:t xml:space="preserve">resident experts </w:t>
      </w:r>
      <w:r w:rsidR="00894414">
        <w:rPr>
          <w:rFonts w:eastAsia="Calibri" w:cs="Tahoma"/>
          <w:szCs w:val="24"/>
        </w:rPr>
        <w:t>i</w:t>
      </w:r>
      <w:r>
        <w:rPr>
          <w:rFonts w:eastAsia="Calibri" w:cs="Tahoma"/>
          <w:szCs w:val="24"/>
        </w:rPr>
        <w:t>n their own learning</w:t>
      </w:r>
      <w:r w:rsidR="00FA7846">
        <w:rPr>
          <w:rFonts w:eastAsia="Calibri" w:cs="Tahoma"/>
          <w:szCs w:val="24"/>
        </w:rPr>
        <w:t>, was particularly valuable</w:t>
      </w:r>
      <w:r>
        <w:rPr>
          <w:rFonts w:eastAsia="Calibri" w:cs="Tahoma"/>
          <w:szCs w:val="24"/>
        </w:rPr>
        <w:t xml:space="preserve">. Indeed, as </w:t>
      </w:r>
      <w:r w:rsidRPr="00260979">
        <w:rPr>
          <w:rFonts w:eastAsia="Calibri" w:cs="Tahoma"/>
          <w:szCs w:val="24"/>
        </w:rPr>
        <w:t>Cook-Sather et al. (2014</w:t>
      </w:r>
      <w:r w:rsidR="00FF5CBE">
        <w:rPr>
          <w:rFonts w:eastAsia="Calibri" w:cs="Tahoma"/>
          <w:szCs w:val="24"/>
        </w:rPr>
        <w:t>, p.1</w:t>
      </w:r>
      <w:r w:rsidRPr="00260979">
        <w:rPr>
          <w:rFonts w:eastAsia="Calibri" w:cs="Tahoma"/>
          <w:szCs w:val="24"/>
        </w:rPr>
        <w:t>) maintain,</w:t>
      </w:r>
      <w:r>
        <w:rPr>
          <w:rFonts w:eastAsia="Calibri" w:cs="Tahoma"/>
          <w:szCs w:val="24"/>
        </w:rPr>
        <w:t xml:space="preserve"> partnerships such as these, </w:t>
      </w:r>
      <w:r w:rsidR="00D91997">
        <w:rPr>
          <w:rFonts w:eastAsia="Calibri" w:cs="Tahoma"/>
          <w:szCs w:val="24"/>
        </w:rPr>
        <w:t xml:space="preserve">which are built upon </w:t>
      </w:r>
      <w:r w:rsidR="003B00A0">
        <w:rPr>
          <w:rFonts w:eastAsia="Calibri" w:cs="Tahoma"/>
          <w:szCs w:val="24"/>
        </w:rPr>
        <w:t>‘</w:t>
      </w:r>
      <w:r w:rsidR="003B00A0" w:rsidRPr="00260979">
        <w:rPr>
          <w:rFonts w:eastAsia="Calibri" w:cs="Tahoma"/>
          <w:szCs w:val="24"/>
        </w:rPr>
        <w:t>respect, reciprocity, and shared responsibility between students and faculty</w:t>
      </w:r>
      <w:r w:rsidR="003B00A0">
        <w:rPr>
          <w:rFonts w:eastAsia="Calibri" w:cs="Tahoma"/>
          <w:szCs w:val="24"/>
        </w:rPr>
        <w:t>’</w:t>
      </w:r>
      <w:r w:rsidR="00E702FF">
        <w:rPr>
          <w:rFonts w:eastAsia="Calibri" w:cs="Tahoma"/>
          <w:szCs w:val="24"/>
        </w:rPr>
        <w:t>,</w:t>
      </w:r>
      <w:r w:rsidR="003B00A0">
        <w:rPr>
          <w:rFonts w:eastAsia="Calibri" w:cs="Tahoma"/>
          <w:szCs w:val="24"/>
        </w:rPr>
        <w:t xml:space="preserve"> offer </w:t>
      </w:r>
      <w:r w:rsidR="00F03D0A">
        <w:rPr>
          <w:rFonts w:eastAsia="Calibri" w:cs="Tahoma"/>
          <w:szCs w:val="24"/>
        </w:rPr>
        <w:t>meaningful</w:t>
      </w:r>
      <w:r w:rsidR="00A24505">
        <w:rPr>
          <w:rFonts w:eastAsia="Calibri" w:cs="Tahoma"/>
          <w:szCs w:val="24"/>
        </w:rPr>
        <w:t xml:space="preserve"> </w:t>
      </w:r>
      <w:r w:rsidR="00C24C03">
        <w:rPr>
          <w:rFonts w:eastAsia="Calibri" w:cs="Tahoma"/>
          <w:szCs w:val="24"/>
        </w:rPr>
        <w:t>opportunit</w:t>
      </w:r>
      <w:r w:rsidR="00F03D0A">
        <w:rPr>
          <w:rFonts w:eastAsia="Calibri" w:cs="Tahoma"/>
          <w:szCs w:val="24"/>
        </w:rPr>
        <w:t>ies</w:t>
      </w:r>
      <w:r w:rsidR="00C24C03">
        <w:rPr>
          <w:rFonts w:eastAsia="Calibri" w:cs="Tahoma"/>
          <w:szCs w:val="24"/>
        </w:rPr>
        <w:t xml:space="preserve"> to </w:t>
      </w:r>
      <w:r w:rsidR="00BA4D10">
        <w:rPr>
          <w:rFonts w:eastAsia="Calibri" w:cs="Tahoma"/>
          <w:szCs w:val="24"/>
        </w:rPr>
        <w:t>develop effective</w:t>
      </w:r>
      <w:r w:rsidR="004802B6">
        <w:rPr>
          <w:rFonts w:eastAsia="Calibri" w:cs="Tahoma"/>
          <w:szCs w:val="24"/>
        </w:rPr>
        <w:t xml:space="preserve"> and engaging</w:t>
      </w:r>
      <w:r w:rsidR="00BA4D10">
        <w:rPr>
          <w:rFonts w:eastAsia="Calibri" w:cs="Tahoma"/>
          <w:szCs w:val="24"/>
        </w:rPr>
        <w:t xml:space="preserve"> learning experiences</w:t>
      </w:r>
      <w:r w:rsidR="00376B04">
        <w:rPr>
          <w:rFonts w:eastAsia="Calibri" w:cs="Tahoma"/>
          <w:szCs w:val="24"/>
        </w:rPr>
        <w:t>.</w:t>
      </w:r>
    </w:p>
    <w:p w:rsidR="00065E7C" w:rsidRDefault="00065E7C" w:rsidP="00746554">
      <w:pPr>
        <w:pStyle w:val="GLADNormal"/>
        <w:spacing w:line="360" w:lineRule="auto"/>
        <w:rPr>
          <w:rFonts w:eastAsia="Calibri" w:cs="Tahoma"/>
          <w:szCs w:val="24"/>
        </w:rPr>
      </w:pPr>
    </w:p>
    <w:p w:rsidR="00022D73" w:rsidRDefault="00BD4E9F" w:rsidP="00746554">
      <w:pPr>
        <w:pStyle w:val="GLADNormal"/>
        <w:spacing w:line="360" w:lineRule="auto"/>
        <w:rPr>
          <w:rFonts w:eastAsia="Calibri" w:cs="Tahoma"/>
          <w:szCs w:val="24"/>
        </w:rPr>
      </w:pPr>
      <w:r>
        <w:rPr>
          <w:rFonts w:eastAsia="Calibri" w:cs="Tahoma"/>
          <w:szCs w:val="24"/>
        </w:rPr>
        <w:t>R</w:t>
      </w:r>
      <w:r w:rsidR="00746554" w:rsidRPr="006A375C">
        <w:rPr>
          <w:rFonts w:eastAsia="Calibri" w:cs="Tahoma"/>
          <w:szCs w:val="24"/>
        </w:rPr>
        <w:t>ecogni</w:t>
      </w:r>
      <w:r>
        <w:rPr>
          <w:rFonts w:eastAsia="Calibri" w:cs="Tahoma"/>
          <w:szCs w:val="24"/>
        </w:rPr>
        <w:t xml:space="preserve">sing </w:t>
      </w:r>
      <w:r w:rsidR="00746554" w:rsidRPr="006A375C">
        <w:rPr>
          <w:rFonts w:eastAsia="Calibri" w:cs="Tahoma"/>
          <w:szCs w:val="24"/>
        </w:rPr>
        <w:t>the value of my students’ input, I promise</w:t>
      </w:r>
      <w:r w:rsidR="00640050">
        <w:rPr>
          <w:rFonts w:eastAsia="Calibri" w:cs="Tahoma"/>
          <w:szCs w:val="24"/>
        </w:rPr>
        <w:t>d</w:t>
      </w:r>
      <w:r w:rsidR="00746554" w:rsidRPr="006A375C">
        <w:rPr>
          <w:rFonts w:eastAsia="Calibri" w:cs="Tahoma"/>
          <w:szCs w:val="24"/>
        </w:rPr>
        <w:t xml:space="preserve"> an open dialogue for questions</w:t>
      </w:r>
      <w:r w:rsidR="000E47C0">
        <w:rPr>
          <w:rFonts w:eastAsia="Calibri" w:cs="Tahoma"/>
          <w:szCs w:val="24"/>
        </w:rPr>
        <w:t>,</w:t>
      </w:r>
      <w:r w:rsidR="00746554" w:rsidRPr="006A375C">
        <w:rPr>
          <w:rFonts w:eastAsia="Calibri" w:cs="Tahoma"/>
          <w:szCs w:val="24"/>
        </w:rPr>
        <w:t xml:space="preserve"> sharing ideas </w:t>
      </w:r>
      <w:r w:rsidR="00044E3B">
        <w:rPr>
          <w:rFonts w:eastAsia="Calibri" w:cs="Tahoma"/>
          <w:szCs w:val="24"/>
        </w:rPr>
        <w:t xml:space="preserve">and </w:t>
      </w:r>
      <w:r w:rsidR="000E47C0">
        <w:rPr>
          <w:rFonts w:eastAsia="Calibri" w:cs="Tahoma"/>
          <w:szCs w:val="24"/>
        </w:rPr>
        <w:t xml:space="preserve">discussion surrounding </w:t>
      </w:r>
      <w:r w:rsidR="00DA1C38">
        <w:rPr>
          <w:rFonts w:eastAsia="Calibri" w:cs="Tahoma"/>
          <w:szCs w:val="24"/>
        </w:rPr>
        <w:t xml:space="preserve">the types of </w:t>
      </w:r>
      <w:r w:rsidR="005442BE">
        <w:rPr>
          <w:rFonts w:eastAsia="Calibri" w:cs="Tahoma"/>
          <w:szCs w:val="24"/>
        </w:rPr>
        <w:t xml:space="preserve">activity </w:t>
      </w:r>
      <w:r w:rsidR="00DA1C38">
        <w:rPr>
          <w:rFonts w:eastAsia="Calibri" w:cs="Tahoma"/>
          <w:szCs w:val="24"/>
        </w:rPr>
        <w:t xml:space="preserve">that </w:t>
      </w:r>
      <w:r w:rsidR="005442BE">
        <w:rPr>
          <w:rFonts w:eastAsia="Calibri" w:cs="Tahoma"/>
          <w:szCs w:val="24"/>
        </w:rPr>
        <w:t xml:space="preserve">worked </w:t>
      </w:r>
      <w:r w:rsidR="00746554" w:rsidRPr="006A375C">
        <w:rPr>
          <w:rFonts w:eastAsia="Calibri" w:cs="Tahoma"/>
          <w:szCs w:val="24"/>
        </w:rPr>
        <w:t>best from their perspective.</w:t>
      </w:r>
      <w:r w:rsidR="00746554" w:rsidRPr="00260979">
        <w:rPr>
          <w:rFonts w:eastAsia="Calibri" w:cs="Tahoma"/>
          <w:szCs w:val="24"/>
        </w:rPr>
        <w:t xml:space="preserve"> </w:t>
      </w:r>
      <w:r w:rsidR="006D7C43">
        <w:rPr>
          <w:rFonts w:eastAsia="Calibri" w:cs="Tahoma"/>
          <w:szCs w:val="24"/>
        </w:rPr>
        <w:t>Clear preferences for active learning emerged, with minimal didactic content, and applied</w:t>
      </w:r>
      <w:r w:rsidR="004D7744">
        <w:rPr>
          <w:rFonts w:eastAsia="Calibri" w:cs="Tahoma"/>
          <w:szCs w:val="24"/>
        </w:rPr>
        <w:t xml:space="preserve">, group activities </w:t>
      </w:r>
      <w:r w:rsidR="00E702FF">
        <w:rPr>
          <w:rFonts w:eastAsia="Calibri" w:cs="Tahoma"/>
          <w:szCs w:val="24"/>
        </w:rPr>
        <w:t>being prioritised</w:t>
      </w:r>
      <w:r w:rsidR="00B40BDB">
        <w:rPr>
          <w:rFonts w:eastAsia="Calibri" w:cs="Tahoma"/>
          <w:szCs w:val="24"/>
        </w:rPr>
        <w:t xml:space="preserve">. </w:t>
      </w:r>
      <w:r w:rsidR="00793B61">
        <w:rPr>
          <w:rFonts w:eastAsia="Calibri" w:cs="Tahoma"/>
          <w:szCs w:val="24"/>
        </w:rPr>
        <w:t>D</w:t>
      </w:r>
      <w:r w:rsidR="004D7744">
        <w:rPr>
          <w:rFonts w:eastAsia="Calibri" w:cs="Tahoma"/>
          <w:szCs w:val="24"/>
        </w:rPr>
        <w:t>igital polling software and breakout discussion groups</w:t>
      </w:r>
      <w:r w:rsidR="008A228C">
        <w:rPr>
          <w:rFonts w:eastAsia="Calibri" w:cs="Tahoma"/>
          <w:szCs w:val="24"/>
        </w:rPr>
        <w:t xml:space="preserve"> w</w:t>
      </w:r>
      <w:r w:rsidR="007F788E">
        <w:rPr>
          <w:rFonts w:eastAsia="Calibri" w:cs="Tahoma"/>
          <w:szCs w:val="24"/>
        </w:rPr>
        <w:t>ere</w:t>
      </w:r>
      <w:r w:rsidR="008A228C">
        <w:rPr>
          <w:rFonts w:eastAsia="Calibri" w:cs="Tahoma"/>
          <w:szCs w:val="24"/>
        </w:rPr>
        <w:t xml:space="preserve"> desirable</w:t>
      </w:r>
      <w:r w:rsidR="00766E1D">
        <w:rPr>
          <w:rFonts w:eastAsia="Calibri" w:cs="Tahoma"/>
          <w:szCs w:val="24"/>
        </w:rPr>
        <w:t xml:space="preserve">, while </w:t>
      </w:r>
      <w:r w:rsidR="00BE0632">
        <w:rPr>
          <w:rFonts w:eastAsia="Calibri" w:cs="Tahoma"/>
          <w:szCs w:val="24"/>
        </w:rPr>
        <w:t xml:space="preserve">more social opportunities </w:t>
      </w:r>
      <w:r w:rsidR="008301E6">
        <w:rPr>
          <w:rFonts w:eastAsia="Calibri" w:cs="Tahoma"/>
          <w:szCs w:val="24"/>
        </w:rPr>
        <w:t xml:space="preserve">and collective working experiences </w:t>
      </w:r>
      <w:r w:rsidR="00057F1B">
        <w:rPr>
          <w:rFonts w:eastAsia="Calibri" w:cs="Tahoma"/>
          <w:szCs w:val="24"/>
        </w:rPr>
        <w:t xml:space="preserve">were regarded as essential. </w:t>
      </w:r>
      <w:r w:rsidR="00746554" w:rsidRPr="00260979">
        <w:rPr>
          <w:rFonts w:eastAsia="Calibri" w:cs="Tahoma"/>
          <w:szCs w:val="24"/>
        </w:rPr>
        <w:t>The students</w:t>
      </w:r>
      <w:r w:rsidR="000F0536">
        <w:rPr>
          <w:rFonts w:eastAsia="Calibri" w:cs="Tahoma"/>
          <w:szCs w:val="24"/>
        </w:rPr>
        <w:t>, as co-collaborators</w:t>
      </w:r>
      <w:r w:rsidR="00057F1B">
        <w:rPr>
          <w:rFonts w:eastAsia="Calibri" w:cs="Tahoma"/>
          <w:szCs w:val="24"/>
        </w:rPr>
        <w:t>,</w:t>
      </w:r>
      <w:r w:rsidR="000F0536">
        <w:rPr>
          <w:rFonts w:eastAsia="Calibri" w:cs="Tahoma"/>
          <w:szCs w:val="24"/>
        </w:rPr>
        <w:t xml:space="preserve"> </w:t>
      </w:r>
      <w:r w:rsidR="00746554" w:rsidRPr="00260979">
        <w:rPr>
          <w:rFonts w:eastAsia="Calibri" w:cs="Tahoma"/>
          <w:szCs w:val="24"/>
        </w:rPr>
        <w:t>played a key part in supporting the design</w:t>
      </w:r>
      <w:r w:rsidR="00A3638B">
        <w:rPr>
          <w:rFonts w:eastAsia="Calibri" w:cs="Tahoma"/>
          <w:szCs w:val="24"/>
        </w:rPr>
        <w:t xml:space="preserve">. </w:t>
      </w:r>
      <w:proofErr w:type="gramStart"/>
      <w:r w:rsidR="00746554" w:rsidRPr="006B003C">
        <w:t>Much as with the staff teams, my own students</w:t>
      </w:r>
      <w:r w:rsidR="007F788E">
        <w:t>’</w:t>
      </w:r>
      <w:r w:rsidR="00746554" w:rsidRPr="006B003C">
        <w:t xml:space="preserve"> prefere</w:t>
      </w:r>
      <w:r w:rsidR="00746554">
        <w:rPr>
          <w:rFonts w:eastAsia="Calibri" w:cs="Tahoma"/>
          <w:szCs w:val="24"/>
        </w:rPr>
        <w:t xml:space="preserve">nce was to begin with what they </w:t>
      </w:r>
      <w:r w:rsidR="007D3B3E">
        <w:rPr>
          <w:rFonts w:eastAsia="Calibri" w:cs="Tahoma"/>
          <w:szCs w:val="24"/>
        </w:rPr>
        <w:t xml:space="preserve">already </w:t>
      </w:r>
      <w:r w:rsidR="00746554">
        <w:rPr>
          <w:rFonts w:eastAsia="Calibri" w:cs="Tahoma"/>
          <w:szCs w:val="24"/>
        </w:rPr>
        <w:t>kn</w:t>
      </w:r>
      <w:r w:rsidR="007D3B3E">
        <w:rPr>
          <w:rFonts w:eastAsia="Calibri" w:cs="Tahoma"/>
          <w:szCs w:val="24"/>
        </w:rPr>
        <w:t>e</w:t>
      </w:r>
      <w:r w:rsidR="00746554">
        <w:rPr>
          <w:rFonts w:eastAsia="Calibri" w:cs="Tahoma"/>
          <w:szCs w:val="24"/>
        </w:rPr>
        <w:t xml:space="preserve">w </w:t>
      </w:r>
      <w:r w:rsidR="00705FC5">
        <w:rPr>
          <w:rFonts w:eastAsia="Calibri" w:cs="Tahoma"/>
          <w:szCs w:val="24"/>
        </w:rPr>
        <w:t>(</w:t>
      </w:r>
      <w:r w:rsidR="00746554">
        <w:rPr>
          <w:rFonts w:eastAsia="Calibri" w:cs="Tahoma"/>
          <w:szCs w:val="24"/>
        </w:rPr>
        <w:t xml:space="preserve">in this case the </w:t>
      </w:r>
      <w:r w:rsidR="000E47C0">
        <w:rPr>
          <w:rFonts w:eastAsia="Calibri" w:cs="Tahoma"/>
          <w:szCs w:val="24"/>
        </w:rPr>
        <w:t>NOW</w:t>
      </w:r>
      <w:r w:rsidR="00705FC5">
        <w:rPr>
          <w:rFonts w:eastAsia="Calibri" w:cs="Tahoma"/>
          <w:szCs w:val="24"/>
        </w:rPr>
        <w:t>)</w:t>
      </w:r>
      <w:r w:rsidR="00746554">
        <w:rPr>
          <w:rFonts w:eastAsia="Calibri" w:cs="Tahoma"/>
          <w:szCs w:val="24"/>
        </w:rPr>
        <w:t xml:space="preserve"> and </w:t>
      </w:r>
      <w:r w:rsidR="007D3B3E">
        <w:rPr>
          <w:rFonts w:eastAsia="Calibri" w:cs="Tahoma"/>
          <w:szCs w:val="24"/>
        </w:rPr>
        <w:t xml:space="preserve">to </w:t>
      </w:r>
      <w:r w:rsidR="00746554">
        <w:rPr>
          <w:rFonts w:eastAsia="Calibri" w:cs="Tahoma"/>
          <w:szCs w:val="24"/>
        </w:rPr>
        <w:t>buil</w:t>
      </w:r>
      <w:r w:rsidR="00337D0F">
        <w:rPr>
          <w:rFonts w:eastAsia="Calibri" w:cs="Tahoma"/>
          <w:szCs w:val="24"/>
        </w:rPr>
        <w:t xml:space="preserve">d </w:t>
      </w:r>
      <w:r w:rsidR="00746554">
        <w:rPr>
          <w:rFonts w:eastAsia="Calibri" w:cs="Tahoma"/>
          <w:szCs w:val="24"/>
        </w:rPr>
        <w:t>upon this familiarity to develop their learning</w:t>
      </w:r>
      <w:r w:rsidR="00E702FF">
        <w:rPr>
          <w:rFonts w:eastAsia="Calibri" w:cs="Tahoma"/>
          <w:szCs w:val="24"/>
        </w:rPr>
        <w:t xml:space="preserve"> using</w:t>
      </w:r>
      <w:r w:rsidR="00057F1B">
        <w:rPr>
          <w:rFonts w:eastAsia="Calibri" w:cs="Tahoma"/>
          <w:szCs w:val="24"/>
        </w:rPr>
        <w:t xml:space="preserve"> </w:t>
      </w:r>
      <w:r w:rsidR="000E47C0">
        <w:rPr>
          <w:rFonts w:eastAsia="Calibri" w:cs="Tahoma"/>
          <w:szCs w:val="24"/>
        </w:rPr>
        <w:t>NOW</w:t>
      </w:r>
      <w:r w:rsidR="00057F1B">
        <w:rPr>
          <w:rFonts w:eastAsia="Calibri" w:cs="Tahoma"/>
          <w:szCs w:val="24"/>
        </w:rPr>
        <w:t xml:space="preserve"> as the </w:t>
      </w:r>
      <w:r w:rsidR="007F5264">
        <w:rPr>
          <w:rFonts w:eastAsia="Calibri" w:cs="Tahoma"/>
          <w:szCs w:val="24"/>
        </w:rPr>
        <w:t xml:space="preserve">structuring </w:t>
      </w:r>
      <w:r w:rsidR="00057F1B">
        <w:rPr>
          <w:rFonts w:eastAsia="Calibri" w:cs="Tahoma"/>
          <w:szCs w:val="24"/>
        </w:rPr>
        <w:t xml:space="preserve">repository for </w:t>
      </w:r>
      <w:r w:rsidR="00DC01EC">
        <w:rPr>
          <w:rFonts w:eastAsia="Calibri" w:cs="Tahoma"/>
          <w:szCs w:val="24"/>
        </w:rPr>
        <w:t>their learning experience</w:t>
      </w:r>
      <w:r w:rsidR="00057F1B">
        <w:rPr>
          <w:rFonts w:eastAsia="Calibri" w:cs="Tahoma"/>
          <w:szCs w:val="24"/>
        </w:rPr>
        <w:t>.</w:t>
      </w:r>
      <w:proofErr w:type="gramEnd"/>
      <w:r w:rsidR="00057F1B">
        <w:rPr>
          <w:rFonts w:eastAsia="Calibri" w:cs="Tahoma"/>
          <w:szCs w:val="24"/>
        </w:rPr>
        <w:t xml:space="preserve"> </w:t>
      </w:r>
      <w:r w:rsidR="00746554">
        <w:rPr>
          <w:rFonts w:eastAsia="Calibri" w:cs="Tahoma"/>
          <w:szCs w:val="24"/>
        </w:rPr>
        <w:t xml:space="preserve"> </w:t>
      </w:r>
    </w:p>
    <w:p w:rsidR="00065E7C" w:rsidRDefault="00065E7C" w:rsidP="00746554">
      <w:pPr>
        <w:pStyle w:val="GLADNormal"/>
        <w:spacing w:line="360" w:lineRule="auto"/>
        <w:rPr>
          <w:rFonts w:eastAsia="Calibri" w:cs="Tahoma"/>
          <w:szCs w:val="24"/>
        </w:rPr>
      </w:pPr>
    </w:p>
    <w:p w:rsidR="004B43FC" w:rsidRDefault="00394D4B" w:rsidP="00DA19EA">
      <w:pPr>
        <w:pStyle w:val="GLADNormal"/>
        <w:spacing w:line="360" w:lineRule="auto"/>
      </w:pPr>
      <w:r>
        <w:rPr>
          <w:rFonts w:eastAsia="Calibri" w:cs="Tahoma"/>
          <w:szCs w:val="24"/>
        </w:rPr>
        <w:t xml:space="preserve">As our students were already familiar with </w:t>
      </w:r>
      <w:r w:rsidR="007F5264">
        <w:rPr>
          <w:rFonts w:eastAsia="Calibri" w:cs="Tahoma"/>
          <w:szCs w:val="24"/>
        </w:rPr>
        <w:t>NOW</w:t>
      </w:r>
      <w:r>
        <w:rPr>
          <w:rFonts w:eastAsia="Calibri" w:cs="Tahoma"/>
          <w:szCs w:val="24"/>
        </w:rPr>
        <w:t xml:space="preserve">, I valued their opinion on how best to ensure a smooth learning experience transition across the </w:t>
      </w:r>
      <w:r w:rsidR="004F7D69">
        <w:rPr>
          <w:rFonts w:eastAsia="Calibri" w:cs="Tahoma"/>
          <w:szCs w:val="24"/>
        </w:rPr>
        <w:t>platforms</w:t>
      </w:r>
      <w:r>
        <w:rPr>
          <w:rFonts w:eastAsia="Calibri" w:cs="Tahoma"/>
          <w:szCs w:val="24"/>
        </w:rPr>
        <w:t xml:space="preserve">. </w:t>
      </w:r>
      <w:r w:rsidR="00DC01EC">
        <w:rPr>
          <w:rFonts w:eastAsia="Calibri" w:cs="Tahoma"/>
          <w:szCs w:val="24"/>
        </w:rPr>
        <w:t>T</w:t>
      </w:r>
      <w:r w:rsidR="00746554">
        <w:rPr>
          <w:rFonts w:eastAsia="Calibri" w:cs="Tahoma"/>
          <w:szCs w:val="24"/>
        </w:rPr>
        <w:t xml:space="preserve">he students were new to MS Teams, </w:t>
      </w:r>
      <w:r w:rsidR="00DC01EC">
        <w:rPr>
          <w:rFonts w:eastAsia="Calibri" w:cs="Tahoma"/>
          <w:szCs w:val="24"/>
        </w:rPr>
        <w:t xml:space="preserve">so </w:t>
      </w:r>
      <w:r w:rsidR="00746554">
        <w:rPr>
          <w:rFonts w:eastAsia="Calibri" w:cs="Tahoma"/>
          <w:szCs w:val="24"/>
        </w:rPr>
        <w:t xml:space="preserve">we explored the different </w:t>
      </w:r>
      <w:r w:rsidR="00057F1B">
        <w:rPr>
          <w:rFonts w:eastAsia="Calibri" w:cs="Tahoma"/>
          <w:szCs w:val="24"/>
        </w:rPr>
        <w:t xml:space="preserve">meeting </w:t>
      </w:r>
      <w:r w:rsidR="00746554">
        <w:rPr>
          <w:rFonts w:eastAsia="Calibri" w:cs="Tahoma"/>
          <w:szCs w:val="24"/>
        </w:rPr>
        <w:t>functions</w:t>
      </w:r>
      <w:r w:rsidR="00DC01EC">
        <w:rPr>
          <w:rFonts w:eastAsia="Calibri" w:cs="Tahoma"/>
          <w:szCs w:val="24"/>
        </w:rPr>
        <w:t xml:space="preserve"> together; this</w:t>
      </w:r>
      <w:r w:rsidR="00057F1B">
        <w:rPr>
          <w:rFonts w:eastAsia="Calibri" w:cs="Tahoma"/>
          <w:szCs w:val="24"/>
        </w:rPr>
        <w:t xml:space="preserve"> </w:t>
      </w:r>
      <w:r w:rsidR="00746554">
        <w:rPr>
          <w:rFonts w:eastAsia="Calibri" w:cs="Tahoma"/>
          <w:szCs w:val="24"/>
        </w:rPr>
        <w:t>includ</w:t>
      </w:r>
      <w:r w:rsidR="00DC01EC">
        <w:rPr>
          <w:rFonts w:eastAsia="Calibri" w:cs="Tahoma"/>
          <w:szCs w:val="24"/>
        </w:rPr>
        <w:t>ed</w:t>
      </w:r>
      <w:r w:rsidR="00746554">
        <w:rPr>
          <w:rFonts w:eastAsia="Calibri" w:cs="Tahoma"/>
          <w:szCs w:val="24"/>
        </w:rPr>
        <w:t xml:space="preserve"> the use of</w:t>
      </w:r>
      <w:r w:rsidR="00215BD5">
        <w:rPr>
          <w:rFonts w:eastAsia="Calibri" w:cs="Tahoma"/>
          <w:szCs w:val="24"/>
        </w:rPr>
        <w:t xml:space="preserve"> </w:t>
      </w:r>
      <w:r w:rsidR="00746554" w:rsidRPr="00215BD5">
        <w:rPr>
          <w:rFonts w:eastAsia="Calibri" w:cs="Tahoma"/>
          <w:szCs w:val="24"/>
        </w:rPr>
        <w:t>camera and microphone</w:t>
      </w:r>
      <w:r w:rsidR="00215BD5">
        <w:rPr>
          <w:rFonts w:eastAsia="Calibri" w:cs="Tahoma"/>
          <w:szCs w:val="24"/>
        </w:rPr>
        <w:t xml:space="preserve">, </w:t>
      </w:r>
      <w:r w:rsidR="00746554" w:rsidRPr="00215BD5">
        <w:rPr>
          <w:rFonts w:eastAsia="Calibri" w:cs="Tahoma"/>
          <w:szCs w:val="24"/>
        </w:rPr>
        <w:t>screen sharing</w:t>
      </w:r>
      <w:r w:rsidR="00ED252E">
        <w:rPr>
          <w:rFonts w:eastAsia="Calibri" w:cs="Tahoma"/>
          <w:szCs w:val="24"/>
        </w:rPr>
        <w:t xml:space="preserve">, </w:t>
      </w:r>
      <w:r w:rsidR="00746554" w:rsidRPr="00ED252E">
        <w:rPr>
          <w:rFonts w:eastAsia="Calibri" w:cs="Tahoma"/>
          <w:szCs w:val="24"/>
        </w:rPr>
        <w:t>gallery views</w:t>
      </w:r>
      <w:r w:rsidR="00ED252E">
        <w:rPr>
          <w:rFonts w:eastAsia="Calibri" w:cs="Tahoma"/>
          <w:szCs w:val="24"/>
        </w:rPr>
        <w:t xml:space="preserve">, </w:t>
      </w:r>
      <w:r w:rsidR="00746554" w:rsidRPr="00ED252E">
        <w:rPr>
          <w:rFonts w:eastAsia="Calibri" w:cs="Tahoma"/>
          <w:szCs w:val="24"/>
        </w:rPr>
        <w:t>background effects</w:t>
      </w:r>
      <w:r w:rsidR="00793B61">
        <w:rPr>
          <w:rFonts w:eastAsia="Calibri" w:cs="Tahoma"/>
          <w:szCs w:val="24"/>
        </w:rPr>
        <w:t>,</w:t>
      </w:r>
      <w:r w:rsidR="00746554" w:rsidRPr="00ED252E">
        <w:rPr>
          <w:rFonts w:eastAsia="Calibri" w:cs="Tahoma"/>
          <w:szCs w:val="24"/>
        </w:rPr>
        <w:t xml:space="preserve"> live captions</w:t>
      </w:r>
      <w:r w:rsidR="00ED252E">
        <w:rPr>
          <w:rFonts w:eastAsia="Calibri" w:cs="Tahoma"/>
          <w:szCs w:val="24"/>
        </w:rPr>
        <w:t xml:space="preserve">, </w:t>
      </w:r>
      <w:r w:rsidR="00746554" w:rsidRPr="00ED252E">
        <w:rPr>
          <w:rFonts w:eastAsia="Calibri" w:cs="Tahoma"/>
          <w:szCs w:val="24"/>
        </w:rPr>
        <w:t xml:space="preserve">recording </w:t>
      </w:r>
      <w:r w:rsidR="007F5264">
        <w:rPr>
          <w:rFonts w:eastAsia="Calibri" w:cs="Tahoma"/>
          <w:szCs w:val="24"/>
        </w:rPr>
        <w:t>sessions</w:t>
      </w:r>
      <w:r w:rsidR="00C840A6">
        <w:rPr>
          <w:rFonts w:eastAsia="Calibri" w:cs="Tahoma"/>
          <w:szCs w:val="24"/>
        </w:rPr>
        <w:t xml:space="preserve">, </w:t>
      </w:r>
      <w:r w:rsidR="00746554" w:rsidRPr="00C840A6">
        <w:rPr>
          <w:rFonts w:eastAsia="Calibri" w:cs="Tahoma"/>
          <w:szCs w:val="24"/>
        </w:rPr>
        <w:t>turning off video to preserve bandwidth</w:t>
      </w:r>
      <w:r w:rsidR="00DC01EC">
        <w:rPr>
          <w:rFonts w:eastAsia="Calibri" w:cs="Tahoma"/>
          <w:szCs w:val="24"/>
        </w:rPr>
        <w:t>, b</w:t>
      </w:r>
      <w:r w:rsidR="00746554" w:rsidRPr="00055BE5">
        <w:rPr>
          <w:rFonts w:eastAsia="Calibri" w:cs="Tahoma"/>
          <w:szCs w:val="24"/>
        </w:rPr>
        <w:t xml:space="preserve">reakout rooms </w:t>
      </w:r>
      <w:r w:rsidR="00DC01EC">
        <w:rPr>
          <w:rFonts w:eastAsia="Calibri" w:cs="Tahoma"/>
          <w:szCs w:val="24"/>
        </w:rPr>
        <w:t xml:space="preserve">and the chat function. </w:t>
      </w:r>
      <w:r w:rsidR="009B5F82">
        <w:t>I later learn</w:t>
      </w:r>
      <w:r w:rsidR="007F5264">
        <w:t>t</w:t>
      </w:r>
      <w:r w:rsidR="009B5F82">
        <w:t xml:space="preserve"> that this </w:t>
      </w:r>
      <w:r w:rsidR="00DC01EC">
        <w:t xml:space="preserve">co-design </w:t>
      </w:r>
      <w:r w:rsidR="009B5F82">
        <w:t>approach paid off, with</w:t>
      </w:r>
      <w:r w:rsidR="00C457C6">
        <w:t xml:space="preserve"> </w:t>
      </w:r>
      <w:r w:rsidR="00CA4D87">
        <w:t xml:space="preserve">2019/20 and 2020/21 </w:t>
      </w:r>
      <w:r w:rsidR="00C457C6">
        <w:t xml:space="preserve">students reporting </w:t>
      </w:r>
      <w:r w:rsidR="009B5F82">
        <w:t xml:space="preserve">100% student satisfaction </w:t>
      </w:r>
      <w:r w:rsidR="00C457C6">
        <w:t>for the module</w:t>
      </w:r>
      <w:r w:rsidR="002114A8">
        <w:t xml:space="preserve"> </w:t>
      </w:r>
      <w:r w:rsidR="00C457C6">
        <w:t xml:space="preserve">with </w:t>
      </w:r>
      <w:r w:rsidR="007F5264">
        <w:t xml:space="preserve">one </w:t>
      </w:r>
      <w:r w:rsidR="00C457C6">
        <w:t>student commenting that</w:t>
      </w:r>
      <w:r w:rsidR="00065E7C">
        <w:t>:</w:t>
      </w:r>
    </w:p>
    <w:p w:rsidR="004B43FC" w:rsidRDefault="004B43FC" w:rsidP="00746554">
      <w:pPr>
        <w:spacing w:line="360" w:lineRule="auto"/>
        <w:rPr>
          <w:rFonts w:ascii="Tahoma" w:eastAsia="Calibri" w:hAnsi="Tahoma" w:cs="Tahoma"/>
        </w:rPr>
      </w:pPr>
    </w:p>
    <w:p w:rsidR="00746554" w:rsidRDefault="0079467B" w:rsidP="004B43FC">
      <w:pPr>
        <w:spacing w:line="360" w:lineRule="auto"/>
        <w:ind w:left="426" w:right="374"/>
        <w:rPr>
          <w:rFonts w:ascii="Tahoma" w:eastAsia="Calibri" w:hAnsi="Tahoma" w:cs="Tahoma"/>
        </w:rPr>
      </w:pPr>
      <w:r>
        <w:rPr>
          <w:rFonts w:ascii="Tahoma" w:eastAsia="Calibri" w:hAnsi="Tahoma" w:cs="Tahoma"/>
        </w:rPr>
        <w:t>I appreciate all of the content provided in this module. There are so many learning resources on NOW that have been super</w:t>
      </w:r>
      <w:r w:rsidR="007F5264">
        <w:rPr>
          <w:rFonts w:ascii="Tahoma" w:eastAsia="Calibri" w:hAnsi="Tahoma" w:cs="Tahoma"/>
        </w:rPr>
        <w:t>-</w:t>
      </w:r>
      <w:r w:rsidR="00D37C11">
        <w:rPr>
          <w:rFonts w:ascii="Tahoma" w:eastAsia="Calibri" w:hAnsi="Tahoma" w:cs="Tahoma"/>
        </w:rPr>
        <w:t xml:space="preserve">beneficial. All has been laid out well and it is clear and easy to find everything needed. </w:t>
      </w:r>
      <w:r w:rsidR="00B4545B">
        <w:rPr>
          <w:rFonts w:ascii="Tahoma" w:eastAsia="Calibri" w:hAnsi="Tahoma" w:cs="Tahoma"/>
        </w:rPr>
        <w:t>(Gough</w:t>
      </w:r>
      <w:r w:rsidR="00EC1B9C">
        <w:rPr>
          <w:rFonts w:ascii="Tahoma" w:eastAsia="Calibri" w:hAnsi="Tahoma" w:cs="Tahoma"/>
        </w:rPr>
        <w:t>,</w:t>
      </w:r>
      <w:r w:rsidR="00B4545B">
        <w:rPr>
          <w:rFonts w:ascii="Tahoma" w:eastAsia="Calibri" w:hAnsi="Tahoma" w:cs="Tahoma"/>
        </w:rPr>
        <w:t xml:space="preserve"> 2021</w:t>
      </w:r>
      <w:r w:rsidR="00057F1B">
        <w:rPr>
          <w:rFonts w:ascii="Tahoma" w:eastAsia="Calibri" w:hAnsi="Tahoma" w:cs="Tahoma"/>
        </w:rPr>
        <w:t>b</w:t>
      </w:r>
      <w:r w:rsidR="00B4545B">
        <w:rPr>
          <w:rFonts w:ascii="Tahoma" w:eastAsia="Calibri" w:hAnsi="Tahoma" w:cs="Tahoma"/>
        </w:rPr>
        <w:t>)</w:t>
      </w:r>
    </w:p>
    <w:p w:rsidR="004B43FC" w:rsidRDefault="004B43FC" w:rsidP="004B43FC">
      <w:pPr>
        <w:spacing w:line="360" w:lineRule="auto"/>
        <w:ind w:left="426" w:right="374"/>
        <w:rPr>
          <w:rFonts w:ascii="Tahoma" w:eastAsia="Calibri" w:hAnsi="Tahoma" w:cs="Tahoma"/>
        </w:rPr>
      </w:pPr>
    </w:p>
    <w:p w:rsidR="00746554" w:rsidRDefault="00746554" w:rsidP="00746554">
      <w:pPr>
        <w:spacing w:line="360" w:lineRule="auto"/>
        <w:rPr>
          <w:rFonts w:ascii="Tahoma" w:eastAsia="Calibri" w:hAnsi="Tahoma" w:cs="Tahoma"/>
        </w:rPr>
      </w:pPr>
      <w:r>
        <w:rPr>
          <w:rFonts w:ascii="Tahoma" w:eastAsia="Calibri" w:hAnsi="Tahoma" w:cs="Tahoma"/>
        </w:rPr>
        <w:t xml:space="preserve">This </w:t>
      </w:r>
      <w:r w:rsidR="00DC01EC">
        <w:rPr>
          <w:rFonts w:ascii="Tahoma" w:eastAsia="Calibri" w:hAnsi="Tahoma" w:cs="Tahoma"/>
        </w:rPr>
        <w:t>partnership</w:t>
      </w:r>
      <w:r>
        <w:rPr>
          <w:rFonts w:ascii="Tahoma" w:eastAsia="Calibri" w:hAnsi="Tahoma" w:cs="Tahoma"/>
        </w:rPr>
        <w:t xml:space="preserve">-design approach affirms the </w:t>
      </w:r>
      <w:r w:rsidRPr="00260979">
        <w:rPr>
          <w:rFonts w:ascii="Tahoma" w:eastAsia="Calibri" w:hAnsi="Tahoma" w:cs="Tahoma"/>
        </w:rPr>
        <w:t>view that ‘student-faculty partnership rooted in the principles of respect, reciprocity, and responsibility are most powerful and efficacious’</w:t>
      </w:r>
      <w:r w:rsidR="00CA4D87" w:rsidRPr="00CA4D87">
        <w:rPr>
          <w:rFonts w:ascii="Tahoma" w:eastAsia="Calibri" w:hAnsi="Tahoma" w:cs="Tahoma"/>
        </w:rPr>
        <w:t xml:space="preserve"> </w:t>
      </w:r>
      <w:r w:rsidR="00CA4D87">
        <w:rPr>
          <w:rFonts w:ascii="Tahoma" w:eastAsia="Calibri" w:hAnsi="Tahoma" w:cs="Tahoma"/>
        </w:rPr>
        <w:t>(</w:t>
      </w:r>
      <w:r w:rsidR="00CA4D87" w:rsidRPr="00260979">
        <w:rPr>
          <w:rFonts w:ascii="Tahoma" w:eastAsia="Calibri" w:hAnsi="Tahoma" w:cs="Tahoma"/>
        </w:rPr>
        <w:t>Cook-Sather et al.</w:t>
      </w:r>
      <w:r w:rsidR="00CA4D87">
        <w:rPr>
          <w:rFonts w:ascii="Tahoma" w:eastAsia="Calibri" w:hAnsi="Tahoma" w:cs="Tahoma"/>
        </w:rPr>
        <w:t xml:space="preserve">, </w:t>
      </w:r>
      <w:r w:rsidR="00CA4D87" w:rsidRPr="00260979">
        <w:rPr>
          <w:rFonts w:ascii="Tahoma" w:eastAsia="Calibri" w:hAnsi="Tahoma" w:cs="Tahoma"/>
        </w:rPr>
        <w:t>2014</w:t>
      </w:r>
      <w:r w:rsidR="00CA4D87">
        <w:rPr>
          <w:rFonts w:ascii="Tahoma" w:eastAsia="Calibri" w:hAnsi="Tahoma" w:cs="Tahoma"/>
        </w:rPr>
        <w:t xml:space="preserve">, p. </w:t>
      </w:r>
      <w:r w:rsidR="00CA4D87" w:rsidRPr="000E4BB2">
        <w:rPr>
          <w:rFonts w:ascii="Tahoma" w:eastAsia="Calibri" w:hAnsi="Tahoma" w:cs="Tahoma"/>
        </w:rPr>
        <w:t>2</w:t>
      </w:r>
      <w:r w:rsidR="00CA4D87" w:rsidRPr="00260979">
        <w:rPr>
          <w:rFonts w:ascii="Tahoma" w:eastAsia="Calibri" w:hAnsi="Tahoma" w:cs="Tahoma"/>
        </w:rPr>
        <w:t>)</w:t>
      </w:r>
      <w:r w:rsidR="00057F1B">
        <w:rPr>
          <w:rFonts w:ascii="Tahoma" w:eastAsia="Calibri" w:hAnsi="Tahoma" w:cs="Tahoma"/>
        </w:rPr>
        <w:t>.</w:t>
      </w:r>
      <w:r>
        <w:rPr>
          <w:rFonts w:ascii="Tahoma" w:eastAsia="Calibri" w:hAnsi="Tahoma" w:cs="Tahoma"/>
        </w:rPr>
        <w:t xml:space="preserve"> This reciprocity paid off and the students, who were heavily invested in supporting the development of their future learning</w:t>
      </w:r>
      <w:r w:rsidR="000255F6">
        <w:rPr>
          <w:rFonts w:ascii="Tahoma" w:eastAsia="Calibri" w:hAnsi="Tahoma" w:cs="Tahoma"/>
        </w:rPr>
        <w:t>,</w:t>
      </w:r>
      <w:r>
        <w:rPr>
          <w:rFonts w:ascii="Tahoma" w:eastAsia="Calibri" w:hAnsi="Tahoma" w:cs="Tahoma"/>
        </w:rPr>
        <w:t xml:space="preserve"> indicated an early preference for sessions that use</w:t>
      </w:r>
      <w:r w:rsidR="005A17E2">
        <w:rPr>
          <w:rFonts w:ascii="Tahoma" w:eastAsia="Calibri" w:hAnsi="Tahoma" w:cs="Tahoma"/>
        </w:rPr>
        <w:t>d</w:t>
      </w:r>
      <w:r>
        <w:rPr>
          <w:rFonts w:ascii="Tahoma" w:eastAsia="Calibri" w:hAnsi="Tahoma" w:cs="Tahoma"/>
        </w:rPr>
        <w:t xml:space="preserve"> breakout rooms, with the learning content retained within </w:t>
      </w:r>
      <w:r w:rsidR="007F5264">
        <w:rPr>
          <w:rFonts w:ascii="Tahoma" w:eastAsia="Calibri" w:hAnsi="Tahoma" w:cs="Tahoma"/>
        </w:rPr>
        <w:t>NOW</w:t>
      </w:r>
      <w:r>
        <w:rPr>
          <w:rFonts w:ascii="Tahoma" w:eastAsia="Calibri" w:hAnsi="Tahoma" w:cs="Tahoma"/>
        </w:rPr>
        <w:t xml:space="preserve">. </w:t>
      </w:r>
      <w:r w:rsidR="007F5264">
        <w:rPr>
          <w:rFonts w:ascii="Tahoma" w:eastAsia="Calibri" w:hAnsi="Tahoma" w:cs="Tahoma"/>
        </w:rPr>
        <w:t xml:space="preserve">While </w:t>
      </w:r>
      <w:r>
        <w:rPr>
          <w:rFonts w:ascii="Tahoma" w:eastAsia="Calibri" w:hAnsi="Tahoma" w:cs="Tahoma"/>
        </w:rPr>
        <w:t xml:space="preserve">student preference for the </w:t>
      </w:r>
      <w:proofErr w:type="spellStart"/>
      <w:r>
        <w:rPr>
          <w:rFonts w:ascii="Tahoma" w:eastAsia="Calibri" w:hAnsi="Tahoma" w:cs="Tahoma"/>
        </w:rPr>
        <w:t>curation</w:t>
      </w:r>
      <w:proofErr w:type="spellEnd"/>
      <w:r>
        <w:rPr>
          <w:rFonts w:ascii="Tahoma" w:eastAsia="Calibri" w:hAnsi="Tahoma" w:cs="Tahoma"/>
        </w:rPr>
        <w:t xml:space="preserve"> of taught materials </w:t>
      </w:r>
      <w:r w:rsidR="007F5264">
        <w:rPr>
          <w:rFonts w:ascii="Tahoma" w:eastAsia="Calibri" w:hAnsi="Tahoma" w:cs="Tahoma"/>
        </w:rPr>
        <w:t xml:space="preserve">was </w:t>
      </w:r>
      <w:r>
        <w:rPr>
          <w:rFonts w:ascii="Tahoma" w:eastAsia="Calibri" w:hAnsi="Tahoma" w:cs="Tahoma"/>
        </w:rPr>
        <w:t xml:space="preserve">within </w:t>
      </w:r>
      <w:r w:rsidR="007F5264">
        <w:rPr>
          <w:rFonts w:ascii="Tahoma" w:eastAsia="Calibri" w:hAnsi="Tahoma" w:cs="Tahoma"/>
        </w:rPr>
        <w:t>NOW</w:t>
      </w:r>
      <w:r>
        <w:rPr>
          <w:rFonts w:ascii="Tahoma" w:eastAsia="Calibri" w:hAnsi="Tahoma" w:cs="Tahoma"/>
        </w:rPr>
        <w:t>, the delivery of live online activity was seen as the domain of MS Teams. Th</w:t>
      </w:r>
      <w:r w:rsidR="00A738C7">
        <w:rPr>
          <w:rFonts w:ascii="Tahoma" w:eastAsia="Calibri" w:hAnsi="Tahoma" w:cs="Tahoma"/>
        </w:rPr>
        <w:t xml:space="preserve">ese responses </w:t>
      </w:r>
      <w:r w:rsidR="00853151">
        <w:rPr>
          <w:rFonts w:ascii="Tahoma" w:eastAsia="Calibri" w:hAnsi="Tahoma" w:cs="Tahoma"/>
        </w:rPr>
        <w:t xml:space="preserve">fed </w:t>
      </w:r>
      <w:r w:rsidR="00A738C7">
        <w:rPr>
          <w:rFonts w:ascii="Tahoma" w:eastAsia="Calibri" w:hAnsi="Tahoma" w:cs="Tahoma"/>
        </w:rPr>
        <w:t xml:space="preserve">back </w:t>
      </w:r>
      <w:r w:rsidR="00853151">
        <w:rPr>
          <w:rFonts w:ascii="Tahoma" w:eastAsia="Calibri" w:hAnsi="Tahoma" w:cs="Tahoma"/>
        </w:rPr>
        <w:t>into the institutional Redesigning Learning and Teaching Group</w:t>
      </w:r>
      <w:r w:rsidR="007F5264">
        <w:rPr>
          <w:rFonts w:ascii="Tahoma" w:eastAsia="Calibri" w:hAnsi="Tahoma" w:cs="Tahoma"/>
        </w:rPr>
        <w:t>,</w:t>
      </w:r>
      <w:r w:rsidR="00853151">
        <w:rPr>
          <w:rFonts w:ascii="Tahoma" w:eastAsia="Calibri" w:hAnsi="Tahoma" w:cs="Tahoma"/>
        </w:rPr>
        <w:t xml:space="preserve"> and </w:t>
      </w:r>
      <w:r>
        <w:rPr>
          <w:rFonts w:ascii="Tahoma" w:eastAsia="Calibri" w:hAnsi="Tahoma" w:cs="Tahoma"/>
        </w:rPr>
        <w:t xml:space="preserve">positively affirmed the institutional guidance that </w:t>
      </w:r>
      <w:r w:rsidR="005A17E2">
        <w:rPr>
          <w:rFonts w:ascii="Tahoma" w:eastAsia="Calibri" w:hAnsi="Tahoma" w:cs="Tahoma"/>
        </w:rPr>
        <w:t>was</w:t>
      </w:r>
      <w:r w:rsidR="00171B57">
        <w:rPr>
          <w:rFonts w:ascii="Tahoma" w:eastAsia="Calibri" w:hAnsi="Tahoma" w:cs="Tahoma"/>
        </w:rPr>
        <w:t xml:space="preserve"> </w:t>
      </w:r>
      <w:r>
        <w:rPr>
          <w:rFonts w:ascii="Tahoma" w:eastAsia="Calibri" w:hAnsi="Tahoma" w:cs="Tahoma"/>
        </w:rPr>
        <w:t>created (NTU</w:t>
      </w:r>
      <w:r w:rsidR="00EC1B9C">
        <w:rPr>
          <w:rFonts w:ascii="Tahoma" w:eastAsia="Calibri" w:hAnsi="Tahoma" w:cs="Tahoma"/>
        </w:rPr>
        <w:t>,</w:t>
      </w:r>
      <w:r w:rsidR="00376B04">
        <w:rPr>
          <w:rFonts w:ascii="Tahoma" w:eastAsia="Calibri" w:hAnsi="Tahoma" w:cs="Tahoma"/>
        </w:rPr>
        <w:t xml:space="preserve"> </w:t>
      </w:r>
      <w:r>
        <w:rPr>
          <w:rFonts w:ascii="Tahoma" w:eastAsia="Calibri" w:hAnsi="Tahoma" w:cs="Tahoma"/>
        </w:rPr>
        <w:t>2021a; NTU</w:t>
      </w:r>
      <w:r w:rsidR="00EC1B9C">
        <w:rPr>
          <w:rFonts w:ascii="Tahoma" w:eastAsia="Calibri" w:hAnsi="Tahoma" w:cs="Tahoma"/>
        </w:rPr>
        <w:t>,</w:t>
      </w:r>
      <w:r>
        <w:rPr>
          <w:rFonts w:ascii="Tahoma" w:eastAsia="Calibri" w:hAnsi="Tahoma" w:cs="Tahoma"/>
        </w:rPr>
        <w:t xml:space="preserve"> 2021b; NTU</w:t>
      </w:r>
      <w:r w:rsidR="00EC1B9C">
        <w:rPr>
          <w:rFonts w:ascii="Tahoma" w:eastAsia="Calibri" w:hAnsi="Tahoma" w:cs="Tahoma"/>
        </w:rPr>
        <w:t>,</w:t>
      </w:r>
      <w:r>
        <w:rPr>
          <w:rFonts w:ascii="Tahoma" w:eastAsia="Calibri" w:hAnsi="Tahoma" w:cs="Tahoma"/>
        </w:rPr>
        <w:t xml:space="preserve"> 2021c). </w:t>
      </w:r>
    </w:p>
    <w:p w:rsidR="00065E7C" w:rsidRDefault="00065E7C" w:rsidP="00746554">
      <w:pPr>
        <w:spacing w:line="360" w:lineRule="auto"/>
        <w:rPr>
          <w:rFonts w:ascii="Tahoma" w:eastAsia="Calibri" w:hAnsi="Tahoma" w:cs="Tahoma"/>
        </w:rPr>
      </w:pPr>
    </w:p>
    <w:p w:rsidR="00770861" w:rsidRDefault="001A3EA8" w:rsidP="00770861">
      <w:pPr>
        <w:pStyle w:val="GLADNormal"/>
        <w:spacing w:line="360" w:lineRule="auto"/>
        <w:rPr>
          <w:rFonts w:cs="Tahoma"/>
        </w:rPr>
      </w:pPr>
      <w:r>
        <w:rPr>
          <w:rFonts w:cs="Tahoma"/>
        </w:rPr>
        <w:t>O</w:t>
      </w:r>
      <w:r w:rsidR="00746554">
        <w:rPr>
          <w:rFonts w:cs="Tahoma"/>
        </w:rPr>
        <w:t xml:space="preserve">ne </w:t>
      </w:r>
      <w:r w:rsidR="005A17E2">
        <w:rPr>
          <w:rFonts w:cs="Tahoma"/>
        </w:rPr>
        <w:t xml:space="preserve">surprising </w:t>
      </w:r>
      <w:r w:rsidR="00746554">
        <w:rPr>
          <w:rFonts w:cs="Tahoma"/>
        </w:rPr>
        <w:t xml:space="preserve">aspect was an unexpectedly high valuation of the MS Teams breakout function. </w:t>
      </w:r>
      <w:r w:rsidR="005A17E2">
        <w:rPr>
          <w:rFonts w:cs="Tahoma"/>
        </w:rPr>
        <w:t>M</w:t>
      </w:r>
      <w:r w:rsidR="00746554">
        <w:rPr>
          <w:rFonts w:cs="Tahoma"/>
        </w:rPr>
        <w:t xml:space="preserve">y students shared the value of </w:t>
      </w:r>
      <w:r w:rsidR="00497CFA">
        <w:rPr>
          <w:rFonts w:cs="Tahoma"/>
        </w:rPr>
        <w:t>being able</w:t>
      </w:r>
      <w:r w:rsidR="00746554">
        <w:rPr>
          <w:rFonts w:cs="Tahoma"/>
        </w:rPr>
        <w:t xml:space="preserve"> to talk to one another</w:t>
      </w:r>
      <w:r w:rsidR="00CA4D87">
        <w:rPr>
          <w:rFonts w:cs="Tahoma"/>
        </w:rPr>
        <w:t xml:space="preserve"> about issues other than work</w:t>
      </w:r>
      <w:r w:rsidR="003C2F85">
        <w:rPr>
          <w:rFonts w:cs="Tahoma"/>
        </w:rPr>
        <w:t xml:space="preserve"> while </w:t>
      </w:r>
      <w:r w:rsidR="00CA4D87">
        <w:rPr>
          <w:rFonts w:cs="Tahoma"/>
        </w:rPr>
        <w:t xml:space="preserve">also </w:t>
      </w:r>
      <w:r w:rsidR="00746554">
        <w:rPr>
          <w:rFonts w:cs="Tahoma"/>
        </w:rPr>
        <w:t>check</w:t>
      </w:r>
      <w:r w:rsidR="003C2F85">
        <w:rPr>
          <w:rFonts w:cs="Tahoma"/>
        </w:rPr>
        <w:t>ing</w:t>
      </w:r>
      <w:r w:rsidR="00746554">
        <w:rPr>
          <w:rFonts w:cs="Tahoma"/>
        </w:rPr>
        <w:t xml:space="preserve"> their understanding of key learning without the presence of the module tutor. Most of all, they valued </w:t>
      </w:r>
      <w:r w:rsidR="00552A07">
        <w:rPr>
          <w:rFonts w:cs="Tahoma"/>
        </w:rPr>
        <w:t xml:space="preserve">getting </w:t>
      </w:r>
      <w:r w:rsidR="00746554">
        <w:rPr>
          <w:rFonts w:cs="Tahoma"/>
        </w:rPr>
        <w:t>to know one another</w:t>
      </w:r>
      <w:r w:rsidR="00DC01EC">
        <w:rPr>
          <w:rFonts w:cs="Tahoma"/>
        </w:rPr>
        <w:t xml:space="preserve"> and </w:t>
      </w:r>
      <w:r w:rsidR="00746554">
        <w:rPr>
          <w:rFonts w:cs="Tahoma"/>
        </w:rPr>
        <w:t>chat</w:t>
      </w:r>
      <w:r w:rsidR="00FF5CBE">
        <w:rPr>
          <w:rFonts w:cs="Tahoma"/>
        </w:rPr>
        <w:t>ting</w:t>
      </w:r>
      <w:r w:rsidR="00746554">
        <w:rPr>
          <w:rFonts w:cs="Tahoma"/>
        </w:rPr>
        <w:t xml:space="preserve"> with their course mates</w:t>
      </w:r>
      <w:r w:rsidR="00942AE6">
        <w:rPr>
          <w:rFonts w:cs="Tahoma"/>
        </w:rPr>
        <w:t xml:space="preserve"> while the physical campus was unavailable to them. </w:t>
      </w:r>
      <w:r w:rsidR="00746554">
        <w:rPr>
          <w:rFonts w:cs="Tahoma"/>
        </w:rPr>
        <w:t xml:space="preserve">To support this </w:t>
      </w:r>
      <w:r w:rsidR="0044098D">
        <w:rPr>
          <w:rFonts w:cs="Tahoma"/>
        </w:rPr>
        <w:t>social aspect</w:t>
      </w:r>
      <w:r w:rsidR="00746554">
        <w:rPr>
          <w:rFonts w:cs="Tahoma"/>
        </w:rPr>
        <w:t xml:space="preserve">, </w:t>
      </w:r>
      <w:r w:rsidR="002B5CCD">
        <w:rPr>
          <w:rFonts w:cs="Tahoma"/>
        </w:rPr>
        <w:t xml:space="preserve">much </w:t>
      </w:r>
      <w:r w:rsidR="00275D66">
        <w:rPr>
          <w:rFonts w:cs="Tahoma"/>
        </w:rPr>
        <w:t xml:space="preserve">like with the staff, </w:t>
      </w:r>
      <w:r w:rsidR="00746554">
        <w:rPr>
          <w:rFonts w:cs="Tahoma"/>
        </w:rPr>
        <w:t xml:space="preserve">I established </w:t>
      </w:r>
      <w:r w:rsidR="003C2F85">
        <w:rPr>
          <w:rFonts w:cs="Tahoma"/>
        </w:rPr>
        <w:t xml:space="preserve">both </w:t>
      </w:r>
      <w:r w:rsidR="00746554">
        <w:rPr>
          <w:rFonts w:cs="Tahoma"/>
        </w:rPr>
        <w:t>regular online</w:t>
      </w:r>
      <w:r w:rsidR="00CD3D5C">
        <w:rPr>
          <w:rFonts w:cs="Tahoma"/>
        </w:rPr>
        <w:t xml:space="preserve"> group</w:t>
      </w:r>
      <w:r w:rsidR="00746554">
        <w:rPr>
          <w:rFonts w:cs="Tahoma"/>
        </w:rPr>
        <w:t xml:space="preserve"> Office Hour</w:t>
      </w:r>
      <w:r w:rsidR="00CD3D5C">
        <w:rPr>
          <w:rFonts w:cs="Tahoma"/>
        </w:rPr>
        <w:t>s</w:t>
      </w:r>
      <w:r w:rsidR="00746554">
        <w:rPr>
          <w:rFonts w:cs="Tahoma"/>
        </w:rPr>
        <w:t xml:space="preserve"> </w:t>
      </w:r>
      <w:r w:rsidR="003C2F85">
        <w:rPr>
          <w:rFonts w:cs="Tahoma"/>
        </w:rPr>
        <w:t xml:space="preserve">where </w:t>
      </w:r>
      <w:r w:rsidR="00746554">
        <w:rPr>
          <w:rFonts w:cs="Tahoma"/>
        </w:rPr>
        <w:t xml:space="preserve">students </w:t>
      </w:r>
      <w:r w:rsidR="003C2F85">
        <w:rPr>
          <w:rFonts w:cs="Tahoma"/>
        </w:rPr>
        <w:t>could</w:t>
      </w:r>
      <w:r w:rsidR="00552A07">
        <w:rPr>
          <w:rFonts w:cs="Tahoma"/>
        </w:rPr>
        <w:t xml:space="preserve"> </w:t>
      </w:r>
      <w:r w:rsidR="00746554">
        <w:rPr>
          <w:rFonts w:cs="Tahoma"/>
        </w:rPr>
        <w:t xml:space="preserve">access </w:t>
      </w:r>
      <w:r w:rsidR="003C2F85">
        <w:rPr>
          <w:rFonts w:cs="Tahoma"/>
        </w:rPr>
        <w:t xml:space="preserve">academic </w:t>
      </w:r>
      <w:r w:rsidR="00746554">
        <w:rPr>
          <w:rFonts w:cs="Tahoma"/>
        </w:rPr>
        <w:t xml:space="preserve">support, </w:t>
      </w:r>
      <w:r w:rsidR="003C2F85">
        <w:rPr>
          <w:rFonts w:cs="Tahoma"/>
        </w:rPr>
        <w:t>and</w:t>
      </w:r>
      <w:r w:rsidR="00746554">
        <w:rPr>
          <w:rFonts w:cs="Tahoma"/>
        </w:rPr>
        <w:t xml:space="preserve"> regular Friday afternoon social</w:t>
      </w:r>
      <w:r w:rsidR="00552A07">
        <w:rPr>
          <w:rFonts w:cs="Tahoma"/>
        </w:rPr>
        <w:t>s</w:t>
      </w:r>
      <w:r w:rsidR="00746554">
        <w:rPr>
          <w:rFonts w:cs="Tahoma"/>
        </w:rPr>
        <w:t xml:space="preserve"> where we could come together </w:t>
      </w:r>
      <w:r w:rsidR="00AB7FC6">
        <w:rPr>
          <w:rFonts w:cs="Tahoma"/>
        </w:rPr>
        <w:t>for</w:t>
      </w:r>
      <w:r w:rsidR="00746554">
        <w:rPr>
          <w:rFonts w:cs="Tahoma"/>
        </w:rPr>
        <w:t xml:space="preserve"> </w:t>
      </w:r>
      <w:r w:rsidR="00CD3D5C">
        <w:rPr>
          <w:rFonts w:cs="Tahoma"/>
        </w:rPr>
        <w:t xml:space="preserve">a </w:t>
      </w:r>
      <w:r w:rsidR="00746554">
        <w:rPr>
          <w:rFonts w:cs="Tahoma"/>
        </w:rPr>
        <w:t>break. Th</w:t>
      </w:r>
      <w:r w:rsidR="00AB7FC6">
        <w:rPr>
          <w:rFonts w:cs="Tahoma"/>
        </w:rPr>
        <w:t>is</w:t>
      </w:r>
      <w:r w:rsidR="00746554">
        <w:rPr>
          <w:rFonts w:cs="Tahoma"/>
        </w:rPr>
        <w:t xml:space="preserve"> social aspect was</w:t>
      </w:r>
      <w:r w:rsidR="00CD3D5C">
        <w:rPr>
          <w:rFonts w:cs="Tahoma"/>
        </w:rPr>
        <w:t xml:space="preserve"> significant, </w:t>
      </w:r>
      <w:r w:rsidR="00057F1B">
        <w:rPr>
          <w:rFonts w:cs="Tahoma"/>
        </w:rPr>
        <w:t>a</w:t>
      </w:r>
      <w:r w:rsidR="00770861">
        <w:rPr>
          <w:rFonts w:cs="Tahoma"/>
        </w:rPr>
        <w:t xml:space="preserve">s one student shared </w:t>
      </w:r>
      <w:r w:rsidR="00057F1B">
        <w:rPr>
          <w:rFonts w:cs="Tahoma"/>
        </w:rPr>
        <w:t>in</w:t>
      </w:r>
      <w:r w:rsidR="00770861">
        <w:rPr>
          <w:rFonts w:cs="Tahoma"/>
        </w:rPr>
        <w:t xml:space="preserve"> our end of module farewell discussion</w:t>
      </w:r>
      <w:r w:rsidR="00065E7C">
        <w:rPr>
          <w:rFonts w:cs="Tahoma"/>
        </w:rPr>
        <w:t>:</w:t>
      </w:r>
      <w:r w:rsidR="00770861">
        <w:rPr>
          <w:rFonts w:cs="Tahoma"/>
        </w:rPr>
        <w:t xml:space="preserve"> </w:t>
      </w:r>
    </w:p>
    <w:p w:rsidR="00770861" w:rsidRDefault="00770861" w:rsidP="00770861">
      <w:pPr>
        <w:pStyle w:val="GLADNormal"/>
        <w:spacing w:line="360" w:lineRule="auto"/>
        <w:rPr>
          <w:rFonts w:cs="Tahoma"/>
        </w:rPr>
      </w:pPr>
    </w:p>
    <w:p w:rsidR="00770861" w:rsidRDefault="00770861" w:rsidP="00770861">
      <w:pPr>
        <w:pStyle w:val="GLADNormal"/>
        <w:spacing w:line="360" w:lineRule="auto"/>
        <w:ind w:left="851" w:right="941"/>
        <w:rPr>
          <w:rFonts w:cs="Tahoma"/>
        </w:rPr>
      </w:pPr>
      <w:r>
        <w:rPr>
          <w:rFonts w:cs="Tahoma"/>
        </w:rPr>
        <w:lastRenderedPageBreak/>
        <w:t>This module has been a life-saver. It’s been really hard studying in isolation, but in this module, even though it’s online, there have been loads of opportunities for us to talk and get to know each other</w:t>
      </w:r>
      <w:r w:rsidR="0040636D">
        <w:rPr>
          <w:rFonts w:cs="Tahoma"/>
        </w:rPr>
        <w:t xml:space="preserve"> and the projects that we are working on</w:t>
      </w:r>
      <w:r>
        <w:rPr>
          <w:rFonts w:cs="Tahoma"/>
        </w:rPr>
        <w:t>. I wish more of our classes were like this.</w:t>
      </w:r>
    </w:p>
    <w:p w:rsidR="00770861" w:rsidRDefault="00770861" w:rsidP="007671F7">
      <w:pPr>
        <w:pStyle w:val="GLADNormal"/>
        <w:spacing w:line="360" w:lineRule="auto"/>
        <w:rPr>
          <w:rFonts w:cs="Tahoma"/>
        </w:rPr>
      </w:pPr>
    </w:p>
    <w:p w:rsidR="0013387E" w:rsidRDefault="00057F1B" w:rsidP="00555E53">
      <w:pPr>
        <w:pStyle w:val="GLADNormal"/>
        <w:spacing w:line="360" w:lineRule="auto"/>
        <w:rPr>
          <w:rFonts w:eastAsia="Calibri"/>
          <w:szCs w:val="24"/>
        </w:rPr>
      </w:pPr>
      <w:r>
        <w:t xml:space="preserve">Learning from working with my own students, </w:t>
      </w:r>
      <w:r w:rsidR="00746554" w:rsidRPr="000455F7">
        <w:t xml:space="preserve">I </w:t>
      </w:r>
      <w:r w:rsidR="00746554">
        <w:t>create</w:t>
      </w:r>
      <w:r>
        <w:t>d</w:t>
      </w:r>
      <w:r w:rsidR="00746554">
        <w:t xml:space="preserve"> a resource </w:t>
      </w:r>
      <w:r w:rsidR="00552A07">
        <w:t xml:space="preserve">for </w:t>
      </w:r>
      <w:r w:rsidR="00746554">
        <w:t xml:space="preserve">staff </w:t>
      </w:r>
      <w:r w:rsidR="00552A07">
        <w:t xml:space="preserve">to </w:t>
      </w:r>
      <w:r w:rsidR="00746554">
        <w:t>use with their students</w:t>
      </w:r>
      <w:r w:rsidR="00EC5ABF">
        <w:t xml:space="preserve">. </w:t>
      </w:r>
      <w:r w:rsidR="00552A07">
        <w:t xml:space="preserve">Encouraging </w:t>
      </w:r>
      <w:r w:rsidR="00746554">
        <w:rPr>
          <w:rFonts w:eastAsia="Calibri"/>
          <w:szCs w:val="24"/>
        </w:rPr>
        <w:t>staff to take an experimental approach, treating th</w:t>
      </w:r>
      <w:r w:rsidR="009F667A">
        <w:rPr>
          <w:rFonts w:eastAsia="Calibri"/>
          <w:szCs w:val="24"/>
        </w:rPr>
        <w:t>eir</w:t>
      </w:r>
      <w:r w:rsidR="00746554">
        <w:rPr>
          <w:rFonts w:eastAsia="Calibri"/>
          <w:szCs w:val="24"/>
        </w:rPr>
        <w:t xml:space="preserve"> </w:t>
      </w:r>
      <w:r w:rsidR="00130481">
        <w:rPr>
          <w:rFonts w:eastAsia="Calibri"/>
          <w:szCs w:val="24"/>
        </w:rPr>
        <w:t xml:space="preserve">first </w:t>
      </w:r>
      <w:r w:rsidR="00746554">
        <w:rPr>
          <w:rFonts w:eastAsia="Calibri"/>
          <w:szCs w:val="24"/>
        </w:rPr>
        <w:t>sessions as a trial to see which methods worked best for the</w:t>
      </w:r>
      <w:r w:rsidR="002B5CCD">
        <w:rPr>
          <w:rFonts w:eastAsia="Calibri"/>
          <w:szCs w:val="24"/>
        </w:rPr>
        <w:t xml:space="preserve"> </w:t>
      </w:r>
      <w:r w:rsidR="00746554">
        <w:rPr>
          <w:rFonts w:eastAsia="Calibri"/>
          <w:szCs w:val="24"/>
        </w:rPr>
        <w:t>delivery of the</w:t>
      </w:r>
      <w:r w:rsidR="002B5CCD">
        <w:rPr>
          <w:rFonts w:eastAsia="Calibri"/>
          <w:szCs w:val="24"/>
        </w:rPr>
        <w:t>ir</w:t>
      </w:r>
      <w:r w:rsidR="00746554">
        <w:rPr>
          <w:rFonts w:eastAsia="Calibri"/>
          <w:szCs w:val="24"/>
        </w:rPr>
        <w:t xml:space="preserve"> course</w:t>
      </w:r>
      <w:r w:rsidR="002B5CCD">
        <w:rPr>
          <w:rFonts w:eastAsia="Calibri"/>
          <w:szCs w:val="24"/>
        </w:rPr>
        <w:t>s</w:t>
      </w:r>
      <w:r w:rsidR="00325506">
        <w:rPr>
          <w:rFonts w:eastAsia="Calibri"/>
          <w:szCs w:val="24"/>
        </w:rPr>
        <w:t xml:space="preserve">, </w:t>
      </w:r>
      <w:r w:rsidR="00FF5CBE">
        <w:rPr>
          <w:rFonts w:eastAsia="Calibri"/>
          <w:szCs w:val="24"/>
        </w:rPr>
        <w:t>while</w:t>
      </w:r>
      <w:r w:rsidR="003C2F85">
        <w:rPr>
          <w:rFonts w:eastAsia="Calibri"/>
          <w:szCs w:val="24"/>
        </w:rPr>
        <w:t xml:space="preserve"> also</w:t>
      </w:r>
      <w:r w:rsidR="00FF5CBE">
        <w:rPr>
          <w:rFonts w:eastAsia="Calibri"/>
          <w:szCs w:val="24"/>
        </w:rPr>
        <w:t xml:space="preserve"> </w:t>
      </w:r>
      <w:r w:rsidR="00552A07">
        <w:rPr>
          <w:rFonts w:eastAsia="Calibri"/>
          <w:szCs w:val="24"/>
        </w:rPr>
        <w:t>encourag</w:t>
      </w:r>
      <w:r w:rsidR="00FF5CBE">
        <w:rPr>
          <w:rFonts w:eastAsia="Calibri"/>
          <w:szCs w:val="24"/>
        </w:rPr>
        <w:t>ing</w:t>
      </w:r>
      <w:r w:rsidR="00552A07">
        <w:rPr>
          <w:rFonts w:eastAsia="Calibri"/>
          <w:szCs w:val="24"/>
        </w:rPr>
        <w:t xml:space="preserve"> the development of </w:t>
      </w:r>
      <w:r w:rsidR="00746554">
        <w:rPr>
          <w:rFonts w:eastAsia="Calibri"/>
          <w:szCs w:val="24"/>
        </w:rPr>
        <w:t>social opportunities</w:t>
      </w:r>
      <w:r w:rsidR="00A55433">
        <w:rPr>
          <w:rFonts w:eastAsia="Calibri"/>
          <w:szCs w:val="24"/>
        </w:rPr>
        <w:t xml:space="preserve"> to </w:t>
      </w:r>
      <w:r w:rsidR="00AB7FC6">
        <w:rPr>
          <w:rFonts w:eastAsia="Calibri"/>
          <w:szCs w:val="24"/>
        </w:rPr>
        <w:t>build</w:t>
      </w:r>
      <w:r w:rsidR="00A55433">
        <w:rPr>
          <w:rFonts w:eastAsia="Calibri"/>
          <w:szCs w:val="24"/>
        </w:rPr>
        <w:t xml:space="preserve"> student relationships</w:t>
      </w:r>
      <w:r w:rsidR="00323286">
        <w:rPr>
          <w:rFonts w:eastAsia="Calibri"/>
          <w:szCs w:val="24"/>
        </w:rPr>
        <w:t xml:space="preserve"> </w:t>
      </w:r>
      <w:r w:rsidR="00552A07">
        <w:rPr>
          <w:rFonts w:eastAsia="Calibri"/>
          <w:szCs w:val="24"/>
        </w:rPr>
        <w:t xml:space="preserve">and community </w:t>
      </w:r>
      <w:r w:rsidR="00323286">
        <w:rPr>
          <w:rFonts w:eastAsia="Calibri"/>
          <w:szCs w:val="24"/>
        </w:rPr>
        <w:t>online</w:t>
      </w:r>
      <w:r w:rsidR="00746554">
        <w:rPr>
          <w:rFonts w:eastAsia="Calibri"/>
          <w:szCs w:val="24"/>
        </w:rPr>
        <w:t xml:space="preserve">. </w:t>
      </w:r>
      <w:r w:rsidR="006012D7">
        <w:rPr>
          <w:rFonts w:eastAsia="Calibri"/>
          <w:szCs w:val="24"/>
        </w:rPr>
        <w:t xml:space="preserve">With </w:t>
      </w:r>
      <w:r w:rsidR="00463470">
        <w:rPr>
          <w:rFonts w:eastAsia="Calibri"/>
          <w:szCs w:val="24"/>
        </w:rPr>
        <w:t xml:space="preserve">clear </w:t>
      </w:r>
      <w:r w:rsidR="006012D7">
        <w:rPr>
          <w:rFonts w:eastAsia="Calibri"/>
          <w:szCs w:val="24"/>
        </w:rPr>
        <w:t xml:space="preserve">institutional guidance to support us, and </w:t>
      </w:r>
      <w:r w:rsidR="00463470">
        <w:rPr>
          <w:rFonts w:eastAsia="Calibri"/>
          <w:szCs w:val="24"/>
        </w:rPr>
        <w:t xml:space="preserve">detailed </w:t>
      </w:r>
      <w:r w:rsidR="006012D7">
        <w:rPr>
          <w:rFonts w:eastAsia="Calibri"/>
          <w:szCs w:val="24"/>
        </w:rPr>
        <w:t>plans outlin</w:t>
      </w:r>
      <w:r w:rsidR="005E7BCC">
        <w:rPr>
          <w:rFonts w:eastAsia="Calibri"/>
          <w:szCs w:val="24"/>
        </w:rPr>
        <w:t xml:space="preserve">ing </w:t>
      </w:r>
      <w:r w:rsidR="006012D7">
        <w:rPr>
          <w:rFonts w:eastAsia="Calibri"/>
          <w:szCs w:val="24"/>
        </w:rPr>
        <w:t xml:space="preserve">how to structure learning experiences for our students, this </w:t>
      </w:r>
      <w:r w:rsidR="00552A07">
        <w:rPr>
          <w:rFonts w:eastAsia="Calibri"/>
          <w:szCs w:val="24"/>
        </w:rPr>
        <w:t xml:space="preserve">represented </w:t>
      </w:r>
      <w:r w:rsidR="0013387E">
        <w:rPr>
          <w:rFonts w:eastAsia="Calibri"/>
          <w:szCs w:val="24"/>
        </w:rPr>
        <w:t xml:space="preserve">the first stage of our </w:t>
      </w:r>
      <w:r w:rsidR="00552A07">
        <w:rPr>
          <w:rFonts w:eastAsia="Calibri"/>
          <w:szCs w:val="24"/>
        </w:rPr>
        <w:t xml:space="preserve">School </w:t>
      </w:r>
      <w:r w:rsidR="0013387E">
        <w:rPr>
          <w:rFonts w:eastAsia="Calibri"/>
          <w:szCs w:val="24"/>
        </w:rPr>
        <w:t>development</w:t>
      </w:r>
      <w:r w:rsidR="00AD6814">
        <w:rPr>
          <w:rFonts w:eastAsia="Calibri"/>
          <w:szCs w:val="24"/>
        </w:rPr>
        <w:t xml:space="preserve">. </w:t>
      </w:r>
      <w:r w:rsidR="00AB7FC6">
        <w:rPr>
          <w:rFonts w:eastAsia="Calibri"/>
          <w:szCs w:val="24"/>
        </w:rPr>
        <w:t>Next we</w:t>
      </w:r>
      <w:r w:rsidR="0013387E">
        <w:rPr>
          <w:rFonts w:eastAsia="Calibri"/>
          <w:szCs w:val="24"/>
        </w:rPr>
        <w:t xml:space="preserve"> had to navigate how </w:t>
      </w:r>
      <w:r w:rsidR="00552A07">
        <w:rPr>
          <w:rFonts w:eastAsia="Calibri"/>
          <w:szCs w:val="24"/>
        </w:rPr>
        <w:t xml:space="preserve">to </w:t>
      </w:r>
      <w:r w:rsidR="0013387E">
        <w:rPr>
          <w:rFonts w:eastAsia="Calibri"/>
          <w:szCs w:val="24"/>
        </w:rPr>
        <w:t xml:space="preserve">enable our predominantly making-based courses to support their students in the creation of </w:t>
      </w:r>
      <w:r w:rsidR="00552A07">
        <w:rPr>
          <w:rFonts w:eastAsia="Calibri"/>
          <w:szCs w:val="24"/>
        </w:rPr>
        <w:t>their</w:t>
      </w:r>
      <w:r w:rsidR="0013387E">
        <w:rPr>
          <w:rFonts w:eastAsia="Calibri"/>
          <w:szCs w:val="24"/>
        </w:rPr>
        <w:t xml:space="preserve"> portfolio of work. </w:t>
      </w:r>
    </w:p>
    <w:p w:rsidR="00463470" w:rsidRDefault="00463470" w:rsidP="00555E53">
      <w:pPr>
        <w:pStyle w:val="GLADNormal"/>
        <w:spacing w:line="360" w:lineRule="auto"/>
        <w:rPr>
          <w:rFonts w:eastAsia="Calibri"/>
          <w:szCs w:val="24"/>
        </w:rPr>
      </w:pPr>
    </w:p>
    <w:p w:rsidR="009414AB" w:rsidRPr="00DA19EA" w:rsidRDefault="009414AB" w:rsidP="009414AB">
      <w:pPr>
        <w:pStyle w:val="GLADSubheading"/>
        <w:rPr>
          <w:b/>
        </w:rPr>
      </w:pPr>
      <w:r w:rsidRPr="00DA19EA">
        <w:rPr>
          <w:b/>
        </w:rPr>
        <w:t xml:space="preserve">The School of Art &amp; Design, </w:t>
      </w:r>
      <w:proofErr w:type="spellStart"/>
      <w:r w:rsidRPr="00DA19EA">
        <w:rPr>
          <w:b/>
        </w:rPr>
        <w:t>Reimagined</w:t>
      </w:r>
      <w:proofErr w:type="spellEnd"/>
      <w:r w:rsidRPr="00DA19EA">
        <w:rPr>
          <w:b/>
        </w:rPr>
        <w:t xml:space="preserve"> </w:t>
      </w:r>
    </w:p>
    <w:p w:rsidR="009414AB" w:rsidRDefault="00AD6814" w:rsidP="009414AB">
      <w:pPr>
        <w:pStyle w:val="GLADNormal"/>
        <w:spacing w:line="360" w:lineRule="auto"/>
        <w:rPr>
          <w:rFonts w:eastAsia="Calibri"/>
          <w:szCs w:val="24"/>
        </w:rPr>
      </w:pPr>
      <w:r>
        <w:rPr>
          <w:rFonts w:eastAsia="Calibri"/>
          <w:szCs w:val="24"/>
        </w:rPr>
        <w:t>A</w:t>
      </w:r>
      <w:r w:rsidR="009414AB" w:rsidRPr="00B3691B">
        <w:rPr>
          <w:rFonts w:eastAsia="Calibri"/>
          <w:szCs w:val="24"/>
        </w:rPr>
        <w:t>rguably, it was our coming together as a collective of problem solvers</w:t>
      </w:r>
      <w:r w:rsidR="00D1230E">
        <w:rPr>
          <w:rFonts w:eastAsia="Calibri"/>
          <w:szCs w:val="24"/>
        </w:rPr>
        <w:t xml:space="preserve"> </w:t>
      </w:r>
      <w:r w:rsidR="009414AB" w:rsidRPr="00B3691B">
        <w:rPr>
          <w:rFonts w:eastAsia="Calibri"/>
          <w:szCs w:val="24"/>
        </w:rPr>
        <w:t>that saw us through the crisis (Gough</w:t>
      </w:r>
      <w:r w:rsidR="000B7076">
        <w:rPr>
          <w:rFonts w:eastAsia="Calibri"/>
          <w:szCs w:val="24"/>
        </w:rPr>
        <w:t xml:space="preserve"> and </w:t>
      </w:r>
      <w:r w:rsidR="002B554F">
        <w:rPr>
          <w:rFonts w:eastAsia="Calibri"/>
          <w:szCs w:val="24"/>
        </w:rPr>
        <w:t>Brown</w:t>
      </w:r>
      <w:r w:rsidR="00EC1B9C">
        <w:rPr>
          <w:rFonts w:eastAsia="Calibri"/>
          <w:szCs w:val="24"/>
        </w:rPr>
        <w:t>,</w:t>
      </w:r>
      <w:r w:rsidR="009414AB">
        <w:rPr>
          <w:rFonts w:eastAsia="Calibri"/>
          <w:szCs w:val="24"/>
        </w:rPr>
        <w:t xml:space="preserve"> 2021</w:t>
      </w:r>
      <w:r w:rsidR="002B554F">
        <w:rPr>
          <w:rFonts w:eastAsia="Calibri"/>
          <w:szCs w:val="24"/>
        </w:rPr>
        <w:t>b</w:t>
      </w:r>
      <w:r w:rsidR="009414AB" w:rsidRPr="00B3691B">
        <w:rPr>
          <w:rFonts w:eastAsia="Calibri"/>
          <w:szCs w:val="24"/>
        </w:rPr>
        <w:t xml:space="preserve">). Having recently </w:t>
      </w:r>
      <w:r w:rsidR="009D3F5A">
        <w:rPr>
          <w:rFonts w:eastAsia="Calibri"/>
          <w:szCs w:val="24"/>
        </w:rPr>
        <w:t>under</w:t>
      </w:r>
      <w:r w:rsidR="009414AB" w:rsidRPr="00B3691B">
        <w:rPr>
          <w:rFonts w:eastAsia="Calibri"/>
          <w:szCs w:val="24"/>
        </w:rPr>
        <w:t xml:space="preserve">gone a whole-School redesign process for our collaborative curriculum, we had only recently sharpened our own collaborative edge, working together to negotiate space, timetables, </w:t>
      </w:r>
      <w:r w:rsidR="009414AB">
        <w:rPr>
          <w:rFonts w:eastAsia="Calibri"/>
          <w:szCs w:val="24"/>
        </w:rPr>
        <w:t xml:space="preserve">discipline </w:t>
      </w:r>
      <w:r w:rsidR="009414AB" w:rsidRPr="00B3691B">
        <w:rPr>
          <w:rFonts w:eastAsia="Calibri"/>
          <w:szCs w:val="24"/>
        </w:rPr>
        <w:t>boundaries and resourcing for shared endeavours</w:t>
      </w:r>
      <w:r w:rsidR="002B554F">
        <w:rPr>
          <w:rFonts w:eastAsia="Calibri"/>
          <w:szCs w:val="24"/>
        </w:rPr>
        <w:t xml:space="preserve"> (Gough</w:t>
      </w:r>
      <w:r w:rsidR="00376B04">
        <w:rPr>
          <w:rFonts w:eastAsia="Calibri"/>
          <w:szCs w:val="24"/>
        </w:rPr>
        <w:t xml:space="preserve"> </w:t>
      </w:r>
      <w:r w:rsidR="002B554F">
        <w:rPr>
          <w:rFonts w:eastAsia="Calibri"/>
          <w:szCs w:val="24"/>
        </w:rPr>
        <w:t>2021a)</w:t>
      </w:r>
      <w:r w:rsidR="009414AB" w:rsidRPr="00B3691B">
        <w:rPr>
          <w:rFonts w:eastAsia="Calibri"/>
          <w:szCs w:val="24"/>
        </w:rPr>
        <w:t xml:space="preserve">. </w:t>
      </w:r>
      <w:r w:rsidR="00D1230E">
        <w:rPr>
          <w:rFonts w:eastAsia="Calibri"/>
          <w:szCs w:val="24"/>
        </w:rPr>
        <w:t xml:space="preserve">In </w:t>
      </w:r>
      <w:r w:rsidR="009414AB" w:rsidRPr="00B3691B">
        <w:rPr>
          <w:rFonts w:eastAsia="Calibri"/>
          <w:szCs w:val="24"/>
        </w:rPr>
        <w:t>redesign</w:t>
      </w:r>
      <w:r w:rsidR="00D1230E">
        <w:rPr>
          <w:rFonts w:eastAsia="Calibri"/>
          <w:szCs w:val="24"/>
        </w:rPr>
        <w:t>ing</w:t>
      </w:r>
      <w:r w:rsidR="009414AB" w:rsidRPr="00B3691B">
        <w:rPr>
          <w:rFonts w:eastAsia="Calibri"/>
          <w:szCs w:val="24"/>
        </w:rPr>
        <w:t xml:space="preserve"> our learning</w:t>
      </w:r>
      <w:r w:rsidR="00D1230E">
        <w:rPr>
          <w:rFonts w:eastAsia="Calibri"/>
          <w:szCs w:val="24"/>
        </w:rPr>
        <w:t xml:space="preserve">, we </w:t>
      </w:r>
      <w:r w:rsidR="009414AB" w:rsidRPr="00B3691B">
        <w:rPr>
          <w:rFonts w:eastAsia="Calibri"/>
          <w:szCs w:val="24"/>
        </w:rPr>
        <w:t>revisit</w:t>
      </w:r>
      <w:r w:rsidR="00D1230E">
        <w:rPr>
          <w:rFonts w:eastAsia="Calibri"/>
          <w:szCs w:val="24"/>
        </w:rPr>
        <w:t>ed</w:t>
      </w:r>
      <w:r w:rsidR="009414AB" w:rsidRPr="00B3691B">
        <w:rPr>
          <w:rFonts w:eastAsia="Calibri"/>
          <w:szCs w:val="24"/>
        </w:rPr>
        <w:t xml:space="preserve"> these approaches </w:t>
      </w:r>
      <w:r w:rsidR="00394D4B">
        <w:rPr>
          <w:rFonts w:eastAsia="Calibri"/>
          <w:szCs w:val="24"/>
        </w:rPr>
        <w:t>with leadership ‘as the property of the collective’ (Bolden et al.</w:t>
      </w:r>
      <w:r w:rsidR="00EC1B9C">
        <w:rPr>
          <w:rFonts w:eastAsia="Calibri"/>
          <w:szCs w:val="24"/>
        </w:rPr>
        <w:t>,</w:t>
      </w:r>
      <w:r w:rsidR="00394D4B">
        <w:rPr>
          <w:rFonts w:eastAsia="Calibri"/>
          <w:szCs w:val="24"/>
        </w:rPr>
        <w:t xml:space="preserve"> 2009</w:t>
      </w:r>
      <w:r w:rsidR="00376B04">
        <w:rPr>
          <w:rFonts w:eastAsia="Calibri"/>
          <w:szCs w:val="24"/>
        </w:rPr>
        <w:t>, p.</w:t>
      </w:r>
      <w:r w:rsidR="00394D4B">
        <w:rPr>
          <w:rFonts w:eastAsia="Calibri"/>
          <w:szCs w:val="24"/>
        </w:rPr>
        <w:t xml:space="preserve"> 259), </w:t>
      </w:r>
      <w:r w:rsidR="00394D4B" w:rsidRPr="00B3691B">
        <w:rPr>
          <w:rFonts w:eastAsia="Calibri"/>
          <w:szCs w:val="24"/>
        </w:rPr>
        <w:t>to fathom</w:t>
      </w:r>
      <w:r w:rsidR="00394D4B">
        <w:rPr>
          <w:rFonts w:eastAsia="Calibri"/>
          <w:szCs w:val="24"/>
        </w:rPr>
        <w:t xml:space="preserve"> </w:t>
      </w:r>
      <w:r w:rsidR="009414AB" w:rsidRPr="00B3691B">
        <w:rPr>
          <w:rFonts w:eastAsia="Calibri"/>
          <w:szCs w:val="24"/>
        </w:rPr>
        <w:t>out appropriate learning experiences to approximate th</w:t>
      </w:r>
      <w:r w:rsidR="009414AB">
        <w:rPr>
          <w:rFonts w:eastAsia="Calibri"/>
          <w:szCs w:val="24"/>
        </w:rPr>
        <w:t>ose ordinarily</w:t>
      </w:r>
      <w:r w:rsidR="00AB7FC6">
        <w:rPr>
          <w:rFonts w:eastAsia="Calibri"/>
          <w:szCs w:val="24"/>
        </w:rPr>
        <w:t xml:space="preserve"> </w:t>
      </w:r>
      <w:r w:rsidR="009414AB" w:rsidRPr="00B3691B">
        <w:rPr>
          <w:rFonts w:eastAsia="Calibri"/>
          <w:szCs w:val="24"/>
        </w:rPr>
        <w:t xml:space="preserve">delivered within </w:t>
      </w:r>
      <w:r w:rsidR="009414AB">
        <w:rPr>
          <w:rFonts w:eastAsia="Calibri"/>
          <w:szCs w:val="24"/>
        </w:rPr>
        <w:t>studio</w:t>
      </w:r>
      <w:r w:rsidR="009D3F5A">
        <w:rPr>
          <w:rFonts w:eastAsia="Calibri"/>
          <w:szCs w:val="24"/>
        </w:rPr>
        <w:t>-based</w:t>
      </w:r>
      <w:r w:rsidR="009414AB">
        <w:rPr>
          <w:rFonts w:eastAsia="Calibri"/>
          <w:szCs w:val="24"/>
        </w:rPr>
        <w:t xml:space="preserve"> </w:t>
      </w:r>
      <w:r w:rsidR="009414AB" w:rsidRPr="00B3691B">
        <w:rPr>
          <w:rFonts w:eastAsia="Calibri"/>
          <w:szCs w:val="24"/>
        </w:rPr>
        <w:t>contexts.</w:t>
      </w:r>
      <w:r w:rsidR="009414AB">
        <w:rPr>
          <w:rFonts w:eastAsia="Calibri"/>
          <w:szCs w:val="24"/>
        </w:rPr>
        <w:t xml:space="preserve"> Through close cross-course negotiation</w:t>
      </w:r>
      <w:r w:rsidR="00174DF8">
        <w:rPr>
          <w:rFonts w:eastAsia="Calibri"/>
          <w:szCs w:val="24"/>
        </w:rPr>
        <w:t xml:space="preserve">, </w:t>
      </w:r>
      <w:r w:rsidR="009414AB">
        <w:rPr>
          <w:rFonts w:eastAsia="Calibri"/>
          <w:szCs w:val="24"/>
        </w:rPr>
        <w:t>to which we had become accustomed during collaborative curriculum planning</w:t>
      </w:r>
      <w:r w:rsidR="00174DF8">
        <w:rPr>
          <w:rFonts w:eastAsia="Calibri"/>
          <w:szCs w:val="24"/>
        </w:rPr>
        <w:t>,</w:t>
      </w:r>
      <w:r w:rsidR="009414AB">
        <w:rPr>
          <w:rFonts w:eastAsia="Calibri"/>
          <w:szCs w:val="24"/>
        </w:rPr>
        <w:t xml:space="preserve"> </w:t>
      </w:r>
      <w:r w:rsidR="00394D4B">
        <w:rPr>
          <w:rFonts w:eastAsia="Calibri"/>
          <w:szCs w:val="24"/>
        </w:rPr>
        <w:t xml:space="preserve">those in non-leadership </w:t>
      </w:r>
      <w:r w:rsidR="00A37D66">
        <w:rPr>
          <w:rFonts w:eastAsia="Calibri"/>
          <w:szCs w:val="24"/>
        </w:rPr>
        <w:t xml:space="preserve">roles were encouraged to contribute to the future direction of the School </w:t>
      </w:r>
      <w:r w:rsidR="007633C4">
        <w:rPr>
          <w:rFonts w:eastAsia="Calibri"/>
          <w:szCs w:val="24"/>
        </w:rPr>
        <w:t>(</w:t>
      </w:r>
      <w:r w:rsidR="00A37D66">
        <w:rPr>
          <w:rFonts w:eastAsia="Calibri"/>
          <w:szCs w:val="24"/>
        </w:rPr>
        <w:t xml:space="preserve">Jones et al., </w:t>
      </w:r>
      <w:r w:rsidR="00A37D66">
        <w:rPr>
          <w:rFonts w:eastAsia="Calibri"/>
          <w:szCs w:val="24"/>
        </w:rPr>
        <w:lastRenderedPageBreak/>
        <w:t>2014</w:t>
      </w:r>
      <w:r w:rsidR="00376B04">
        <w:rPr>
          <w:rFonts w:eastAsia="Calibri"/>
          <w:szCs w:val="24"/>
        </w:rPr>
        <w:t>, p. 610;</w:t>
      </w:r>
      <w:r w:rsidR="00A37D66">
        <w:rPr>
          <w:rFonts w:eastAsia="Calibri"/>
          <w:szCs w:val="24"/>
        </w:rPr>
        <w:t xml:space="preserve"> </w:t>
      </w:r>
      <w:r w:rsidR="007633C4">
        <w:rPr>
          <w:rFonts w:eastAsia="Calibri"/>
          <w:szCs w:val="24"/>
        </w:rPr>
        <w:t>Gough, 2019)</w:t>
      </w:r>
      <w:r w:rsidR="00E57775">
        <w:rPr>
          <w:rFonts w:eastAsia="Calibri"/>
          <w:szCs w:val="24"/>
        </w:rPr>
        <w:t>.</w:t>
      </w:r>
      <w:r w:rsidR="007633C4">
        <w:rPr>
          <w:rFonts w:eastAsia="Calibri"/>
          <w:szCs w:val="24"/>
        </w:rPr>
        <w:t xml:space="preserve"> </w:t>
      </w:r>
      <w:r w:rsidR="00AB7FC6">
        <w:rPr>
          <w:rFonts w:eastAsia="Calibri"/>
          <w:szCs w:val="24"/>
        </w:rPr>
        <w:t>N</w:t>
      </w:r>
      <w:r w:rsidR="009414AB">
        <w:rPr>
          <w:rFonts w:eastAsia="Calibri"/>
          <w:szCs w:val="24"/>
        </w:rPr>
        <w:t xml:space="preserve">egotiation over spaces, and reworking timetables to reflect imposed </w:t>
      </w:r>
      <w:r w:rsidR="00E57775">
        <w:rPr>
          <w:rFonts w:eastAsia="Calibri"/>
          <w:szCs w:val="24"/>
        </w:rPr>
        <w:t xml:space="preserve">social-distancing </w:t>
      </w:r>
      <w:r w:rsidR="009414AB">
        <w:rPr>
          <w:rFonts w:eastAsia="Calibri"/>
          <w:szCs w:val="24"/>
        </w:rPr>
        <w:t>limitations</w:t>
      </w:r>
      <w:r w:rsidR="00E57775">
        <w:rPr>
          <w:rFonts w:eastAsia="Calibri"/>
          <w:szCs w:val="24"/>
        </w:rPr>
        <w:t>,</w:t>
      </w:r>
      <w:r w:rsidR="009414AB">
        <w:rPr>
          <w:rFonts w:eastAsia="Calibri"/>
          <w:szCs w:val="24"/>
        </w:rPr>
        <w:t xml:space="preserve"> resulted in a large-scale exercise in estate</w:t>
      </w:r>
      <w:r w:rsidR="00E57775">
        <w:rPr>
          <w:rFonts w:eastAsia="Calibri"/>
          <w:szCs w:val="24"/>
        </w:rPr>
        <w:t>-</w:t>
      </w:r>
      <w:r w:rsidR="009414AB">
        <w:rPr>
          <w:rFonts w:eastAsia="Calibri"/>
          <w:szCs w:val="24"/>
        </w:rPr>
        <w:t xml:space="preserve">management </w:t>
      </w:r>
      <w:r w:rsidR="003B1991">
        <w:rPr>
          <w:rFonts w:eastAsia="Calibri"/>
          <w:szCs w:val="24"/>
        </w:rPr>
        <w:t xml:space="preserve">in </w:t>
      </w:r>
      <w:r w:rsidR="009414AB">
        <w:rPr>
          <w:rFonts w:eastAsia="Calibri"/>
          <w:szCs w:val="24"/>
        </w:rPr>
        <w:t xml:space="preserve">partnership with our estates team, course teams and </w:t>
      </w:r>
      <w:proofErr w:type="spellStart"/>
      <w:r w:rsidR="009414AB">
        <w:rPr>
          <w:rFonts w:eastAsia="Calibri"/>
          <w:szCs w:val="24"/>
        </w:rPr>
        <w:t>timetablers</w:t>
      </w:r>
      <w:proofErr w:type="spellEnd"/>
      <w:r w:rsidR="009414AB">
        <w:rPr>
          <w:rFonts w:eastAsia="Calibri"/>
          <w:szCs w:val="24"/>
        </w:rPr>
        <w:t xml:space="preserve">. </w:t>
      </w:r>
    </w:p>
    <w:p w:rsidR="00065E7C" w:rsidRPr="00A37D66" w:rsidRDefault="00065E7C" w:rsidP="009414AB">
      <w:pPr>
        <w:pStyle w:val="GLADNormal"/>
        <w:spacing w:line="360" w:lineRule="auto"/>
        <w:rPr>
          <w:rFonts w:eastAsia="Calibri"/>
          <w:b/>
          <w:bCs/>
          <w:szCs w:val="24"/>
        </w:rPr>
      </w:pPr>
    </w:p>
    <w:p w:rsidR="007D348A" w:rsidRDefault="003B1991" w:rsidP="009414AB">
      <w:pPr>
        <w:pStyle w:val="GLADNormal"/>
        <w:spacing w:line="360" w:lineRule="auto"/>
        <w:rPr>
          <w:rFonts w:eastAsia="Calibri"/>
          <w:szCs w:val="24"/>
        </w:rPr>
      </w:pPr>
      <w:r>
        <w:rPr>
          <w:rFonts w:eastAsia="Calibri"/>
          <w:szCs w:val="24"/>
        </w:rPr>
        <w:t>T</w:t>
      </w:r>
      <w:r w:rsidR="009414AB">
        <w:rPr>
          <w:rFonts w:eastAsia="Calibri"/>
          <w:szCs w:val="24"/>
        </w:rPr>
        <w:t>his resulted in striking cross-course agreements</w:t>
      </w:r>
      <w:r w:rsidR="00F35D0F">
        <w:rPr>
          <w:rFonts w:eastAsia="Calibri"/>
          <w:szCs w:val="24"/>
        </w:rPr>
        <w:t xml:space="preserve"> to</w:t>
      </w:r>
      <w:r w:rsidR="009414AB">
        <w:rPr>
          <w:rFonts w:eastAsia="Calibri"/>
          <w:szCs w:val="24"/>
        </w:rPr>
        <w:t xml:space="preserve"> ensur</w:t>
      </w:r>
      <w:r w:rsidR="00F35D0F">
        <w:rPr>
          <w:rFonts w:eastAsia="Calibri"/>
          <w:szCs w:val="24"/>
        </w:rPr>
        <w:t>e</w:t>
      </w:r>
      <w:r>
        <w:rPr>
          <w:rFonts w:eastAsia="Calibri"/>
          <w:szCs w:val="24"/>
        </w:rPr>
        <w:t xml:space="preserve"> </w:t>
      </w:r>
      <w:r w:rsidR="009414AB">
        <w:rPr>
          <w:rFonts w:eastAsia="Calibri"/>
          <w:szCs w:val="24"/>
        </w:rPr>
        <w:t xml:space="preserve">all courses </w:t>
      </w:r>
      <w:r w:rsidR="00AA4E1C">
        <w:rPr>
          <w:rFonts w:eastAsia="Calibri"/>
          <w:szCs w:val="24"/>
        </w:rPr>
        <w:t xml:space="preserve">could </w:t>
      </w:r>
      <w:r w:rsidR="009414AB">
        <w:rPr>
          <w:rFonts w:eastAsia="Calibri"/>
          <w:szCs w:val="24"/>
        </w:rPr>
        <w:t xml:space="preserve">access </w:t>
      </w:r>
      <w:r w:rsidR="00AC7359">
        <w:rPr>
          <w:rFonts w:eastAsia="Calibri"/>
          <w:szCs w:val="24"/>
        </w:rPr>
        <w:t>required</w:t>
      </w:r>
      <w:r w:rsidR="009414AB">
        <w:rPr>
          <w:rFonts w:eastAsia="Calibri"/>
          <w:szCs w:val="24"/>
        </w:rPr>
        <w:t xml:space="preserve"> specialist facilities</w:t>
      </w:r>
      <w:r>
        <w:rPr>
          <w:rFonts w:eastAsia="Calibri"/>
          <w:szCs w:val="24"/>
        </w:rPr>
        <w:t>.</w:t>
      </w:r>
      <w:r w:rsidR="009414AB">
        <w:rPr>
          <w:rFonts w:eastAsia="Calibri"/>
          <w:szCs w:val="24"/>
        </w:rPr>
        <w:t xml:space="preserve"> In this crisis planning</w:t>
      </w:r>
      <w:r w:rsidR="00AB7FC6">
        <w:rPr>
          <w:rFonts w:eastAsia="Calibri"/>
          <w:szCs w:val="24"/>
        </w:rPr>
        <w:t xml:space="preserve"> phase</w:t>
      </w:r>
      <w:r w:rsidR="009414AB">
        <w:rPr>
          <w:rFonts w:eastAsia="Calibri"/>
          <w:szCs w:val="24"/>
        </w:rPr>
        <w:t xml:space="preserve">, collegiate working was essential to ensure that </w:t>
      </w:r>
      <w:r w:rsidR="0001287E">
        <w:rPr>
          <w:rFonts w:eastAsia="Calibri"/>
          <w:szCs w:val="24"/>
        </w:rPr>
        <w:t xml:space="preserve">art and design </w:t>
      </w:r>
      <w:r w:rsidR="009414AB">
        <w:rPr>
          <w:rFonts w:eastAsia="Calibri"/>
          <w:szCs w:val="24"/>
        </w:rPr>
        <w:t xml:space="preserve">creative practice survived the unsettled </w:t>
      </w:r>
      <w:r w:rsidR="00AC7359">
        <w:rPr>
          <w:rFonts w:eastAsia="Calibri"/>
          <w:szCs w:val="24"/>
        </w:rPr>
        <w:t xml:space="preserve">pandemic </w:t>
      </w:r>
      <w:r w:rsidR="009414AB">
        <w:rPr>
          <w:rFonts w:eastAsia="Calibri"/>
          <w:szCs w:val="24"/>
        </w:rPr>
        <w:t>period.</w:t>
      </w:r>
      <w:r w:rsidR="009414AB">
        <w:t xml:space="preserve"> With on-campus studio time agreed </w:t>
      </w:r>
      <w:r w:rsidR="00B65791">
        <w:t>and</w:t>
      </w:r>
      <w:r w:rsidR="009414AB">
        <w:t xml:space="preserve"> adequate social</w:t>
      </w:r>
      <w:r w:rsidR="00AC7359">
        <w:t>-</w:t>
      </w:r>
      <w:r w:rsidR="009414AB">
        <w:t>distancing measures in place, course teams negotiate</w:t>
      </w:r>
      <w:r w:rsidR="00AA4E1C">
        <w:t>d</w:t>
      </w:r>
      <w:r w:rsidR="009414AB">
        <w:t xml:space="preserve"> which teaching </w:t>
      </w:r>
      <w:r w:rsidR="00AA4E1C">
        <w:t xml:space="preserve">aspects </w:t>
      </w:r>
      <w:r w:rsidR="009414AB">
        <w:t xml:space="preserve">could be moved online </w:t>
      </w:r>
      <w:r w:rsidR="00E57775">
        <w:rPr>
          <w:rFonts w:eastAsia="Calibri"/>
          <w:szCs w:val="24"/>
        </w:rPr>
        <w:t>(NTU</w:t>
      </w:r>
      <w:r w:rsidR="00EC1B9C">
        <w:rPr>
          <w:rFonts w:eastAsia="Calibri"/>
          <w:szCs w:val="24"/>
        </w:rPr>
        <w:t>,</w:t>
      </w:r>
      <w:r w:rsidR="00E57775">
        <w:rPr>
          <w:rFonts w:eastAsia="Calibri"/>
          <w:szCs w:val="24"/>
        </w:rPr>
        <w:t xml:space="preserve"> 2021a</w:t>
      </w:r>
      <w:r w:rsidR="00376B04">
        <w:rPr>
          <w:rFonts w:eastAsia="Calibri"/>
          <w:szCs w:val="24"/>
        </w:rPr>
        <w:t>, p.</w:t>
      </w:r>
      <w:r w:rsidR="00E57775">
        <w:rPr>
          <w:rFonts w:eastAsia="Calibri"/>
          <w:szCs w:val="24"/>
        </w:rPr>
        <w:t xml:space="preserve"> 8)</w:t>
      </w:r>
      <w:r>
        <w:t xml:space="preserve">. </w:t>
      </w:r>
      <w:r w:rsidR="007D348A">
        <w:rPr>
          <w:rFonts w:eastAsia="Calibri"/>
          <w:szCs w:val="24"/>
        </w:rPr>
        <w:t xml:space="preserve">This </w:t>
      </w:r>
      <w:r w:rsidR="000E085B">
        <w:rPr>
          <w:rFonts w:eastAsia="Calibri"/>
          <w:szCs w:val="24"/>
        </w:rPr>
        <w:t>purposeful</w:t>
      </w:r>
      <w:r w:rsidR="007D348A">
        <w:rPr>
          <w:rFonts w:eastAsia="Calibri"/>
          <w:szCs w:val="24"/>
        </w:rPr>
        <w:t xml:space="preserve"> collaboration resulted in </w:t>
      </w:r>
      <w:r w:rsidR="00AA4E1C">
        <w:rPr>
          <w:rFonts w:eastAsia="Calibri"/>
          <w:szCs w:val="24"/>
        </w:rPr>
        <w:t>numerous</w:t>
      </w:r>
      <w:r w:rsidR="007D348A">
        <w:rPr>
          <w:rFonts w:eastAsia="Calibri"/>
          <w:szCs w:val="24"/>
        </w:rPr>
        <w:t xml:space="preserve"> positive </w:t>
      </w:r>
      <w:r w:rsidR="002B5CCD">
        <w:rPr>
          <w:rFonts w:eastAsia="Calibri"/>
          <w:szCs w:val="24"/>
        </w:rPr>
        <w:t xml:space="preserve">shared </w:t>
      </w:r>
      <w:r w:rsidR="007D348A">
        <w:rPr>
          <w:rFonts w:eastAsia="Calibri"/>
          <w:szCs w:val="24"/>
        </w:rPr>
        <w:t xml:space="preserve">outcomes including the creation of an online booking tool for our studio spaces. This approach to </w:t>
      </w:r>
      <w:r w:rsidR="00F35D0F">
        <w:rPr>
          <w:rFonts w:eastAsia="Calibri"/>
          <w:szCs w:val="24"/>
        </w:rPr>
        <w:t>distributing</w:t>
      </w:r>
      <w:r w:rsidR="007D348A">
        <w:rPr>
          <w:rFonts w:eastAsia="Calibri"/>
          <w:szCs w:val="24"/>
        </w:rPr>
        <w:t xml:space="preserve"> strict capacity limits also meant course teams </w:t>
      </w:r>
      <w:r w:rsidR="007D348A" w:rsidRPr="00D50A72">
        <w:rPr>
          <w:rFonts w:eastAsia="Calibri"/>
          <w:szCs w:val="24"/>
        </w:rPr>
        <w:t xml:space="preserve">had clarity over the number of rotations </w:t>
      </w:r>
      <w:r w:rsidR="002B5CCD">
        <w:rPr>
          <w:rFonts w:eastAsia="Calibri"/>
          <w:szCs w:val="24"/>
        </w:rPr>
        <w:t>required</w:t>
      </w:r>
      <w:r w:rsidR="007D348A">
        <w:rPr>
          <w:rFonts w:eastAsia="Calibri"/>
          <w:szCs w:val="24"/>
        </w:rPr>
        <w:t xml:space="preserve">. This </w:t>
      </w:r>
      <w:r w:rsidR="00AB7FC6">
        <w:rPr>
          <w:rFonts w:eastAsia="Calibri"/>
          <w:szCs w:val="24"/>
        </w:rPr>
        <w:t>facilitated</w:t>
      </w:r>
      <w:r w:rsidR="00AA4E1C">
        <w:rPr>
          <w:rFonts w:eastAsia="Calibri"/>
          <w:szCs w:val="24"/>
        </w:rPr>
        <w:t xml:space="preserve"> effective planning</w:t>
      </w:r>
      <w:r w:rsidR="00574D62">
        <w:rPr>
          <w:rFonts w:eastAsia="Calibri"/>
          <w:szCs w:val="24"/>
        </w:rPr>
        <w:t xml:space="preserve"> </w:t>
      </w:r>
      <w:r w:rsidR="007D348A">
        <w:rPr>
          <w:rFonts w:eastAsia="Calibri"/>
          <w:szCs w:val="24"/>
        </w:rPr>
        <w:t>for the additional requirement to open over evenings and weekends, ensur</w:t>
      </w:r>
      <w:r w:rsidR="00AB7FC6">
        <w:rPr>
          <w:rFonts w:eastAsia="Calibri"/>
          <w:szCs w:val="24"/>
        </w:rPr>
        <w:t>ing</w:t>
      </w:r>
      <w:r w:rsidR="007D348A">
        <w:rPr>
          <w:rFonts w:eastAsia="Calibri"/>
          <w:szCs w:val="24"/>
        </w:rPr>
        <w:t xml:space="preserve"> that all students gain</w:t>
      </w:r>
      <w:r>
        <w:rPr>
          <w:rFonts w:eastAsia="Calibri"/>
          <w:szCs w:val="24"/>
        </w:rPr>
        <w:t>ed</w:t>
      </w:r>
      <w:r w:rsidR="007D348A">
        <w:rPr>
          <w:rFonts w:eastAsia="Calibri"/>
          <w:szCs w:val="24"/>
        </w:rPr>
        <w:t xml:space="preserve"> access to practical workshops and studio spaces to complete their work.  </w:t>
      </w:r>
    </w:p>
    <w:p w:rsidR="00065E7C" w:rsidRPr="007D348A" w:rsidRDefault="00065E7C" w:rsidP="009414AB">
      <w:pPr>
        <w:pStyle w:val="GLADNormal"/>
        <w:spacing w:line="360" w:lineRule="auto"/>
        <w:rPr>
          <w:rFonts w:eastAsia="Calibri"/>
          <w:szCs w:val="24"/>
        </w:rPr>
      </w:pPr>
    </w:p>
    <w:p w:rsidR="00C0298B" w:rsidRDefault="009414AB" w:rsidP="004F23C1">
      <w:pPr>
        <w:pStyle w:val="GLADNormal"/>
        <w:spacing w:line="360" w:lineRule="auto"/>
      </w:pPr>
      <w:r>
        <w:t>A trial opening of</w:t>
      </w:r>
      <w:r w:rsidR="00CD3D5C">
        <w:t xml:space="preserve"> School</w:t>
      </w:r>
      <w:r>
        <w:t xml:space="preserve"> spaces across </w:t>
      </w:r>
      <w:r w:rsidR="00F35D0F">
        <w:t>summer</w:t>
      </w:r>
      <w:r>
        <w:t xml:space="preserve"> 2020 allow</w:t>
      </w:r>
      <w:r w:rsidR="00AB7FC6">
        <w:t>ed</w:t>
      </w:r>
      <w:r>
        <w:t xml:space="preserve"> our final year </w:t>
      </w:r>
      <w:r w:rsidR="00F35D0F">
        <w:t>u</w:t>
      </w:r>
      <w:r>
        <w:t xml:space="preserve">ndergraduate and </w:t>
      </w:r>
      <w:proofErr w:type="spellStart"/>
      <w:r w:rsidR="00F35D0F">
        <w:t>m</w:t>
      </w:r>
      <w:r>
        <w:t>asters</w:t>
      </w:r>
      <w:proofErr w:type="spellEnd"/>
      <w:r>
        <w:t xml:space="preserve"> level students to return to complete </w:t>
      </w:r>
      <w:r w:rsidR="003B1991">
        <w:t xml:space="preserve">portfolio </w:t>
      </w:r>
      <w:r>
        <w:t xml:space="preserve">work </w:t>
      </w:r>
      <w:r w:rsidR="00CD3D5C">
        <w:t>in</w:t>
      </w:r>
      <w:r w:rsidR="00220BE3">
        <w:t xml:space="preserve"> </w:t>
      </w:r>
      <w:r w:rsidR="00AA4E1C">
        <w:t xml:space="preserve">readiness for </w:t>
      </w:r>
      <w:r w:rsidR="00CD3D5C">
        <w:t xml:space="preserve">their </w:t>
      </w:r>
      <w:r w:rsidR="00220BE3">
        <w:t>emergence on</w:t>
      </w:r>
      <w:r w:rsidR="001654FA">
        <w:t>to</w:t>
      </w:r>
      <w:r w:rsidR="00220BE3">
        <w:t xml:space="preserve"> the</w:t>
      </w:r>
      <w:r>
        <w:t xml:space="preserve"> job market (Institute for Government 2021). </w:t>
      </w:r>
      <w:r w:rsidR="004F23C1">
        <w:t>Our own studio spaces had been working at capacity to provide a civic contribution throughout lockdown</w:t>
      </w:r>
      <w:r w:rsidR="008332DA">
        <w:t>;</w:t>
      </w:r>
      <w:r w:rsidR="004F23C1">
        <w:t xml:space="preserve"> equipment was put to work to develop a scrub factory, 3D </w:t>
      </w:r>
      <w:r w:rsidR="00737E49">
        <w:t xml:space="preserve">PPE </w:t>
      </w:r>
      <w:r w:rsidR="004F23C1">
        <w:t>printing production, and institutional lateral flow asymptomatic testing was developed for staff and students (Where Women Work</w:t>
      </w:r>
      <w:r w:rsidR="00EC1B9C">
        <w:t>,</w:t>
      </w:r>
      <w:r w:rsidR="004F23C1">
        <w:t xml:space="preserve"> 2021). Elsewhere the Universities for Nottingham (University of Nottingham and NTU) </w:t>
      </w:r>
      <w:r w:rsidR="004F23C1" w:rsidRPr="009A6626">
        <w:t xml:space="preserve">contributed equipment for </w:t>
      </w:r>
      <w:proofErr w:type="spellStart"/>
      <w:r w:rsidR="004F23C1" w:rsidRPr="009A6626">
        <w:t>C</w:t>
      </w:r>
      <w:r w:rsidR="004F23C1">
        <w:t>ovid</w:t>
      </w:r>
      <w:proofErr w:type="spellEnd"/>
      <w:r w:rsidR="004F23C1" w:rsidRPr="009A6626">
        <w:t>-testing to the national effort, while our staff</w:t>
      </w:r>
      <w:r w:rsidR="004F23C1">
        <w:t xml:space="preserve"> and facilities supported Covid-19 vaccination training with St John Ambulance (NTU</w:t>
      </w:r>
      <w:r w:rsidR="00EC1B9C">
        <w:t>,</w:t>
      </w:r>
      <w:r w:rsidR="004F23C1">
        <w:t xml:space="preserve"> 2021d). </w:t>
      </w:r>
      <w:r w:rsidR="008332DA">
        <w:t>T</w:t>
      </w:r>
      <w:r>
        <w:t>his reassur</w:t>
      </w:r>
      <w:r w:rsidR="00A37D66">
        <w:t>ed</w:t>
      </w:r>
      <w:r>
        <w:t xml:space="preserve"> </w:t>
      </w:r>
      <w:r>
        <w:lastRenderedPageBreak/>
        <w:t xml:space="preserve">staff and students of the safety measures in place on campus, but also </w:t>
      </w:r>
      <w:r w:rsidR="00220BE3">
        <w:t xml:space="preserve">permitted </w:t>
      </w:r>
      <w:r>
        <w:t>initial testing of the logistics required for reopening</w:t>
      </w:r>
      <w:r w:rsidR="003B1991">
        <w:t xml:space="preserve"> the socially-distanced </w:t>
      </w:r>
      <w:r>
        <w:t>campus</w:t>
      </w:r>
      <w:r w:rsidR="003B1991">
        <w:t xml:space="preserve">. </w:t>
      </w:r>
    </w:p>
    <w:p w:rsidR="004F23C1" w:rsidRDefault="004F23C1" w:rsidP="009414AB">
      <w:pPr>
        <w:pStyle w:val="GLADNormal"/>
        <w:spacing w:line="360" w:lineRule="auto"/>
      </w:pPr>
    </w:p>
    <w:p w:rsidR="006609BA" w:rsidRDefault="00645725" w:rsidP="006609BA">
      <w:pPr>
        <w:pStyle w:val="GLADNormal"/>
        <w:spacing w:line="360" w:lineRule="auto"/>
      </w:pPr>
      <w:r w:rsidRPr="00AA15B9">
        <w:t>To support the social aspect,</w:t>
      </w:r>
      <w:r w:rsidR="00A37D66" w:rsidRPr="00AA15B9">
        <w:t xml:space="preserve"> we created </w:t>
      </w:r>
      <w:r w:rsidR="006609BA" w:rsidRPr="00AA15B9">
        <w:t xml:space="preserve">regular calendar </w:t>
      </w:r>
      <w:r w:rsidR="00A37D66" w:rsidRPr="00AA15B9">
        <w:t xml:space="preserve">space for students and staff to come together </w:t>
      </w:r>
      <w:r w:rsidRPr="00AA15B9">
        <w:t>as a network</w:t>
      </w:r>
      <w:r w:rsidR="00A37D66" w:rsidRPr="00AA15B9">
        <w:t xml:space="preserve">. </w:t>
      </w:r>
      <w:r w:rsidR="006609BA" w:rsidRPr="00AA15B9">
        <w:t xml:space="preserve">As a School, the JOIN Collective platform was created as a place to ‘connect and empower young </w:t>
      </w:r>
      <w:proofErr w:type="spellStart"/>
      <w:r w:rsidR="006609BA" w:rsidRPr="00AA15B9">
        <w:t>creatives</w:t>
      </w:r>
      <w:proofErr w:type="spellEnd"/>
      <w:r w:rsidR="006609BA" w:rsidRPr="00AA15B9">
        <w:t>’</w:t>
      </w:r>
      <w:r w:rsidR="006609BA">
        <w:t xml:space="preserve"> through regular, scheduled, open discussions (NTU</w:t>
      </w:r>
      <w:r w:rsidR="00EC1B9C">
        <w:t>,</w:t>
      </w:r>
      <w:r w:rsidR="006609BA">
        <w:t xml:space="preserve"> 2021g). </w:t>
      </w:r>
      <w:r w:rsidR="00AA15B9">
        <w:t>Furthermore, a</w:t>
      </w:r>
      <w:r w:rsidR="006609BA">
        <w:t xml:space="preserve">s many of our industries were on hold, this facilitated the integration of international learning experiences through a global guest speaker programme which capitalised upon </w:t>
      </w:r>
      <w:r w:rsidR="006609BA" w:rsidRPr="00C00793">
        <w:t>the global</w:t>
      </w:r>
      <w:r w:rsidR="00AA15B9">
        <w:t xml:space="preserve"> pause i</w:t>
      </w:r>
      <w:r w:rsidR="006609BA">
        <w:t>n creative cultural events. As one student put it</w:t>
      </w:r>
      <w:r w:rsidR="00C0298B">
        <w:t>:</w:t>
      </w:r>
      <w:r w:rsidR="006609BA">
        <w:t xml:space="preserve"> </w:t>
      </w:r>
    </w:p>
    <w:p w:rsidR="006609BA" w:rsidRDefault="006609BA" w:rsidP="006609BA">
      <w:pPr>
        <w:pStyle w:val="GLADNormal"/>
        <w:spacing w:line="360" w:lineRule="auto"/>
      </w:pPr>
    </w:p>
    <w:p w:rsidR="006609BA" w:rsidRDefault="006609BA" w:rsidP="006609BA">
      <w:pPr>
        <w:pStyle w:val="GLADNormal"/>
        <w:spacing w:line="360" w:lineRule="auto"/>
        <w:ind w:left="426" w:right="374"/>
        <w:rPr>
          <w:rFonts w:cs="Tahoma"/>
        </w:rPr>
      </w:pPr>
      <w:r w:rsidRPr="00E45AF3">
        <w:rPr>
          <w:rFonts w:cs="Tahoma"/>
        </w:rPr>
        <w:t xml:space="preserve">One thing that we’ve been really lucky to have that wouldn’t have been possible </w:t>
      </w:r>
      <w:proofErr w:type="gramStart"/>
      <w:r w:rsidRPr="00E45AF3">
        <w:rPr>
          <w:rFonts w:cs="Tahoma"/>
        </w:rPr>
        <w:t>before</w:t>
      </w:r>
      <w:r>
        <w:rPr>
          <w:rFonts w:cs="Tahoma"/>
        </w:rPr>
        <w:t>,</w:t>
      </w:r>
      <w:proofErr w:type="gramEnd"/>
      <w:r w:rsidRPr="00E45AF3">
        <w:rPr>
          <w:rFonts w:cs="Tahoma"/>
        </w:rPr>
        <w:t xml:space="preserve"> is the amount of guest lecturers we’ve had. Because they’ve been online on Teams, we’ve been able to have much more high</w:t>
      </w:r>
      <w:r>
        <w:rPr>
          <w:rFonts w:cs="Tahoma"/>
        </w:rPr>
        <w:t>-</w:t>
      </w:r>
      <w:r w:rsidRPr="00E45AF3">
        <w:rPr>
          <w:rFonts w:cs="Tahoma"/>
        </w:rPr>
        <w:t>profile people from all over the world (NTU</w:t>
      </w:r>
      <w:r w:rsidR="00EC1B9C">
        <w:rPr>
          <w:rFonts w:cs="Tahoma"/>
        </w:rPr>
        <w:t>,</w:t>
      </w:r>
      <w:r w:rsidRPr="00E45AF3">
        <w:rPr>
          <w:rFonts w:cs="Tahoma"/>
        </w:rPr>
        <w:t xml:space="preserve"> 2021)</w:t>
      </w:r>
      <w:r w:rsidR="00376B04">
        <w:rPr>
          <w:rFonts w:cs="Tahoma"/>
        </w:rPr>
        <w:t>.</w:t>
      </w:r>
    </w:p>
    <w:p w:rsidR="006609BA" w:rsidRPr="00185584" w:rsidRDefault="006609BA" w:rsidP="00DA19EA">
      <w:pPr>
        <w:pStyle w:val="GLADNormal"/>
        <w:spacing w:line="360" w:lineRule="auto"/>
        <w:ind w:right="374"/>
        <w:rPr>
          <w:rFonts w:cs="Tahoma"/>
        </w:rPr>
      </w:pPr>
    </w:p>
    <w:p w:rsidR="00285C66" w:rsidRDefault="00A37D66" w:rsidP="00285C66">
      <w:pPr>
        <w:pStyle w:val="GLADNormal"/>
        <w:spacing w:line="360" w:lineRule="auto"/>
      </w:pPr>
      <w:r>
        <w:t>W</w:t>
      </w:r>
      <w:r w:rsidR="008E5469">
        <w:t xml:space="preserve">ithin the subject disciplines, specific measures were </w:t>
      </w:r>
      <w:r w:rsidR="008332DA">
        <w:t>developed</w:t>
      </w:r>
      <w:r w:rsidR="008E5469">
        <w:t xml:space="preserve"> to </w:t>
      </w:r>
      <w:r>
        <w:t xml:space="preserve">facilitate social connections </w:t>
      </w:r>
      <w:r w:rsidR="00645725">
        <w:t xml:space="preserve">to </w:t>
      </w:r>
      <w:r>
        <w:t xml:space="preserve">avoid student and staff isolation. </w:t>
      </w:r>
      <w:r w:rsidR="00D83126" w:rsidRPr="001D47C4">
        <w:t>This took different forms</w:t>
      </w:r>
      <w:r w:rsidR="00BE112F">
        <w:t>, including</w:t>
      </w:r>
      <w:r w:rsidR="00D83126" w:rsidRPr="001D47C4">
        <w:t xml:space="preserve"> online huddles, Knit and Natter, Sketchbook</w:t>
      </w:r>
      <w:r w:rsidR="00D83126">
        <w:t xml:space="preserve"> Socials, Curiosity Café and Donuts and Discussion groups. </w:t>
      </w:r>
      <w:r w:rsidR="00285C66">
        <w:t xml:space="preserve">Our students appreciated our efforts, and regular contact with Student Representatives ensured that we worked collectively to address </w:t>
      </w:r>
      <w:r w:rsidR="008332DA">
        <w:t xml:space="preserve">any </w:t>
      </w:r>
      <w:r w:rsidR="006609BA">
        <w:t xml:space="preserve">emergent </w:t>
      </w:r>
      <w:r w:rsidR="00285C66">
        <w:t>concerns</w:t>
      </w:r>
      <w:r w:rsidR="00185584">
        <w:t>. A</w:t>
      </w:r>
      <w:r w:rsidR="00285C66">
        <w:t xml:space="preserve">s one of our School Student Representatives </w:t>
      </w:r>
      <w:r w:rsidR="00185584">
        <w:t>affirms</w:t>
      </w:r>
      <w:r w:rsidR="00C0298B">
        <w:t>:</w:t>
      </w:r>
      <w:r w:rsidR="00285C66">
        <w:t xml:space="preserve"> </w:t>
      </w:r>
    </w:p>
    <w:p w:rsidR="00285C66" w:rsidRDefault="00285C66" w:rsidP="00285C66">
      <w:pPr>
        <w:pStyle w:val="GLADNormal"/>
        <w:spacing w:line="360" w:lineRule="auto"/>
      </w:pPr>
    </w:p>
    <w:p w:rsidR="00285C66" w:rsidRDefault="00285C66" w:rsidP="00285C66">
      <w:pPr>
        <w:pStyle w:val="GLADNormal"/>
        <w:spacing w:line="360" w:lineRule="auto"/>
        <w:ind w:left="426" w:right="374"/>
      </w:pPr>
      <w:r w:rsidRPr="00B310E9">
        <w:rPr>
          <w:rFonts w:cs="Tahoma"/>
        </w:rPr>
        <w:t>The university has really tried</w:t>
      </w:r>
      <w:r w:rsidR="00FF0301">
        <w:rPr>
          <w:rFonts w:cs="Tahoma"/>
        </w:rPr>
        <w:t>,</w:t>
      </w:r>
      <w:r w:rsidRPr="00B310E9">
        <w:rPr>
          <w:rFonts w:cs="Tahoma"/>
        </w:rPr>
        <w:t xml:space="preserve"> given all that we are up against, to facilitate that community aspect. I just really feel like they are open to </w:t>
      </w:r>
      <w:r w:rsidRPr="00B310E9">
        <w:rPr>
          <w:rFonts w:cs="Tahoma"/>
        </w:rPr>
        <w:lastRenderedPageBreak/>
        <w:t xml:space="preserve">hearing student </w:t>
      </w:r>
      <w:proofErr w:type="gramStart"/>
      <w:r w:rsidRPr="00B310E9">
        <w:rPr>
          <w:rFonts w:cs="Tahoma"/>
        </w:rPr>
        <w:t>experiences,</w:t>
      </w:r>
      <w:proofErr w:type="gramEnd"/>
      <w:r w:rsidRPr="00B310E9">
        <w:rPr>
          <w:rFonts w:cs="Tahoma"/>
        </w:rPr>
        <w:t xml:space="preserve"> and that has been really positive throughout the lockdown</w:t>
      </w:r>
      <w:r>
        <w:t xml:space="preserve"> (NTU</w:t>
      </w:r>
      <w:r w:rsidR="00EC1B9C">
        <w:t>,</w:t>
      </w:r>
      <w:r>
        <w:t xml:space="preserve"> 2021f)</w:t>
      </w:r>
      <w:r w:rsidR="00376B04">
        <w:t>.</w:t>
      </w:r>
    </w:p>
    <w:p w:rsidR="00285C66" w:rsidRDefault="00285C66" w:rsidP="006E1C86">
      <w:pPr>
        <w:pStyle w:val="GLADNormal"/>
        <w:spacing w:line="360" w:lineRule="auto"/>
        <w:ind w:right="374"/>
      </w:pPr>
    </w:p>
    <w:p w:rsidR="006E1C86" w:rsidRPr="00DA19EA" w:rsidRDefault="006E1C86" w:rsidP="00224CF7">
      <w:pPr>
        <w:pStyle w:val="GLADSubheading"/>
        <w:spacing w:line="360" w:lineRule="auto"/>
        <w:rPr>
          <w:b/>
        </w:rPr>
      </w:pPr>
      <w:r w:rsidRPr="00DA19EA">
        <w:rPr>
          <w:b/>
        </w:rPr>
        <w:t xml:space="preserve">Lockdown Learning for Studio-Based Courses </w:t>
      </w:r>
    </w:p>
    <w:p w:rsidR="00FC7F28" w:rsidRDefault="00185584" w:rsidP="0013387E">
      <w:pPr>
        <w:pStyle w:val="GLADNormal"/>
        <w:spacing w:line="360" w:lineRule="auto"/>
      </w:pPr>
      <w:r w:rsidRPr="00FC7F28">
        <w:t xml:space="preserve">However, of all of the </w:t>
      </w:r>
      <w:r w:rsidR="00BE112F">
        <w:t xml:space="preserve">pandemic’s </w:t>
      </w:r>
      <w:r w:rsidRPr="00FC7F28">
        <w:t xml:space="preserve">pedagogic developments, </w:t>
      </w:r>
      <w:r w:rsidR="00FE5B68" w:rsidRPr="00FC7F28">
        <w:t xml:space="preserve">our most challenging </w:t>
      </w:r>
      <w:r w:rsidR="006609BA">
        <w:t>has</w:t>
      </w:r>
      <w:r w:rsidR="00FE5B68" w:rsidRPr="00FC7F28">
        <w:t xml:space="preserve"> been in re</w:t>
      </w:r>
      <w:r w:rsidR="00BE157E">
        <w:t>-</w:t>
      </w:r>
      <w:r w:rsidR="00FE5B68" w:rsidRPr="00FC7F28">
        <w:t xml:space="preserve">visioning our studio-based courses for online delivery. </w:t>
      </w:r>
      <w:r w:rsidR="007C61C1" w:rsidRPr="00FC7F28">
        <w:t xml:space="preserve">From a practical and making perspective, </w:t>
      </w:r>
      <w:r w:rsidR="009A09C9" w:rsidRPr="00FC7F28">
        <w:t xml:space="preserve">this impacted some areas more heavily than others. </w:t>
      </w:r>
    </w:p>
    <w:p w:rsidR="007149BB" w:rsidRDefault="007149BB" w:rsidP="0013387E">
      <w:pPr>
        <w:pStyle w:val="GLADNormal"/>
        <w:spacing w:line="360" w:lineRule="auto"/>
      </w:pPr>
    </w:p>
    <w:p w:rsidR="008A65FD" w:rsidRPr="00DA19EA" w:rsidRDefault="003F7283" w:rsidP="008A65FD">
      <w:pPr>
        <w:pStyle w:val="GLADNormal"/>
        <w:spacing w:line="360" w:lineRule="auto"/>
        <w:rPr>
          <w:b/>
          <w:sz w:val="28"/>
          <w:szCs w:val="28"/>
        </w:rPr>
      </w:pPr>
      <w:r w:rsidRPr="00DA19EA">
        <w:rPr>
          <w:b/>
          <w:sz w:val="28"/>
          <w:szCs w:val="28"/>
        </w:rPr>
        <w:t xml:space="preserve">Active Collaborative Learning </w:t>
      </w:r>
      <w:r w:rsidR="00EB0B72" w:rsidRPr="00DA19EA">
        <w:rPr>
          <w:b/>
          <w:sz w:val="28"/>
          <w:szCs w:val="28"/>
        </w:rPr>
        <w:t>Online</w:t>
      </w:r>
    </w:p>
    <w:p w:rsidR="00FC7F28" w:rsidRDefault="00AA15B9" w:rsidP="0013387E">
      <w:pPr>
        <w:pStyle w:val="GLADNormal"/>
        <w:spacing w:line="360" w:lineRule="auto"/>
      </w:pPr>
      <w:r>
        <w:t>F</w:t>
      </w:r>
      <w:r w:rsidR="00B13A21" w:rsidRPr="00FC7F28">
        <w:t>or</w:t>
      </w:r>
      <w:r w:rsidR="002D6678" w:rsidRPr="00FC7F28">
        <w:t xml:space="preserve"> our Fashion Management, Marketing and Communication</w:t>
      </w:r>
      <w:r w:rsidR="00540C66">
        <w:t xml:space="preserve"> (FMMC)</w:t>
      </w:r>
      <w:r w:rsidR="002D6678" w:rsidRPr="00FC7F28">
        <w:t xml:space="preserve"> courses,</w:t>
      </w:r>
      <w:r w:rsidRPr="00AA15B9">
        <w:t xml:space="preserve"> </w:t>
      </w:r>
      <w:r>
        <w:t>w</w:t>
      </w:r>
      <w:r w:rsidRPr="00FC7F28">
        <w:t>here there was less reliance upon campus</w:t>
      </w:r>
      <w:r>
        <w:t xml:space="preserve"> facilities, </w:t>
      </w:r>
      <w:r w:rsidR="002D6678" w:rsidRPr="00FC7F28">
        <w:t xml:space="preserve">a </w:t>
      </w:r>
      <w:r w:rsidR="00FD48E3" w:rsidRPr="00FC7F28">
        <w:t xml:space="preserve">relatively smooth transition to online learning </w:t>
      </w:r>
      <w:r w:rsidR="00030392" w:rsidRPr="00FC7F28">
        <w:t>occurred</w:t>
      </w:r>
      <w:r w:rsidR="00FF0301">
        <w:t xml:space="preserve">. </w:t>
      </w:r>
      <w:r w:rsidR="008332DA">
        <w:t>T</w:t>
      </w:r>
      <w:r w:rsidR="00FC7F28">
        <w:t>he</w:t>
      </w:r>
      <w:r w:rsidR="00BE157E">
        <w:t>se</w:t>
      </w:r>
      <w:r w:rsidR="00FC7F28">
        <w:t xml:space="preserve"> courses</w:t>
      </w:r>
      <w:r w:rsidR="008332DA">
        <w:t>, however,</w:t>
      </w:r>
      <w:r w:rsidR="005D0C08">
        <w:t xml:space="preserve"> </w:t>
      </w:r>
      <w:r w:rsidR="00FC7F28">
        <w:t>led the develop</w:t>
      </w:r>
      <w:r w:rsidR="00B13A21">
        <w:t xml:space="preserve">ment of </w:t>
      </w:r>
      <w:r w:rsidR="00FC7F28">
        <w:t xml:space="preserve">comprehensive pastoral </w:t>
      </w:r>
      <w:r w:rsidR="008A65FD">
        <w:t>package</w:t>
      </w:r>
      <w:r w:rsidR="008332DA">
        <w:t>s</w:t>
      </w:r>
      <w:r w:rsidR="008A65FD">
        <w:t xml:space="preserve"> </w:t>
      </w:r>
      <w:r w:rsidR="00FC7F28">
        <w:t>to ensure their students were</w:t>
      </w:r>
      <w:r w:rsidR="005D0C08">
        <w:t xml:space="preserve"> supported and</w:t>
      </w:r>
      <w:r w:rsidR="00FC7F28">
        <w:t xml:space="preserve"> able to collaborate collectively online.</w:t>
      </w:r>
      <w:r w:rsidR="00FF0301">
        <w:t xml:space="preserve"> </w:t>
      </w:r>
      <w:r w:rsidR="00FC7F28">
        <w:t xml:space="preserve">Remodelling for student-centred active learning </w:t>
      </w:r>
      <w:r w:rsidR="00266137">
        <w:t>(NTU, 2021e)</w:t>
      </w:r>
      <w:r w:rsidR="00FC7F28">
        <w:t xml:space="preserve">, course teams rethought the teaching environment to develop a </w:t>
      </w:r>
      <w:r w:rsidR="008A65FD">
        <w:t xml:space="preserve">strong </w:t>
      </w:r>
      <w:r w:rsidR="00FC7F28">
        <w:t>studio</w:t>
      </w:r>
      <w:r w:rsidR="00B13A21">
        <w:t>-</w:t>
      </w:r>
      <w:r w:rsidR="00FC7F28">
        <w:t>community o</w:t>
      </w:r>
      <w:r w:rsidR="008A65FD">
        <w:t>n</w:t>
      </w:r>
      <w:r w:rsidR="00FC7F28">
        <w:t>line</w:t>
      </w:r>
      <w:r w:rsidR="00FF0301">
        <w:t xml:space="preserve">. This was created </w:t>
      </w:r>
      <w:r w:rsidR="00FC7F28">
        <w:t>through staged activities that grounded learning through collective research and online group collaboration</w:t>
      </w:r>
      <w:r w:rsidR="00CC0D22">
        <w:t>. The</w:t>
      </w:r>
      <w:r w:rsidR="00FF0301">
        <w:t xml:space="preserve"> increas</w:t>
      </w:r>
      <w:r w:rsidR="00905E3A">
        <w:t>ed</w:t>
      </w:r>
      <w:r w:rsidR="00FF0301">
        <w:t xml:space="preserve"> </w:t>
      </w:r>
      <w:r w:rsidR="007A09AD">
        <w:t xml:space="preserve">emphasis upon course community through the creation of social huddles, increased 1:1 personal </w:t>
      </w:r>
      <w:r w:rsidR="002B7C50">
        <w:t xml:space="preserve">tutor </w:t>
      </w:r>
      <w:r w:rsidR="007A09AD">
        <w:t>meetings online</w:t>
      </w:r>
      <w:r w:rsidR="00CC0D22">
        <w:t>,</w:t>
      </w:r>
      <w:r w:rsidR="007A09AD">
        <w:t xml:space="preserve"> and regular </w:t>
      </w:r>
      <w:r w:rsidR="002B7C50">
        <w:t>d</w:t>
      </w:r>
      <w:r w:rsidR="00CC0D22">
        <w:t>rop-in surgery support</w:t>
      </w:r>
      <w:r w:rsidR="007A09AD">
        <w:t xml:space="preserve"> e</w:t>
      </w:r>
      <w:r w:rsidR="00FC7F28">
        <w:t>mphasis</w:t>
      </w:r>
      <w:r w:rsidR="00FF0301">
        <w:t>ed</w:t>
      </w:r>
      <w:r w:rsidR="00FC7F28">
        <w:t xml:space="preserve"> the potential to be together </w:t>
      </w:r>
      <w:r w:rsidR="00B13A21">
        <w:t xml:space="preserve">while </w:t>
      </w:r>
      <w:r w:rsidR="00FC7F28">
        <w:t xml:space="preserve">physically apart. </w:t>
      </w:r>
      <w:r w:rsidR="000A4AB2">
        <w:t>The creation of online studio space</w:t>
      </w:r>
      <w:r w:rsidR="004B1E12">
        <w:t>s</w:t>
      </w:r>
      <w:r w:rsidR="001B237A">
        <w:t>,</w:t>
      </w:r>
      <w:r w:rsidR="000A4AB2">
        <w:t xml:space="preserve"> </w:t>
      </w:r>
      <w:r w:rsidR="0072644B">
        <w:t>within</w:t>
      </w:r>
      <w:r w:rsidR="000A4AB2">
        <w:t xml:space="preserve"> MS Teams </w:t>
      </w:r>
      <w:r w:rsidR="004B1E12">
        <w:t>channels and breakout rooms</w:t>
      </w:r>
      <w:r w:rsidR="001B237A">
        <w:t>,</w:t>
      </w:r>
      <w:r w:rsidR="004B1E12">
        <w:t xml:space="preserve"> offered a structure</w:t>
      </w:r>
      <w:r w:rsidR="00562497">
        <w:t>d</w:t>
      </w:r>
      <w:r w:rsidR="004B1E12">
        <w:t xml:space="preserve"> approach to creating </w:t>
      </w:r>
      <w:r w:rsidR="00FF0301">
        <w:t>collaborative</w:t>
      </w:r>
      <w:r w:rsidR="00562497">
        <w:t xml:space="preserve"> </w:t>
      </w:r>
      <w:r w:rsidR="001B237A">
        <w:t xml:space="preserve">workspaces. </w:t>
      </w:r>
      <w:r w:rsidR="00FC7F28">
        <w:t xml:space="preserve">When the full </w:t>
      </w:r>
      <w:r w:rsidR="00905E3A">
        <w:t xml:space="preserve">UK </w:t>
      </w:r>
      <w:r w:rsidR="00FC7F28">
        <w:t xml:space="preserve">lockdown </w:t>
      </w:r>
      <w:r w:rsidR="00CC0D22">
        <w:t>was implemented</w:t>
      </w:r>
      <w:r w:rsidR="008A65FD">
        <w:t>,</w:t>
      </w:r>
      <w:r w:rsidR="00FC7F28">
        <w:t xml:space="preserve"> the learning </w:t>
      </w:r>
      <w:r w:rsidR="00CC0D22">
        <w:t xml:space="preserve">approaches </w:t>
      </w:r>
      <w:r w:rsidR="008A65FD">
        <w:t>developed within</w:t>
      </w:r>
      <w:r w:rsidR="00FC7F28">
        <w:t xml:space="preserve"> this subject area offered a valuable template</w:t>
      </w:r>
      <w:r w:rsidR="00FF0301">
        <w:t>.</w:t>
      </w:r>
      <w:r w:rsidR="008A65FD">
        <w:t xml:space="preserve">  </w:t>
      </w:r>
      <w:r w:rsidR="00FC7F28">
        <w:t xml:space="preserve"> </w:t>
      </w:r>
    </w:p>
    <w:p w:rsidR="007A09AD" w:rsidRDefault="007A09AD" w:rsidP="0013387E">
      <w:pPr>
        <w:pStyle w:val="GLADNormal"/>
        <w:spacing w:line="360" w:lineRule="auto"/>
      </w:pPr>
    </w:p>
    <w:p w:rsidR="00CC0D22" w:rsidRDefault="00CC0D22" w:rsidP="007A09AD">
      <w:pPr>
        <w:pStyle w:val="GLADNormal"/>
        <w:spacing w:line="360" w:lineRule="auto"/>
        <w:rPr>
          <w:b/>
          <w:sz w:val="28"/>
          <w:szCs w:val="28"/>
        </w:rPr>
      </w:pPr>
    </w:p>
    <w:p w:rsidR="007A09AD" w:rsidRPr="00DA19EA" w:rsidRDefault="007A09AD" w:rsidP="007A09AD">
      <w:pPr>
        <w:pStyle w:val="GLADNormal"/>
        <w:spacing w:line="360" w:lineRule="auto"/>
        <w:rPr>
          <w:b/>
          <w:sz w:val="28"/>
          <w:szCs w:val="28"/>
        </w:rPr>
      </w:pPr>
      <w:r w:rsidRPr="00DA19EA">
        <w:rPr>
          <w:b/>
          <w:sz w:val="28"/>
          <w:szCs w:val="28"/>
        </w:rPr>
        <w:lastRenderedPageBreak/>
        <w:t xml:space="preserve">Creating the Physical Studio Off-Campus </w:t>
      </w:r>
    </w:p>
    <w:p w:rsidR="002E3C5B" w:rsidRDefault="007A09AD" w:rsidP="0013387E">
      <w:pPr>
        <w:pStyle w:val="GLADNormal"/>
        <w:spacing w:line="360" w:lineRule="auto"/>
      </w:pPr>
      <w:r w:rsidRPr="00721F8F">
        <w:t xml:space="preserve">In other </w:t>
      </w:r>
      <w:r w:rsidR="0072644B">
        <w:t>departments</w:t>
      </w:r>
      <w:r>
        <w:t>,</w:t>
      </w:r>
      <w:r w:rsidRPr="00721F8F">
        <w:t xml:space="preserve"> where more technical requirements emerged, the ability to meet their peers on campus </w:t>
      </w:r>
      <w:r w:rsidR="00277F64">
        <w:t>made</w:t>
      </w:r>
      <w:r>
        <w:t xml:space="preserve"> the course community </w:t>
      </w:r>
      <w:r w:rsidR="00B13A21">
        <w:t xml:space="preserve">bonds </w:t>
      </w:r>
      <w:r>
        <w:t>easier to form</w:t>
      </w:r>
      <w:r w:rsidR="00FF0301">
        <w:t xml:space="preserve">. </w:t>
      </w:r>
      <w:r w:rsidR="0072644B">
        <w:t>T</w:t>
      </w:r>
      <w:r>
        <w:t xml:space="preserve">he challenge </w:t>
      </w:r>
      <w:r w:rsidR="0072644B">
        <w:t xml:space="preserve">here </w:t>
      </w:r>
      <w:r>
        <w:t xml:space="preserve">lay in ensuring that students </w:t>
      </w:r>
      <w:r w:rsidR="00FF0301">
        <w:t xml:space="preserve">could </w:t>
      </w:r>
      <w:r>
        <w:t xml:space="preserve">access specialist equipment </w:t>
      </w:r>
      <w:r w:rsidR="00FF0301">
        <w:t xml:space="preserve">to </w:t>
      </w:r>
      <w:r>
        <w:t xml:space="preserve">complete the work required for </w:t>
      </w:r>
      <w:r w:rsidRPr="007A09AD">
        <w:t xml:space="preserve">their degree. </w:t>
      </w:r>
      <w:r w:rsidR="008117CD">
        <w:t xml:space="preserve">To achieve this, </w:t>
      </w:r>
      <w:r w:rsidR="00230793">
        <w:t xml:space="preserve">all courses </w:t>
      </w:r>
      <w:r w:rsidR="005F4B27">
        <w:t xml:space="preserve">extended their workshop and studio opening hours to </w:t>
      </w:r>
      <w:r w:rsidR="0072644B">
        <w:t>facilitate</w:t>
      </w:r>
      <w:r w:rsidR="005F4B27">
        <w:t xml:space="preserve"> additional rotations</w:t>
      </w:r>
      <w:r w:rsidR="00011ECD">
        <w:t xml:space="preserve">. </w:t>
      </w:r>
      <w:r w:rsidR="00CC0D22">
        <w:t>T</w:t>
      </w:r>
      <w:r w:rsidR="00FF0301">
        <w:t xml:space="preserve">his </w:t>
      </w:r>
      <w:r w:rsidR="000D3CC2">
        <w:t xml:space="preserve">was initially funded </w:t>
      </w:r>
      <w:r w:rsidR="00B13A21">
        <w:t>from an</w:t>
      </w:r>
      <w:r w:rsidR="000D3CC2">
        <w:t xml:space="preserve"> institutional </w:t>
      </w:r>
      <w:r w:rsidR="00DA581C">
        <w:t>C</w:t>
      </w:r>
      <w:r>
        <w:t>ovid</w:t>
      </w:r>
      <w:r w:rsidR="00DA581C">
        <w:t xml:space="preserve">-19 budget to </w:t>
      </w:r>
      <w:r w:rsidR="00666B0C">
        <w:t>support additional expense arising in response to the pandemic.</w:t>
      </w:r>
      <w:r w:rsidR="00DA581C">
        <w:t xml:space="preserve"> </w:t>
      </w:r>
      <w:r w:rsidR="00230793">
        <w:t>F</w:t>
      </w:r>
      <w:r w:rsidR="00D34391">
        <w:t>or many courses</w:t>
      </w:r>
      <w:r w:rsidR="0072644B">
        <w:t>,</w:t>
      </w:r>
      <w:r w:rsidR="00D34391">
        <w:t xml:space="preserve"> </w:t>
      </w:r>
      <w:r w:rsidR="0084582A">
        <w:t>and in particular</w:t>
      </w:r>
      <w:r w:rsidR="0072644B">
        <w:t xml:space="preserve"> </w:t>
      </w:r>
      <w:r w:rsidR="0084582A">
        <w:t xml:space="preserve">our Fashion, Textiles and Knitwear </w:t>
      </w:r>
      <w:r w:rsidR="00FF0301">
        <w:t xml:space="preserve">(FTK) </w:t>
      </w:r>
      <w:r w:rsidR="00FE6EA2">
        <w:t>subjects</w:t>
      </w:r>
      <w:r w:rsidR="0084582A">
        <w:t xml:space="preserve">, </w:t>
      </w:r>
      <w:r w:rsidR="00D34391">
        <w:t xml:space="preserve">specialist materials packs were delivered </w:t>
      </w:r>
      <w:r w:rsidR="0072644B">
        <w:t xml:space="preserve">to students </w:t>
      </w:r>
      <w:r w:rsidR="00D34391">
        <w:t>in advance of teaching</w:t>
      </w:r>
      <w:r w:rsidR="002E3C5B">
        <w:t xml:space="preserve"> </w:t>
      </w:r>
      <w:r w:rsidR="00277F64">
        <w:t>to enable</w:t>
      </w:r>
      <w:r w:rsidR="00CC0D22">
        <w:t xml:space="preserve"> their</w:t>
      </w:r>
      <w:r w:rsidR="00277F64">
        <w:t xml:space="preserve"> </w:t>
      </w:r>
      <w:r w:rsidR="002E3C5B">
        <w:t>participat</w:t>
      </w:r>
      <w:r w:rsidR="00277F64">
        <w:t xml:space="preserve">ion </w:t>
      </w:r>
      <w:r w:rsidR="002E3C5B">
        <w:t xml:space="preserve">in creative work. For specialist courses, technical equipment was also delivered, including sewing machines, mannequins, fabric, </w:t>
      </w:r>
      <w:proofErr w:type="gramStart"/>
      <w:r w:rsidR="002E3C5B">
        <w:t>yarn</w:t>
      </w:r>
      <w:proofErr w:type="gramEnd"/>
      <w:r w:rsidR="002E3C5B">
        <w:t xml:space="preserve"> and </w:t>
      </w:r>
      <w:r w:rsidR="00D34391">
        <w:t xml:space="preserve">specialist </w:t>
      </w:r>
      <w:r w:rsidR="00CF41A4">
        <w:t>software dongles</w:t>
      </w:r>
      <w:r w:rsidR="002E3C5B">
        <w:t xml:space="preserve">. </w:t>
      </w:r>
    </w:p>
    <w:p w:rsidR="00C0298B" w:rsidRDefault="00C0298B" w:rsidP="0013387E">
      <w:pPr>
        <w:pStyle w:val="GLADNormal"/>
        <w:spacing w:line="360" w:lineRule="auto"/>
      </w:pPr>
    </w:p>
    <w:p w:rsidR="00004389" w:rsidRDefault="007A09AD" w:rsidP="00004389">
      <w:pPr>
        <w:pStyle w:val="GLADNormal"/>
        <w:spacing w:line="360" w:lineRule="auto"/>
      </w:pPr>
      <w:r>
        <w:t>O</w:t>
      </w:r>
      <w:r w:rsidR="00682731">
        <w:t xml:space="preserve">ur </w:t>
      </w:r>
      <w:r w:rsidR="00FF0301">
        <w:t>FTK</w:t>
      </w:r>
      <w:r w:rsidR="00682731">
        <w:t xml:space="preserve"> area </w:t>
      </w:r>
      <w:r w:rsidR="006F4159">
        <w:t xml:space="preserve">made good use of visualisation for making work, </w:t>
      </w:r>
      <w:r w:rsidR="002E3C5B">
        <w:t xml:space="preserve">while the use of digital screen-sharing enabled our course teams, and their students, to be partially on and off campus. This became especially important as </w:t>
      </w:r>
      <w:r w:rsidR="009C128E">
        <w:t xml:space="preserve">large numbers of </w:t>
      </w:r>
      <w:r w:rsidR="002E3C5B">
        <w:t>staff and students began self-isolating. L</w:t>
      </w:r>
      <w:r w:rsidR="006F4159">
        <w:t xml:space="preserve">arge </w:t>
      </w:r>
      <w:r w:rsidR="00FF0301">
        <w:t>studio</w:t>
      </w:r>
      <w:r w:rsidR="00B13A21">
        <w:t>-</w:t>
      </w:r>
      <w:r w:rsidR="006F4159">
        <w:t xml:space="preserve">screens were used to project </w:t>
      </w:r>
      <w:r w:rsidR="001B714C">
        <w:t>demonstrations</w:t>
      </w:r>
      <w:r>
        <w:t xml:space="preserve"> from the academic’s home while the technical team </w:t>
      </w:r>
      <w:r w:rsidR="00634FC7">
        <w:t>support</w:t>
      </w:r>
      <w:r w:rsidR="00FF0301">
        <w:t>ed</w:t>
      </w:r>
      <w:r w:rsidR="00634FC7">
        <w:t xml:space="preserve"> students in the studios. </w:t>
      </w:r>
      <w:r w:rsidR="001B714C">
        <w:t xml:space="preserve">This enabled staff and students to </w:t>
      </w:r>
      <w:r w:rsidR="002E3C5B">
        <w:t xml:space="preserve">remain </w:t>
      </w:r>
      <w:r w:rsidR="001B714C">
        <w:t>distance</w:t>
      </w:r>
      <w:r w:rsidR="002E3C5B">
        <w:t>d</w:t>
      </w:r>
      <w:r w:rsidR="001B714C">
        <w:t xml:space="preserve"> </w:t>
      </w:r>
      <w:r w:rsidR="00B13A21">
        <w:t>with</w:t>
      </w:r>
      <w:r w:rsidR="001B714C">
        <w:t xml:space="preserve">in studio spaces </w:t>
      </w:r>
      <w:r w:rsidR="00FF0301">
        <w:t xml:space="preserve">while allowing </w:t>
      </w:r>
      <w:r w:rsidR="00B13A21">
        <w:t>s</w:t>
      </w:r>
      <w:r w:rsidR="00FF0301">
        <w:t>hielding staff</w:t>
      </w:r>
      <w:r w:rsidR="00EC4F75">
        <w:t xml:space="preserve"> to</w:t>
      </w:r>
      <w:r w:rsidR="001B714C">
        <w:t xml:space="preserve"> continue to teach off campus and international students</w:t>
      </w:r>
      <w:r w:rsidR="00CA1A2B">
        <w:t>,</w:t>
      </w:r>
      <w:r w:rsidR="00634FC7">
        <w:t xml:space="preserve"> who </w:t>
      </w:r>
      <w:r w:rsidR="001B714C">
        <w:t xml:space="preserve">were </w:t>
      </w:r>
      <w:r w:rsidR="00634FC7">
        <w:t>unable to return from their home countries</w:t>
      </w:r>
      <w:r w:rsidR="00CA1A2B">
        <w:t>,</w:t>
      </w:r>
      <w:r w:rsidR="00634FC7">
        <w:t xml:space="preserve"> to </w:t>
      </w:r>
      <w:r w:rsidR="001B714C">
        <w:t xml:space="preserve">join remotely via MS Teams. </w:t>
      </w:r>
    </w:p>
    <w:p w:rsidR="0049473B" w:rsidRDefault="0049473B" w:rsidP="00004389">
      <w:pPr>
        <w:pStyle w:val="GLADNormal"/>
        <w:spacing w:line="360" w:lineRule="auto"/>
      </w:pPr>
    </w:p>
    <w:p w:rsidR="00D34391" w:rsidRDefault="00004389" w:rsidP="0013387E">
      <w:pPr>
        <w:pStyle w:val="GLADNormal"/>
        <w:spacing w:line="360" w:lineRule="auto"/>
      </w:pPr>
      <w:r>
        <w:t xml:space="preserve">The level of rethinking was incredibly inventive with one course opting to demonstrate practical pattern-cutting techniques </w:t>
      </w:r>
      <w:r w:rsidR="009C128E">
        <w:t>with</w:t>
      </w:r>
      <w:r>
        <w:t xml:space="preserve"> paper. While this did not replace the tactility of studio-working, it did mean that staff could regularly review student work, and students could continue to make and develop their skills in a supervised capacity. </w:t>
      </w:r>
      <w:r w:rsidR="001B714C">
        <w:t xml:space="preserve">This </w:t>
      </w:r>
      <w:r w:rsidR="00B306EB">
        <w:t xml:space="preserve">complex arrangement </w:t>
      </w:r>
      <w:r w:rsidR="001B714C">
        <w:t>required additional staff to manage the studio space</w:t>
      </w:r>
      <w:r>
        <w:t>, while s</w:t>
      </w:r>
      <w:r w:rsidR="00BC3A42">
        <w:t xml:space="preserve">hielding </w:t>
      </w:r>
      <w:r w:rsidR="00BC3A42">
        <w:lastRenderedPageBreak/>
        <w:t xml:space="preserve">colleagues </w:t>
      </w:r>
      <w:r w:rsidR="001B714C">
        <w:t>manage</w:t>
      </w:r>
      <w:r w:rsidR="00FF0301">
        <w:t>d</w:t>
      </w:r>
      <w:r w:rsidR="001B714C">
        <w:t xml:space="preserve"> the online learning environment</w:t>
      </w:r>
      <w:r w:rsidR="00634FC7">
        <w:t xml:space="preserve"> </w:t>
      </w:r>
      <w:r>
        <w:t xml:space="preserve">and </w:t>
      </w:r>
      <w:r w:rsidR="00634FC7">
        <w:t>deliver</w:t>
      </w:r>
      <w:r w:rsidR="009C128E">
        <w:t>ed</w:t>
      </w:r>
      <w:r>
        <w:t xml:space="preserve"> </w:t>
      </w:r>
      <w:r w:rsidR="00634FC7">
        <w:t>specialist student tutorials online</w:t>
      </w:r>
      <w:r w:rsidR="001B714C">
        <w:t xml:space="preserve">. </w:t>
      </w:r>
      <w:r>
        <w:t xml:space="preserve">While </w:t>
      </w:r>
      <w:r w:rsidR="001B714C">
        <w:t xml:space="preserve">expensive, </w:t>
      </w:r>
      <w:r>
        <w:t xml:space="preserve">this hybrid delivery model </w:t>
      </w:r>
      <w:r w:rsidR="001B714C">
        <w:t>proved beneficial within th</w:t>
      </w:r>
      <w:r w:rsidR="002E3C5B">
        <w:t>e</w:t>
      </w:r>
      <w:r w:rsidR="001B714C">
        <w:t xml:space="preserve"> emergency remote period</w:t>
      </w:r>
      <w:r w:rsidR="00A974B4">
        <w:t xml:space="preserve"> as t</w:t>
      </w:r>
      <w:r w:rsidR="002A2140">
        <w:t xml:space="preserve">he online studio took on an enhanced digital aspect. </w:t>
      </w:r>
      <w:r w:rsidR="00634FC7">
        <w:t xml:space="preserve">As </w:t>
      </w:r>
      <w:r>
        <w:t xml:space="preserve">self-isolation </w:t>
      </w:r>
      <w:r w:rsidR="00634FC7">
        <w:t xml:space="preserve">became </w:t>
      </w:r>
      <w:r w:rsidR="00CA1A2B">
        <w:t>frequent</w:t>
      </w:r>
      <w:r w:rsidR="00C6740F">
        <w:t xml:space="preserve">, </w:t>
      </w:r>
      <w:r w:rsidR="00634FC7">
        <w:t>th</w:t>
      </w:r>
      <w:r>
        <w:t>is</w:t>
      </w:r>
      <w:r w:rsidR="00634FC7">
        <w:t xml:space="preserve"> learning offer</w:t>
      </w:r>
      <w:r w:rsidR="004307D6">
        <w:t>ed</w:t>
      </w:r>
      <w:r w:rsidR="00634FC7">
        <w:t xml:space="preserve"> other course teams tested </w:t>
      </w:r>
      <w:r w:rsidR="002A2140">
        <w:t xml:space="preserve">methodologies for </w:t>
      </w:r>
      <w:r w:rsidR="00634FC7">
        <w:t>managing th</w:t>
      </w:r>
      <w:r w:rsidR="009C128E">
        <w:t xml:space="preserve">is </w:t>
      </w:r>
      <w:r w:rsidR="00934C9A">
        <w:t>scenario</w:t>
      </w:r>
      <w:r w:rsidR="00634FC7">
        <w:t xml:space="preserve">. This </w:t>
      </w:r>
      <w:r w:rsidR="00E57768">
        <w:t xml:space="preserve">aspect </w:t>
      </w:r>
      <w:r>
        <w:t xml:space="preserve">of School learning </w:t>
      </w:r>
      <w:r w:rsidR="00E57768">
        <w:t xml:space="preserve">fed </w:t>
      </w:r>
      <w:r w:rsidR="00934ABC">
        <w:t xml:space="preserve">directly </w:t>
      </w:r>
      <w:r w:rsidR="00E57768">
        <w:t xml:space="preserve">back into the </w:t>
      </w:r>
      <w:r w:rsidR="002A2140">
        <w:t xml:space="preserve">institutional </w:t>
      </w:r>
      <w:r w:rsidR="00E57768">
        <w:t xml:space="preserve">solution-finding activity of the Redesigning Learning and Teaching Group. </w:t>
      </w:r>
    </w:p>
    <w:p w:rsidR="007D6F2D" w:rsidRDefault="007D6F2D" w:rsidP="0013387E">
      <w:pPr>
        <w:pStyle w:val="GLADNormal"/>
        <w:spacing w:line="360" w:lineRule="auto"/>
      </w:pPr>
    </w:p>
    <w:p w:rsidR="001C4D7B" w:rsidRPr="00DA19EA" w:rsidRDefault="00D42D5D" w:rsidP="0013387E">
      <w:pPr>
        <w:pStyle w:val="GLADNormal"/>
        <w:spacing w:line="360" w:lineRule="auto"/>
        <w:rPr>
          <w:b/>
          <w:sz w:val="28"/>
          <w:szCs w:val="28"/>
        </w:rPr>
      </w:pPr>
      <w:r w:rsidRPr="00DA19EA">
        <w:rPr>
          <w:b/>
          <w:sz w:val="28"/>
          <w:szCs w:val="28"/>
        </w:rPr>
        <w:t xml:space="preserve">Digital </w:t>
      </w:r>
      <w:r w:rsidR="003F7283" w:rsidRPr="00DA19EA">
        <w:rPr>
          <w:b/>
          <w:sz w:val="28"/>
          <w:szCs w:val="28"/>
        </w:rPr>
        <w:t>V</w:t>
      </w:r>
      <w:r w:rsidR="00CA3A0C" w:rsidRPr="00DA19EA">
        <w:rPr>
          <w:b/>
          <w:sz w:val="28"/>
          <w:szCs w:val="28"/>
        </w:rPr>
        <w:t xml:space="preserve">isualisation </w:t>
      </w:r>
      <w:r w:rsidR="003F7283" w:rsidRPr="00DA19EA">
        <w:rPr>
          <w:b/>
          <w:sz w:val="28"/>
          <w:szCs w:val="28"/>
        </w:rPr>
        <w:t>and</w:t>
      </w:r>
      <w:r w:rsidR="00CA3A0C" w:rsidRPr="00DA19EA">
        <w:rPr>
          <w:b/>
          <w:sz w:val="28"/>
          <w:szCs w:val="28"/>
        </w:rPr>
        <w:t xml:space="preserve"> </w:t>
      </w:r>
      <w:r w:rsidR="003F7283" w:rsidRPr="00DA19EA">
        <w:rPr>
          <w:b/>
          <w:sz w:val="28"/>
          <w:szCs w:val="28"/>
        </w:rPr>
        <w:t>the M</w:t>
      </w:r>
      <w:r w:rsidR="00CA3A0C" w:rsidRPr="00DA19EA">
        <w:rPr>
          <w:b/>
          <w:sz w:val="28"/>
          <w:szCs w:val="28"/>
        </w:rPr>
        <w:t xml:space="preserve">ixed </w:t>
      </w:r>
      <w:r w:rsidR="003F7283" w:rsidRPr="00DA19EA">
        <w:rPr>
          <w:b/>
          <w:sz w:val="28"/>
          <w:szCs w:val="28"/>
        </w:rPr>
        <w:t>C</w:t>
      </w:r>
      <w:r w:rsidR="00CA3A0C" w:rsidRPr="00DA19EA">
        <w:rPr>
          <w:b/>
          <w:sz w:val="28"/>
          <w:szCs w:val="28"/>
        </w:rPr>
        <w:t>lassroom</w:t>
      </w:r>
      <w:r w:rsidR="003F7283" w:rsidRPr="00DA19EA">
        <w:rPr>
          <w:b/>
          <w:sz w:val="28"/>
          <w:szCs w:val="28"/>
        </w:rPr>
        <w:t xml:space="preserve"> </w:t>
      </w:r>
    </w:p>
    <w:p w:rsidR="003F7283" w:rsidRDefault="00934C9A" w:rsidP="0013387E">
      <w:pPr>
        <w:pStyle w:val="GLADNormal"/>
        <w:spacing w:line="360" w:lineRule="auto"/>
      </w:pPr>
      <w:proofErr w:type="gramStart"/>
      <w:r>
        <w:t>A</w:t>
      </w:r>
      <w:r w:rsidR="0062491E">
        <w:t xml:space="preserve">reas that required a high level of technical </w:t>
      </w:r>
      <w:r w:rsidR="009E619F">
        <w:t xml:space="preserve">specialist </w:t>
      </w:r>
      <w:r w:rsidR="0062491E">
        <w:t>resource, including Visual Communications courses and the Visual Arts</w:t>
      </w:r>
      <w:r w:rsidR="009E619F">
        <w:t xml:space="preserve">, </w:t>
      </w:r>
      <w:r w:rsidR="00D75D84">
        <w:t xml:space="preserve">provided, </w:t>
      </w:r>
      <w:r w:rsidR="009E619F">
        <w:t xml:space="preserve">where possible, </w:t>
      </w:r>
      <w:r w:rsidR="00617084">
        <w:t xml:space="preserve">student access to </w:t>
      </w:r>
      <w:r w:rsidR="006B25B6">
        <w:t xml:space="preserve">resources </w:t>
      </w:r>
      <w:r w:rsidR="00047C1C">
        <w:t>to use from home.</w:t>
      </w:r>
      <w:proofErr w:type="gramEnd"/>
      <w:r w:rsidR="00724819">
        <w:t xml:space="preserve"> </w:t>
      </w:r>
      <w:r w:rsidR="00294C43">
        <w:t xml:space="preserve">In Visual Communications, </w:t>
      </w:r>
      <w:r>
        <w:t>including</w:t>
      </w:r>
      <w:r w:rsidR="00294C43">
        <w:t xml:space="preserve"> our Filmmaking, Animation, Graphic Design</w:t>
      </w:r>
      <w:r w:rsidR="0050007B">
        <w:t>,</w:t>
      </w:r>
      <w:r w:rsidR="00294C43">
        <w:t xml:space="preserve"> </w:t>
      </w:r>
      <w:r w:rsidR="00617084">
        <w:t xml:space="preserve">Photography </w:t>
      </w:r>
      <w:r w:rsidR="0050007B">
        <w:t xml:space="preserve">and Illustration </w:t>
      </w:r>
      <w:r w:rsidR="00617084">
        <w:t xml:space="preserve">courses, </w:t>
      </w:r>
      <w:r w:rsidR="009E619F">
        <w:t xml:space="preserve">students were given access to a pre-filmed technical </w:t>
      </w:r>
      <w:r>
        <w:t>series of</w:t>
      </w:r>
      <w:r w:rsidR="009E619F">
        <w:t xml:space="preserve"> how-to video guides.</w:t>
      </w:r>
      <w:r w:rsidR="00724819">
        <w:t xml:space="preserve"> Equipment hire was available </w:t>
      </w:r>
      <w:r w:rsidR="006C652E">
        <w:t xml:space="preserve">for </w:t>
      </w:r>
      <w:r w:rsidR="00724819">
        <w:t xml:space="preserve">students </w:t>
      </w:r>
      <w:r w:rsidR="00495F11">
        <w:t>to work remotely</w:t>
      </w:r>
      <w:r w:rsidR="00A1495B">
        <w:t xml:space="preserve"> and</w:t>
      </w:r>
      <w:r w:rsidR="008A277D">
        <w:t xml:space="preserve"> our technical team developed a rendering farm process allow</w:t>
      </w:r>
      <w:r>
        <w:t>ing</w:t>
      </w:r>
      <w:r w:rsidR="008A277D">
        <w:t xml:space="preserve"> student access to specialist technical </w:t>
      </w:r>
      <w:r w:rsidR="009D39F5">
        <w:t>learning packages and enhanced computer</w:t>
      </w:r>
      <w:r w:rsidR="00C04002">
        <w:t>-</w:t>
      </w:r>
      <w:r w:rsidR="009D39F5">
        <w:t>power</w:t>
      </w:r>
      <w:r w:rsidR="00D75D84">
        <w:t xml:space="preserve"> to </w:t>
      </w:r>
      <w:r>
        <w:t>enabl</w:t>
      </w:r>
      <w:r w:rsidR="00D75D84">
        <w:t>e</w:t>
      </w:r>
      <w:r>
        <w:t xml:space="preserve"> </w:t>
      </w:r>
      <w:r w:rsidR="009D39F5">
        <w:t xml:space="preserve">them to continue </w:t>
      </w:r>
      <w:r w:rsidR="00BA06D2">
        <w:t xml:space="preserve">to work </w:t>
      </w:r>
      <w:r w:rsidR="00D44AE4">
        <w:t>on hi</w:t>
      </w:r>
      <w:r w:rsidR="002A2140">
        <w:t xml:space="preserve">gh-specification </w:t>
      </w:r>
      <w:r w:rsidR="00D44AE4">
        <w:t xml:space="preserve">digital outputs </w:t>
      </w:r>
      <w:r w:rsidR="00BA06D2">
        <w:t>remotely. The render farm approach</w:t>
      </w:r>
      <w:r w:rsidR="003F7283">
        <w:t xml:space="preserve"> developed by our </w:t>
      </w:r>
      <w:r w:rsidR="002A2140">
        <w:t xml:space="preserve">School </w:t>
      </w:r>
      <w:r w:rsidR="003F7283">
        <w:t xml:space="preserve">technicians offers another example of how </w:t>
      </w:r>
      <w:r w:rsidR="00F34429">
        <w:t xml:space="preserve">inventive </w:t>
      </w:r>
      <w:r w:rsidR="003F7283">
        <w:t xml:space="preserve">learning </w:t>
      </w:r>
      <w:r w:rsidR="00F34429">
        <w:t xml:space="preserve">within </w:t>
      </w:r>
      <w:r>
        <w:t xml:space="preserve">the School </w:t>
      </w:r>
      <w:r w:rsidR="00BA06D2">
        <w:t xml:space="preserve">was subsequently adopted across </w:t>
      </w:r>
      <w:r w:rsidR="002A2140">
        <w:t>NTU</w:t>
      </w:r>
      <w:r w:rsidR="00BA06D2">
        <w:t xml:space="preserve">. </w:t>
      </w:r>
    </w:p>
    <w:p w:rsidR="0049473B" w:rsidRDefault="0049473B" w:rsidP="0013387E">
      <w:pPr>
        <w:pStyle w:val="GLADNormal"/>
        <w:spacing w:line="360" w:lineRule="auto"/>
      </w:pPr>
    </w:p>
    <w:p w:rsidR="00845BC8" w:rsidRDefault="002A2140" w:rsidP="0013387E">
      <w:pPr>
        <w:pStyle w:val="GLADNormal"/>
        <w:spacing w:line="360" w:lineRule="auto"/>
      </w:pPr>
      <w:r>
        <w:t>T</w:t>
      </w:r>
      <w:r w:rsidR="003F7283">
        <w:t>o effectively recreate studio spaces in off-campus remote locations e</w:t>
      </w:r>
      <w:r w:rsidR="00957A73">
        <w:t xml:space="preserve">ach subject discipline made structured decisions about </w:t>
      </w:r>
      <w:r w:rsidR="00D25A7C">
        <w:t>th</w:t>
      </w:r>
      <w:r w:rsidR="00AC7232">
        <w:t xml:space="preserve">eir </w:t>
      </w:r>
      <w:r w:rsidR="00D25A7C">
        <w:t>students</w:t>
      </w:r>
      <w:r w:rsidR="00934C9A">
        <w:t>’ needs</w:t>
      </w:r>
      <w:r w:rsidR="003F7283">
        <w:t xml:space="preserve">. This became an exercise in School </w:t>
      </w:r>
      <w:r w:rsidR="008B7032">
        <w:t>specialist</w:t>
      </w:r>
      <w:r w:rsidR="00934C9A">
        <w:t>-</w:t>
      </w:r>
      <w:r w:rsidR="003F7283">
        <w:t>resource distribution</w:t>
      </w:r>
      <w:r w:rsidR="009C128E">
        <w:t xml:space="preserve"> </w:t>
      </w:r>
      <w:r w:rsidR="003F7283">
        <w:t>to support the delivery of quality remote student learning experiences. T</w:t>
      </w:r>
      <w:r w:rsidR="00D25A7C">
        <w:t>he enhanced use of visualisation</w:t>
      </w:r>
      <w:r w:rsidR="00C358F7">
        <w:t xml:space="preserve"> in creatin</w:t>
      </w:r>
      <w:r w:rsidR="00934C9A">
        <w:t>g</w:t>
      </w:r>
      <w:r w:rsidR="00C358F7">
        <w:t xml:space="preserve"> the digital campus</w:t>
      </w:r>
      <w:r w:rsidR="009C128E">
        <w:t xml:space="preserve">, with large screens in studio spaces, </w:t>
      </w:r>
      <w:r w:rsidR="00D75D84">
        <w:t>was</w:t>
      </w:r>
      <w:r w:rsidR="003F7283">
        <w:t xml:space="preserve"> not a cheap exercise</w:t>
      </w:r>
      <w:r w:rsidR="00186C92">
        <w:t xml:space="preserve">. </w:t>
      </w:r>
      <w:r w:rsidR="00AA0B19">
        <w:t>This</w:t>
      </w:r>
      <w:r w:rsidR="000563F7">
        <w:t xml:space="preserve"> hybrid</w:t>
      </w:r>
      <w:r>
        <w:t xml:space="preserve"> </w:t>
      </w:r>
      <w:r w:rsidR="00D82034">
        <w:t>approach</w:t>
      </w:r>
      <w:r w:rsidR="00A27D36">
        <w:t>, while</w:t>
      </w:r>
      <w:r w:rsidR="00D82034">
        <w:t xml:space="preserve"> allow</w:t>
      </w:r>
      <w:r w:rsidR="00A27D36">
        <w:t>ing</w:t>
      </w:r>
      <w:r w:rsidR="00D82034">
        <w:t xml:space="preserve"> for </w:t>
      </w:r>
      <w:r w:rsidR="00CD7164">
        <w:t xml:space="preserve">simultaneous on-campus and </w:t>
      </w:r>
      <w:r w:rsidR="00D82034">
        <w:t>remote access</w:t>
      </w:r>
      <w:r w:rsidR="00A27D36">
        <w:t>, is not necessarily something we would do again by choice</w:t>
      </w:r>
      <w:r w:rsidR="00AA0B19">
        <w:t xml:space="preserve">, however, there are aspects that we will </w:t>
      </w:r>
      <w:r w:rsidR="008B7032">
        <w:t>retain</w:t>
      </w:r>
      <w:r w:rsidR="00AA0B19">
        <w:t xml:space="preserve">. The </w:t>
      </w:r>
      <w:r w:rsidR="00AA0B19">
        <w:lastRenderedPageBreak/>
        <w:t>use of large visualisation screens</w:t>
      </w:r>
      <w:r w:rsidR="00164C32">
        <w:t xml:space="preserve"> to </w:t>
      </w:r>
      <w:r w:rsidR="00A36D72">
        <w:t>invit</w:t>
      </w:r>
      <w:r w:rsidR="00164C32">
        <w:t>e</w:t>
      </w:r>
      <w:r w:rsidR="00A36D72">
        <w:t xml:space="preserve"> international guests </w:t>
      </w:r>
      <w:r w:rsidR="000E4FA1">
        <w:t>and collaborators into our</w:t>
      </w:r>
      <w:r w:rsidR="00A36D72">
        <w:t xml:space="preserve"> </w:t>
      </w:r>
      <w:r w:rsidR="00164C32">
        <w:t>studios</w:t>
      </w:r>
      <w:r w:rsidR="00A36D72">
        <w:t xml:space="preserve"> </w:t>
      </w:r>
      <w:r w:rsidR="000E4FA1">
        <w:t>is something that is set to continue</w:t>
      </w:r>
      <w:r w:rsidR="00C358F7">
        <w:t xml:space="preserve"> with m</w:t>
      </w:r>
      <w:r>
        <w:t xml:space="preserve">any </w:t>
      </w:r>
      <w:r w:rsidR="00E66AA6">
        <w:t xml:space="preserve">courses already </w:t>
      </w:r>
      <w:r w:rsidR="00934C9A">
        <w:t xml:space="preserve">embarking </w:t>
      </w:r>
      <w:r w:rsidR="00E66AA6">
        <w:t xml:space="preserve">upon global </w:t>
      </w:r>
      <w:r w:rsidR="006655EF">
        <w:t xml:space="preserve">classroom </w:t>
      </w:r>
      <w:r w:rsidR="00E66AA6">
        <w:t xml:space="preserve">collaborations </w:t>
      </w:r>
      <w:r w:rsidR="00164C32">
        <w:t xml:space="preserve">due to </w:t>
      </w:r>
      <w:r w:rsidR="0056341E">
        <w:t xml:space="preserve">the possibilities afforded by digital </w:t>
      </w:r>
      <w:r w:rsidR="00C358F7">
        <w:t xml:space="preserve">technology. This </w:t>
      </w:r>
      <w:r w:rsidR="00E66AA6">
        <w:t>includ</w:t>
      </w:r>
      <w:r w:rsidR="00C358F7">
        <w:t>es</w:t>
      </w:r>
      <w:r w:rsidR="00E66AA6">
        <w:t xml:space="preserve"> </w:t>
      </w:r>
      <w:r w:rsidR="00023EB7">
        <w:t xml:space="preserve">collaborations with </w:t>
      </w:r>
      <w:proofErr w:type="spellStart"/>
      <w:r w:rsidR="00023EB7">
        <w:t>Lasalle</w:t>
      </w:r>
      <w:proofErr w:type="spellEnd"/>
      <w:r w:rsidR="00023EB7">
        <w:t xml:space="preserve"> College of the Arts (Singapore), Dubai Institute of </w:t>
      </w:r>
      <w:r w:rsidR="00D96A1F">
        <w:t xml:space="preserve">Design and Innovation and </w:t>
      </w:r>
      <w:proofErr w:type="spellStart"/>
      <w:r w:rsidR="009122FF">
        <w:t>Panjab</w:t>
      </w:r>
      <w:proofErr w:type="spellEnd"/>
      <w:r w:rsidR="009122FF">
        <w:t xml:space="preserve"> University (NTU</w:t>
      </w:r>
      <w:r w:rsidR="00EC1B9C">
        <w:t>,</w:t>
      </w:r>
      <w:r w:rsidR="009122FF">
        <w:t xml:space="preserve"> 2021</w:t>
      </w:r>
      <w:r w:rsidR="008F257E">
        <w:t>i</w:t>
      </w:r>
      <w:r w:rsidR="00775F64">
        <w:t xml:space="preserve">; Gough </w:t>
      </w:r>
      <w:r w:rsidR="00FE171F">
        <w:t>&amp; Davidson</w:t>
      </w:r>
      <w:r w:rsidR="00EC1B9C">
        <w:t>,</w:t>
      </w:r>
      <w:r w:rsidR="00FE171F">
        <w:t xml:space="preserve"> </w:t>
      </w:r>
      <w:r w:rsidR="00775F64">
        <w:t>2020</w:t>
      </w:r>
      <w:r w:rsidR="009122FF">
        <w:t>)</w:t>
      </w:r>
      <w:r w:rsidR="00775F64">
        <w:t>.</w:t>
      </w:r>
    </w:p>
    <w:p w:rsidR="006F4BC9" w:rsidRDefault="006F4BC9" w:rsidP="0013387E">
      <w:pPr>
        <w:pStyle w:val="GLADNormal"/>
        <w:spacing w:line="360" w:lineRule="auto"/>
      </w:pPr>
    </w:p>
    <w:p w:rsidR="00AD2637" w:rsidRPr="00DA19EA" w:rsidRDefault="006F4BC9" w:rsidP="00ED10CD">
      <w:pPr>
        <w:pStyle w:val="GLADSubheading"/>
        <w:spacing w:line="360" w:lineRule="auto"/>
        <w:rPr>
          <w:b/>
        </w:rPr>
      </w:pPr>
      <w:r w:rsidRPr="00DA19EA">
        <w:rPr>
          <w:b/>
        </w:rPr>
        <w:t xml:space="preserve">Lockdown Learning in Art &amp; Design </w:t>
      </w:r>
    </w:p>
    <w:p w:rsidR="00676025" w:rsidRDefault="00A22984" w:rsidP="00ED10CD">
      <w:pPr>
        <w:pStyle w:val="GLADNormal"/>
        <w:spacing w:line="360" w:lineRule="auto"/>
      </w:pPr>
      <w:r>
        <w:t xml:space="preserve">Despite the changes made in response to the global pandemic, </w:t>
      </w:r>
      <w:r w:rsidR="001B42E4">
        <w:t>key areas of innovation</w:t>
      </w:r>
      <w:r w:rsidR="00D04E36">
        <w:t xml:space="preserve"> </w:t>
      </w:r>
      <w:r w:rsidR="00037027">
        <w:t xml:space="preserve">were maintained </w:t>
      </w:r>
      <w:r w:rsidR="001C7487">
        <w:t xml:space="preserve">through </w:t>
      </w:r>
      <w:r w:rsidR="00D04E36">
        <w:t>re</w:t>
      </w:r>
      <w:r w:rsidR="00775F64">
        <w:t>-</w:t>
      </w:r>
      <w:r w:rsidR="00D04E36">
        <w:t>master</w:t>
      </w:r>
      <w:r w:rsidR="001C7487">
        <w:t>ing our</w:t>
      </w:r>
      <w:r w:rsidR="00D04E36">
        <w:t xml:space="preserve"> </w:t>
      </w:r>
      <w:r w:rsidR="002738B7">
        <w:t>lear</w:t>
      </w:r>
      <w:r w:rsidR="00CA29B3">
        <w:t xml:space="preserve">ning </w:t>
      </w:r>
      <w:r w:rsidR="002738B7">
        <w:t>and teaching</w:t>
      </w:r>
      <w:r w:rsidR="00775F64">
        <w:t>. This include</w:t>
      </w:r>
      <w:r w:rsidR="00037027">
        <w:t>s</w:t>
      </w:r>
      <w:r w:rsidR="00775F64">
        <w:t xml:space="preserve"> </w:t>
      </w:r>
      <w:r w:rsidR="00CA29B3">
        <w:t xml:space="preserve">the </w:t>
      </w:r>
      <w:r w:rsidR="00037027">
        <w:t xml:space="preserve">digital </w:t>
      </w:r>
      <w:r w:rsidR="00CA29B3">
        <w:t xml:space="preserve">management of </w:t>
      </w:r>
      <w:r w:rsidR="00B70766">
        <w:t>space</w:t>
      </w:r>
      <w:r w:rsidR="004B1EB0">
        <w:t xml:space="preserve"> to </w:t>
      </w:r>
      <w:r w:rsidR="00037027">
        <w:t>develop</w:t>
      </w:r>
      <w:r w:rsidR="004B1EB0">
        <w:t xml:space="preserve"> studio culture online</w:t>
      </w:r>
      <w:r w:rsidR="00C34A23">
        <w:t xml:space="preserve"> through MS Teams channels and </w:t>
      </w:r>
      <w:r w:rsidR="00BF34C3">
        <w:t>breakout rooms</w:t>
      </w:r>
      <w:r w:rsidR="00CF3762">
        <w:t>, the reconfiguring o</w:t>
      </w:r>
      <w:r w:rsidR="009C2618">
        <w:t xml:space="preserve">f timetables and spaces, </w:t>
      </w:r>
      <w:r w:rsidR="00775F64">
        <w:t xml:space="preserve">along with </w:t>
      </w:r>
      <w:r w:rsidR="009C2618">
        <w:t>the distribution of equipment and enhanced online access</w:t>
      </w:r>
      <w:r w:rsidR="002738B7">
        <w:t>.</w:t>
      </w:r>
      <w:r w:rsidR="00535E7B">
        <w:t xml:space="preserve"> </w:t>
      </w:r>
      <w:r w:rsidR="007A0BEB">
        <w:t>While e</w:t>
      </w:r>
      <w:r w:rsidR="00AF544F">
        <w:t>very individual cog in the machine of higher education needed swift recalibration to ensure our continued creative endeavour</w:t>
      </w:r>
      <w:r w:rsidR="00E90DFD">
        <w:t>, th</w:t>
      </w:r>
      <w:r w:rsidR="00037027">
        <w:t xml:space="preserve">e </w:t>
      </w:r>
      <w:r w:rsidR="00E90DFD">
        <w:t xml:space="preserve">unusual business </w:t>
      </w:r>
      <w:r w:rsidR="00354B83">
        <w:t xml:space="preserve">of the </w:t>
      </w:r>
      <w:r w:rsidR="00E71F83">
        <w:t xml:space="preserve">pandemic </w:t>
      </w:r>
      <w:r w:rsidR="00037027">
        <w:t xml:space="preserve">has </w:t>
      </w:r>
      <w:r w:rsidR="00E71F83">
        <w:t>very quickly bec</w:t>
      </w:r>
      <w:r w:rsidR="00037027">
        <w:t>o</w:t>
      </w:r>
      <w:r w:rsidR="00E71F83">
        <w:t xml:space="preserve">me </w:t>
      </w:r>
      <w:r w:rsidR="00403FBC">
        <w:t>business as usual</w:t>
      </w:r>
      <w:r w:rsidR="009F7170">
        <w:t>. W</w:t>
      </w:r>
      <w:r w:rsidR="005E5566">
        <w:t xml:space="preserve">ith each </w:t>
      </w:r>
      <w:r w:rsidR="00EA6927">
        <w:t xml:space="preserve">issue arising, a collective </w:t>
      </w:r>
      <w:r w:rsidR="00A86DFF">
        <w:t xml:space="preserve">effort </w:t>
      </w:r>
      <w:r w:rsidR="004929B0">
        <w:t xml:space="preserve">to rethink </w:t>
      </w:r>
      <w:r w:rsidR="00174190">
        <w:t>and recalibrate</w:t>
      </w:r>
      <w:r w:rsidR="00402CDE">
        <w:t>,</w:t>
      </w:r>
      <w:r w:rsidR="00174190">
        <w:t xml:space="preserve"> </w:t>
      </w:r>
      <w:r w:rsidR="00AF0A3B">
        <w:t xml:space="preserve">ensured </w:t>
      </w:r>
      <w:r w:rsidR="00037027">
        <w:t xml:space="preserve">a </w:t>
      </w:r>
      <w:r w:rsidR="003B7C0D">
        <w:t>continued quality</w:t>
      </w:r>
      <w:r w:rsidR="00C7786E">
        <w:t xml:space="preserve"> lockdown learnin</w:t>
      </w:r>
      <w:r w:rsidR="005D3129">
        <w:t>g</w:t>
      </w:r>
      <w:r w:rsidR="00037027">
        <w:t xml:space="preserve"> experience</w:t>
      </w:r>
      <w:r w:rsidR="00AF544F">
        <w:t>.</w:t>
      </w:r>
      <w:r w:rsidR="006C062E">
        <w:t xml:space="preserve"> </w:t>
      </w:r>
      <w:r w:rsidR="00C358F7">
        <w:t>An</w:t>
      </w:r>
      <w:r w:rsidR="00350936">
        <w:t xml:space="preserve"> incredible amount of planning</w:t>
      </w:r>
      <w:r w:rsidR="001C7487">
        <w:t>,</w:t>
      </w:r>
      <w:r w:rsidR="00350936">
        <w:t xml:space="preserve"> and repeated reconfigur</w:t>
      </w:r>
      <w:r w:rsidR="00AC078B">
        <w:t xml:space="preserve">ation </w:t>
      </w:r>
      <w:r w:rsidR="00C358F7">
        <w:t xml:space="preserve">went into preparations for each new </w:t>
      </w:r>
      <w:r w:rsidR="006056C7">
        <w:t>UK government announcement</w:t>
      </w:r>
      <w:r w:rsidR="006D5C4B">
        <w:t xml:space="preserve"> (UK Government 2020)</w:t>
      </w:r>
      <w:r w:rsidR="00C358F7">
        <w:t>, bu</w:t>
      </w:r>
      <w:r w:rsidR="00BC09CB">
        <w:t>t</w:t>
      </w:r>
      <w:r w:rsidR="00C358F7">
        <w:t xml:space="preserve"> not</w:t>
      </w:r>
      <w:r w:rsidR="00BC09CB">
        <w:t xml:space="preserve"> even a global pandemic </w:t>
      </w:r>
      <w:r w:rsidR="002E7429">
        <w:t xml:space="preserve">could </w:t>
      </w:r>
      <w:r w:rsidR="00C32A72">
        <w:t>prevent our delivery of</w:t>
      </w:r>
      <w:r w:rsidR="00496E8C">
        <w:t xml:space="preserve"> creative </w:t>
      </w:r>
      <w:r w:rsidR="009F08F7">
        <w:t xml:space="preserve">higher </w:t>
      </w:r>
      <w:r w:rsidR="009F08F7" w:rsidRPr="00A27D36">
        <w:t>education</w:t>
      </w:r>
      <w:r w:rsidR="002E7429" w:rsidRPr="00A27D36">
        <w:t xml:space="preserve">. </w:t>
      </w:r>
      <w:r w:rsidR="00CE6A0A">
        <w:t>We have learnt from the process</w:t>
      </w:r>
      <w:r w:rsidR="00221344">
        <w:t>,</w:t>
      </w:r>
      <w:r w:rsidR="00CE6A0A">
        <w:t xml:space="preserve"> and </w:t>
      </w:r>
      <w:r w:rsidR="006769C0">
        <w:t xml:space="preserve">will </w:t>
      </w:r>
      <w:r w:rsidR="00A27D36">
        <w:t xml:space="preserve">retain </w:t>
      </w:r>
      <w:r w:rsidR="006769C0">
        <w:t>some of th</w:t>
      </w:r>
      <w:r w:rsidR="001C7487">
        <w:t>os</w:t>
      </w:r>
      <w:r w:rsidR="006769C0">
        <w:t xml:space="preserve">e </w:t>
      </w:r>
      <w:r w:rsidR="00F53539">
        <w:t>enhancements</w:t>
      </w:r>
      <w:r w:rsidR="000C1321">
        <w:t xml:space="preserve">, </w:t>
      </w:r>
      <w:r w:rsidR="004206A5">
        <w:t>a</w:t>
      </w:r>
      <w:r w:rsidR="002E7429">
        <w:t xml:space="preserve">s the </w:t>
      </w:r>
      <w:r w:rsidR="00E16FBA">
        <w:t xml:space="preserve">arts face </w:t>
      </w:r>
      <w:r w:rsidR="006B43C4">
        <w:t xml:space="preserve">uncertainties </w:t>
      </w:r>
      <w:r w:rsidR="009978A9">
        <w:t>anew</w:t>
      </w:r>
      <w:r w:rsidR="009B3E20">
        <w:t>.</w:t>
      </w:r>
      <w:r w:rsidR="009978A9">
        <w:t xml:space="preserve"> </w:t>
      </w:r>
      <w:r w:rsidR="007737ED">
        <w:t>Gavin Williamson</w:t>
      </w:r>
      <w:r w:rsidR="00AB5DE0">
        <w:t xml:space="preserve">’s recent announcement </w:t>
      </w:r>
      <w:r w:rsidR="002A6ADA">
        <w:t xml:space="preserve">of a 50% </w:t>
      </w:r>
      <w:r w:rsidR="00BD230D">
        <w:t xml:space="preserve">cut to arts </w:t>
      </w:r>
      <w:r w:rsidR="002A6ADA">
        <w:t xml:space="preserve">funding </w:t>
      </w:r>
      <w:r w:rsidR="00BD230D">
        <w:t>in higher education</w:t>
      </w:r>
      <w:r w:rsidR="00CE2A30">
        <w:t xml:space="preserve"> (</w:t>
      </w:r>
      <w:proofErr w:type="spellStart"/>
      <w:r w:rsidR="00CE2A30">
        <w:t>Bakare</w:t>
      </w:r>
      <w:proofErr w:type="spellEnd"/>
      <w:r w:rsidR="00CE2A30">
        <w:t xml:space="preserve"> &amp; Adams</w:t>
      </w:r>
      <w:r w:rsidR="00EC1B9C">
        <w:t>,</w:t>
      </w:r>
      <w:r w:rsidR="00CE2A30">
        <w:t xml:space="preserve"> 2021</w:t>
      </w:r>
      <w:r w:rsidR="00065E7C">
        <w:t xml:space="preserve">, </w:t>
      </w:r>
      <w:proofErr w:type="spellStart"/>
      <w:r w:rsidR="00065E7C">
        <w:t>para</w:t>
      </w:r>
      <w:proofErr w:type="spellEnd"/>
      <w:r w:rsidR="00065E7C">
        <w:t>. 1.</w:t>
      </w:r>
      <w:r w:rsidR="00CE2A30">
        <w:t>)</w:t>
      </w:r>
      <w:r w:rsidR="009B3E20">
        <w:t xml:space="preserve"> </w:t>
      </w:r>
      <w:proofErr w:type="gramStart"/>
      <w:r w:rsidR="009B3E20">
        <w:t>means</w:t>
      </w:r>
      <w:proofErr w:type="gramEnd"/>
      <w:r w:rsidR="009B3E20">
        <w:t xml:space="preserve"> </w:t>
      </w:r>
      <w:r w:rsidR="00FC479E">
        <w:t xml:space="preserve">we will </w:t>
      </w:r>
      <w:r w:rsidR="009B3E20">
        <w:t xml:space="preserve">need to put </w:t>
      </w:r>
      <w:r w:rsidR="00FC479E">
        <w:t xml:space="preserve">that same </w:t>
      </w:r>
      <w:r w:rsidR="001E27A2">
        <w:t xml:space="preserve">ingenuity to use to ensure </w:t>
      </w:r>
      <w:r w:rsidR="00140299">
        <w:t xml:space="preserve">our continued </w:t>
      </w:r>
      <w:r w:rsidR="00B35062">
        <w:t xml:space="preserve">future </w:t>
      </w:r>
      <w:r w:rsidR="001426D7">
        <w:t>as a creative catalyst</w:t>
      </w:r>
      <w:r w:rsidR="0009318B">
        <w:t xml:space="preserve"> for innovation</w:t>
      </w:r>
      <w:r w:rsidR="005B2EAA">
        <w:t xml:space="preserve">. </w:t>
      </w:r>
    </w:p>
    <w:p w:rsidR="0049473B" w:rsidRDefault="0049473B" w:rsidP="00AF544F">
      <w:pPr>
        <w:pStyle w:val="GLADNormal"/>
        <w:spacing w:line="360" w:lineRule="auto"/>
      </w:pPr>
    </w:p>
    <w:p w:rsidR="004D3C58" w:rsidRDefault="001469AB" w:rsidP="006A01C8">
      <w:pPr>
        <w:pStyle w:val="GLADNormal"/>
        <w:spacing w:line="360" w:lineRule="auto"/>
      </w:pPr>
      <w:r>
        <w:t xml:space="preserve">Closer to home, </w:t>
      </w:r>
      <w:r w:rsidR="00882B85">
        <w:t xml:space="preserve">the collaborative approach to </w:t>
      </w:r>
      <w:r w:rsidR="00C358F7">
        <w:t>crisis</w:t>
      </w:r>
      <w:r w:rsidR="00882B85">
        <w:t xml:space="preserve"> management </w:t>
      </w:r>
      <w:r w:rsidR="00901B7E">
        <w:t xml:space="preserve">has supported a collective contribution to curriculum innovation </w:t>
      </w:r>
      <w:r w:rsidR="000056E7">
        <w:t xml:space="preserve">as we navigated the complexities arising with </w:t>
      </w:r>
      <w:r w:rsidR="00C358F7">
        <w:t>Covid-19</w:t>
      </w:r>
      <w:r w:rsidR="00397817">
        <w:t xml:space="preserve">. </w:t>
      </w:r>
      <w:r w:rsidR="009B3E20">
        <w:t>Through our contribution to whole-</w:t>
      </w:r>
      <w:r w:rsidR="009B3E20">
        <w:lastRenderedPageBreak/>
        <w:t>institution thinking and participation in the Redesigning Learning and Teaching Group, t</w:t>
      </w:r>
      <w:r w:rsidR="00397817">
        <w:t xml:space="preserve">his has resulted in the integration of art and design innovation within the </w:t>
      </w:r>
      <w:r w:rsidR="00EE2EAC">
        <w:t>wider institutional consciousness</w:t>
      </w:r>
      <w:r w:rsidR="00FA1A04">
        <w:t>.</w:t>
      </w:r>
      <w:r w:rsidR="006A01C8">
        <w:t xml:space="preserve"> </w:t>
      </w:r>
      <w:r w:rsidR="00A27D36" w:rsidRPr="00A27D36">
        <w:t xml:space="preserve">While studio culture is important to learning and teaching within our </w:t>
      </w:r>
      <w:r w:rsidR="00C358F7">
        <w:t>discipline</w:t>
      </w:r>
      <w:r w:rsidR="00A27D36" w:rsidRPr="00A27D36">
        <w:t xml:space="preserve">, </w:t>
      </w:r>
      <w:r w:rsidR="00C32A72">
        <w:t xml:space="preserve">and </w:t>
      </w:r>
      <w:r w:rsidR="009B3E20">
        <w:t xml:space="preserve">generates </w:t>
      </w:r>
      <w:r w:rsidR="00A27D36" w:rsidRPr="00A27D36">
        <w:t>the immersive spaces that we co-create with our students, the global pandemic has shown us</w:t>
      </w:r>
      <w:r w:rsidR="0028534E">
        <w:t xml:space="preserve"> </w:t>
      </w:r>
      <w:r w:rsidR="00A27D36" w:rsidRPr="00A27D36">
        <w:t xml:space="preserve">that </w:t>
      </w:r>
      <w:r w:rsidR="00AE6D1B">
        <w:t>a</w:t>
      </w:r>
      <w:r w:rsidR="00A27D36" w:rsidRPr="00A27D36">
        <w:t xml:space="preserve">rt and </w:t>
      </w:r>
      <w:r w:rsidR="00AE6D1B">
        <w:t>d</w:t>
      </w:r>
      <w:r w:rsidR="00A27D36" w:rsidRPr="00A27D36">
        <w:t xml:space="preserve">esign has a pivotal role to </w:t>
      </w:r>
      <w:r w:rsidR="00CE3234">
        <w:t>play</w:t>
      </w:r>
      <w:r w:rsidR="002B4AF0">
        <w:t xml:space="preserve"> </w:t>
      </w:r>
      <w:r w:rsidR="009B3E20">
        <w:t>in the digital future</w:t>
      </w:r>
      <w:r w:rsidR="00EF30E2">
        <w:t>,</w:t>
      </w:r>
      <w:r w:rsidR="009B3E20">
        <w:t xml:space="preserve"> </w:t>
      </w:r>
      <w:r w:rsidR="00A27D36" w:rsidRPr="00A27D36">
        <w:t xml:space="preserve">as global connectors, </w:t>
      </w:r>
      <w:proofErr w:type="spellStart"/>
      <w:r w:rsidR="00A27D36" w:rsidRPr="00A27D36">
        <w:t>rethinkers</w:t>
      </w:r>
      <w:proofErr w:type="spellEnd"/>
      <w:r w:rsidR="00A27D36" w:rsidRPr="00A27D36">
        <w:t xml:space="preserve"> and innovators</w:t>
      </w:r>
      <w:r w:rsidR="00CE3234" w:rsidRPr="00CE3234">
        <w:t xml:space="preserve"> </w:t>
      </w:r>
      <w:r w:rsidR="00CE3234" w:rsidRPr="00A27D36">
        <w:t xml:space="preserve">within our own institutions </w:t>
      </w:r>
      <w:r w:rsidR="00CE3234">
        <w:t xml:space="preserve">and </w:t>
      </w:r>
      <w:r w:rsidR="00CE3234" w:rsidRPr="00A27D36">
        <w:t>across the sector</w:t>
      </w:r>
      <w:r w:rsidR="00CE3234">
        <w:t xml:space="preserve"> as a whole</w:t>
      </w:r>
      <w:r w:rsidR="004C2258" w:rsidRPr="00A27D36">
        <w:t xml:space="preserve">. </w:t>
      </w:r>
      <w:r w:rsidR="00A27D36" w:rsidRPr="00A27D36">
        <w:t xml:space="preserve">Long live the studio, the studio </w:t>
      </w:r>
      <w:r w:rsidR="0028534E">
        <w:t>a</w:t>
      </w:r>
      <w:r w:rsidR="00A27D36" w:rsidRPr="00A27D36">
        <w:t xml:space="preserve">s </w:t>
      </w:r>
      <w:r w:rsidR="00766396">
        <w:t xml:space="preserve">we know it is </w:t>
      </w:r>
      <w:r w:rsidR="00A27D36" w:rsidRPr="00A27D36">
        <w:t>dead.</w:t>
      </w:r>
      <w:r w:rsidR="00A27D36">
        <w:t xml:space="preserve"> </w:t>
      </w:r>
    </w:p>
    <w:p w:rsidR="00A31B2E" w:rsidRDefault="00A31B2E" w:rsidP="00DA19EA">
      <w:pPr>
        <w:pStyle w:val="GLADNormal"/>
        <w:spacing w:line="360" w:lineRule="auto"/>
      </w:pPr>
    </w:p>
    <w:p w:rsidR="00A7450C" w:rsidRPr="00DA19EA" w:rsidRDefault="00A7450C" w:rsidP="00DA19EA">
      <w:pPr>
        <w:pStyle w:val="GLADSubheading"/>
        <w:spacing w:after="0" w:line="360" w:lineRule="auto"/>
        <w:rPr>
          <w:b/>
        </w:rPr>
      </w:pPr>
      <w:r w:rsidRPr="00DA19EA">
        <w:rPr>
          <w:b/>
        </w:rPr>
        <w:t xml:space="preserve">References </w:t>
      </w:r>
    </w:p>
    <w:p w:rsidR="00E21FDF" w:rsidRDefault="5EF082A7" w:rsidP="00DA19EA">
      <w:pPr>
        <w:pStyle w:val="GLADNormal"/>
        <w:spacing w:after="0" w:line="360" w:lineRule="auto"/>
        <w:rPr>
          <w:rFonts w:eastAsia="Tahoma" w:cs="Tahoma"/>
        </w:rPr>
      </w:pPr>
      <w:proofErr w:type="spellStart"/>
      <w:proofErr w:type="gramStart"/>
      <w:r w:rsidRPr="56FE991F">
        <w:rPr>
          <w:rFonts w:eastAsia="Tahoma" w:cs="Tahoma"/>
        </w:rPr>
        <w:t>Bakare</w:t>
      </w:r>
      <w:proofErr w:type="spellEnd"/>
      <w:r w:rsidRPr="56FE991F">
        <w:rPr>
          <w:rFonts w:eastAsia="Tahoma" w:cs="Tahoma"/>
        </w:rPr>
        <w:t>, L</w:t>
      </w:r>
      <w:r w:rsidR="00BE6ABF">
        <w:rPr>
          <w:rFonts w:eastAsia="Tahoma" w:cs="Tahoma"/>
        </w:rPr>
        <w:t>.</w:t>
      </w:r>
      <w:r w:rsidRPr="56FE991F">
        <w:rPr>
          <w:rFonts w:eastAsia="Tahoma" w:cs="Tahoma"/>
        </w:rPr>
        <w:t xml:space="preserve"> </w:t>
      </w:r>
      <w:r w:rsidR="00CF7385">
        <w:rPr>
          <w:rFonts w:eastAsia="Tahoma" w:cs="Tahoma"/>
        </w:rPr>
        <w:t>and</w:t>
      </w:r>
      <w:r w:rsidR="00622FE8">
        <w:rPr>
          <w:rFonts w:eastAsia="Tahoma" w:cs="Tahoma"/>
        </w:rPr>
        <w:t xml:space="preserve"> </w:t>
      </w:r>
      <w:r w:rsidRPr="56FE991F">
        <w:rPr>
          <w:rFonts w:eastAsia="Tahoma" w:cs="Tahoma"/>
        </w:rPr>
        <w:t>Richard A</w:t>
      </w:r>
      <w:r w:rsidR="00BE6ABF">
        <w:rPr>
          <w:rFonts w:eastAsia="Tahoma" w:cs="Tahoma"/>
        </w:rPr>
        <w:t>., (</w:t>
      </w:r>
      <w:r w:rsidRPr="56FE991F">
        <w:rPr>
          <w:rFonts w:eastAsia="Tahoma" w:cs="Tahoma"/>
        </w:rPr>
        <w:t>2021</w:t>
      </w:r>
      <w:r w:rsidR="00BE6ABF">
        <w:rPr>
          <w:rFonts w:eastAsia="Tahoma" w:cs="Tahoma"/>
        </w:rPr>
        <w:t>)</w:t>
      </w:r>
      <w:r w:rsidRPr="56FE991F">
        <w:rPr>
          <w:rFonts w:eastAsia="Tahoma" w:cs="Tahoma"/>
        </w:rPr>
        <w:t>.</w:t>
      </w:r>
      <w:proofErr w:type="gramEnd"/>
      <w:r w:rsidRPr="56FE991F">
        <w:rPr>
          <w:rFonts w:eastAsia="Tahoma" w:cs="Tahoma"/>
        </w:rPr>
        <w:t xml:space="preserve"> </w:t>
      </w:r>
      <w:proofErr w:type="gramStart"/>
      <w:r w:rsidRPr="56FE991F">
        <w:rPr>
          <w:rFonts w:eastAsia="Tahoma" w:cs="Tahoma"/>
        </w:rPr>
        <w:t>Plans for 50% Funding Cuts to Arts Subjects a</w:t>
      </w:r>
      <w:r w:rsidR="6E5E9903" w:rsidRPr="56FE991F">
        <w:rPr>
          <w:rFonts w:eastAsia="Tahoma" w:cs="Tahoma"/>
        </w:rPr>
        <w:t>t Universities ‘Catastrophic’.</w:t>
      </w:r>
      <w:proofErr w:type="gramEnd"/>
      <w:r w:rsidR="6E5E9903" w:rsidRPr="56FE991F">
        <w:rPr>
          <w:rFonts w:eastAsia="Tahoma" w:cs="Tahoma"/>
        </w:rPr>
        <w:t xml:space="preserve"> </w:t>
      </w:r>
      <w:r w:rsidR="6E5E9903" w:rsidRPr="00DA19EA">
        <w:rPr>
          <w:rFonts w:eastAsia="Tahoma" w:cs="Tahoma"/>
          <w:i/>
          <w:iCs/>
        </w:rPr>
        <w:t>The Guardian</w:t>
      </w:r>
      <w:r w:rsidR="6E5E9903" w:rsidRPr="56FE991F">
        <w:rPr>
          <w:rFonts w:eastAsia="Tahoma" w:cs="Tahoma"/>
        </w:rPr>
        <w:t xml:space="preserve"> [</w:t>
      </w:r>
      <w:r w:rsidR="006362E8">
        <w:rPr>
          <w:rFonts w:eastAsia="Tahoma" w:cs="Tahoma"/>
        </w:rPr>
        <w:t>o</w:t>
      </w:r>
      <w:r w:rsidR="6E5E9903" w:rsidRPr="56FE991F">
        <w:rPr>
          <w:rFonts w:eastAsia="Tahoma" w:cs="Tahoma"/>
        </w:rPr>
        <w:t xml:space="preserve">nline]. </w:t>
      </w:r>
      <w:r w:rsidR="006362E8">
        <w:rPr>
          <w:rFonts w:eastAsia="Tahoma" w:cs="Tahoma"/>
        </w:rPr>
        <w:t xml:space="preserve">6 May. Updated 6 May 2021, 06.00. </w:t>
      </w:r>
      <w:proofErr w:type="gramStart"/>
      <w:r w:rsidR="006362E8" w:rsidRPr="56FE991F">
        <w:rPr>
          <w:rFonts w:eastAsia="Tahoma" w:cs="Tahoma"/>
        </w:rPr>
        <w:t>[</w:t>
      </w:r>
      <w:r w:rsidR="006362E8">
        <w:rPr>
          <w:rFonts w:eastAsia="Tahoma" w:cs="Tahoma"/>
        </w:rPr>
        <w:t xml:space="preserve">Viewed </w:t>
      </w:r>
      <w:r w:rsidR="006362E8" w:rsidRPr="56FE991F">
        <w:rPr>
          <w:rFonts w:eastAsia="Tahoma" w:cs="Tahoma"/>
        </w:rPr>
        <w:t>14 May 2021]</w:t>
      </w:r>
      <w:r w:rsidR="006362E8">
        <w:rPr>
          <w:rFonts w:eastAsia="Tahoma" w:cs="Tahoma"/>
        </w:rPr>
        <w:t>.</w:t>
      </w:r>
      <w:proofErr w:type="gramEnd"/>
      <w:r w:rsidR="006362E8">
        <w:rPr>
          <w:rFonts w:eastAsia="Tahoma" w:cs="Tahoma"/>
        </w:rPr>
        <w:t xml:space="preserve"> </w:t>
      </w:r>
      <w:r w:rsidR="6E5E9903" w:rsidRPr="56FE991F">
        <w:rPr>
          <w:rFonts w:eastAsia="Tahoma" w:cs="Tahoma"/>
        </w:rPr>
        <w:t xml:space="preserve">Available </w:t>
      </w:r>
      <w:r w:rsidR="006362E8">
        <w:rPr>
          <w:rFonts w:eastAsia="Tahoma" w:cs="Tahoma"/>
        </w:rPr>
        <w:t>from</w:t>
      </w:r>
      <w:r w:rsidR="6E5E9903" w:rsidRPr="56FE991F">
        <w:rPr>
          <w:rFonts w:eastAsia="Tahoma" w:cs="Tahoma"/>
        </w:rPr>
        <w:t xml:space="preserve">: </w:t>
      </w:r>
      <w:hyperlink r:id="rId11">
        <w:r w:rsidR="6E5E9903" w:rsidRPr="56FE991F">
          <w:rPr>
            <w:rStyle w:val="Hyperlink"/>
            <w:rFonts w:eastAsia="Tahoma" w:cs="Tahoma"/>
          </w:rPr>
          <w:t>https://www.theguardian.com/education/2021/may/06/plans-for-50-funding-cut-to-arts-subjects-at-universities-catastrophic</w:t>
        </w:r>
      </w:hyperlink>
      <w:r w:rsidR="6E5E9903" w:rsidRPr="56FE991F">
        <w:rPr>
          <w:rFonts w:eastAsia="Tahoma" w:cs="Tahoma"/>
        </w:rPr>
        <w:t xml:space="preserve"> </w:t>
      </w:r>
    </w:p>
    <w:p w:rsidR="004D3C58" w:rsidRDefault="004D3C58" w:rsidP="00DA19EA">
      <w:pPr>
        <w:pStyle w:val="GLADNormal"/>
        <w:spacing w:after="0" w:line="360" w:lineRule="auto"/>
        <w:rPr>
          <w:rFonts w:eastAsia="Tahoma" w:cs="Tahoma"/>
        </w:rPr>
      </w:pPr>
    </w:p>
    <w:p w:rsidR="00C67340" w:rsidRPr="008755B6" w:rsidRDefault="00C67340" w:rsidP="00DA19EA">
      <w:pPr>
        <w:pStyle w:val="GLADNormal"/>
        <w:spacing w:after="0" w:line="360" w:lineRule="auto"/>
        <w:rPr>
          <w:rFonts w:eastAsia="Tahoma" w:cs="Tahoma"/>
        </w:rPr>
      </w:pPr>
      <w:r>
        <w:rPr>
          <w:rFonts w:eastAsia="Tahoma" w:cs="Tahoma"/>
        </w:rPr>
        <w:t xml:space="preserve">Bolden, </w:t>
      </w:r>
      <w:r w:rsidR="001A7353">
        <w:rPr>
          <w:rFonts w:eastAsia="Tahoma" w:cs="Tahoma"/>
        </w:rPr>
        <w:t>R</w:t>
      </w:r>
      <w:r w:rsidR="004D3C58">
        <w:rPr>
          <w:rFonts w:eastAsia="Tahoma" w:cs="Tahoma"/>
        </w:rPr>
        <w:t>.</w:t>
      </w:r>
      <w:r w:rsidR="001A7353">
        <w:rPr>
          <w:rFonts w:eastAsia="Tahoma" w:cs="Tahoma"/>
        </w:rPr>
        <w:t xml:space="preserve">, </w:t>
      </w:r>
      <w:proofErr w:type="spellStart"/>
      <w:r w:rsidR="001A7353">
        <w:rPr>
          <w:rFonts w:eastAsia="Tahoma" w:cs="Tahoma"/>
        </w:rPr>
        <w:t>Georgy</w:t>
      </w:r>
      <w:proofErr w:type="spellEnd"/>
      <w:r w:rsidR="004D3C58">
        <w:rPr>
          <w:rFonts w:eastAsia="Tahoma" w:cs="Tahoma"/>
        </w:rPr>
        <w:t>, P.</w:t>
      </w:r>
      <w:r w:rsidR="001A7353">
        <w:rPr>
          <w:rFonts w:eastAsia="Tahoma" w:cs="Tahoma"/>
        </w:rPr>
        <w:t xml:space="preserve"> </w:t>
      </w:r>
      <w:r w:rsidR="00CF7385">
        <w:rPr>
          <w:rFonts w:eastAsia="Tahoma" w:cs="Tahoma"/>
        </w:rPr>
        <w:t>and</w:t>
      </w:r>
      <w:r w:rsidR="001A7353">
        <w:rPr>
          <w:rFonts w:eastAsia="Tahoma" w:cs="Tahoma"/>
        </w:rPr>
        <w:t xml:space="preserve"> </w:t>
      </w:r>
      <w:proofErr w:type="spellStart"/>
      <w:r w:rsidR="001A7353">
        <w:rPr>
          <w:rFonts w:eastAsia="Tahoma" w:cs="Tahoma"/>
        </w:rPr>
        <w:t>Johnathon</w:t>
      </w:r>
      <w:proofErr w:type="spellEnd"/>
      <w:r w:rsidR="001A7353">
        <w:rPr>
          <w:rFonts w:eastAsia="Tahoma" w:cs="Tahoma"/>
        </w:rPr>
        <w:t xml:space="preserve"> G</w:t>
      </w:r>
      <w:r w:rsidR="004D3C58">
        <w:rPr>
          <w:rFonts w:eastAsia="Tahoma" w:cs="Tahoma"/>
        </w:rPr>
        <w:t>.</w:t>
      </w:r>
      <w:r w:rsidR="001A7353">
        <w:rPr>
          <w:rFonts w:eastAsia="Tahoma" w:cs="Tahoma"/>
        </w:rPr>
        <w:t xml:space="preserve">, </w:t>
      </w:r>
      <w:r w:rsidR="004D3C58">
        <w:rPr>
          <w:rFonts w:eastAsia="Tahoma" w:cs="Tahoma"/>
        </w:rPr>
        <w:t>(</w:t>
      </w:r>
      <w:r w:rsidR="001A7353">
        <w:rPr>
          <w:rFonts w:eastAsia="Tahoma" w:cs="Tahoma"/>
        </w:rPr>
        <w:t>2009</w:t>
      </w:r>
      <w:r w:rsidR="004D3C58">
        <w:rPr>
          <w:rFonts w:eastAsia="Tahoma" w:cs="Tahoma"/>
        </w:rPr>
        <w:t>)</w:t>
      </w:r>
      <w:r w:rsidR="001A7353">
        <w:rPr>
          <w:rFonts w:eastAsia="Tahoma" w:cs="Tahoma"/>
        </w:rPr>
        <w:t xml:space="preserve">. </w:t>
      </w:r>
      <w:proofErr w:type="gramStart"/>
      <w:r w:rsidR="001A7353">
        <w:rPr>
          <w:rFonts w:eastAsia="Tahoma" w:cs="Tahoma"/>
        </w:rPr>
        <w:t>Distributed Leadership in Higher Education.</w:t>
      </w:r>
      <w:proofErr w:type="gramEnd"/>
      <w:r w:rsidR="001A7353">
        <w:rPr>
          <w:rFonts w:eastAsia="Tahoma" w:cs="Tahoma"/>
        </w:rPr>
        <w:t xml:space="preserve"> </w:t>
      </w:r>
      <w:proofErr w:type="gramStart"/>
      <w:r w:rsidR="001A7353" w:rsidRPr="001A7353">
        <w:rPr>
          <w:rFonts w:eastAsia="Tahoma" w:cs="Tahoma"/>
          <w:i/>
          <w:iCs/>
        </w:rPr>
        <w:t>Educational Management Administration and Leadership</w:t>
      </w:r>
      <w:r w:rsidR="001A7353">
        <w:rPr>
          <w:rFonts w:eastAsia="Tahoma" w:cs="Tahoma"/>
        </w:rPr>
        <w:t>.</w:t>
      </w:r>
      <w:proofErr w:type="gramEnd"/>
      <w:r w:rsidR="001A7353">
        <w:rPr>
          <w:rFonts w:eastAsia="Tahoma" w:cs="Tahoma"/>
        </w:rPr>
        <w:t xml:space="preserve"> </w:t>
      </w:r>
      <w:r w:rsidR="001A7353" w:rsidRPr="008755B6">
        <w:rPr>
          <w:rFonts w:eastAsia="Tahoma" w:cs="Tahoma"/>
        </w:rPr>
        <w:t>37(2)</w:t>
      </w:r>
      <w:r w:rsidR="004D3C58" w:rsidRPr="008755B6">
        <w:rPr>
          <w:rFonts w:eastAsia="Tahoma" w:cs="Tahoma"/>
        </w:rPr>
        <w:t>,</w:t>
      </w:r>
      <w:r w:rsidR="001A7353" w:rsidRPr="008755B6">
        <w:rPr>
          <w:rFonts w:eastAsia="Tahoma" w:cs="Tahoma"/>
        </w:rPr>
        <w:t xml:space="preserve"> 257-277.</w:t>
      </w:r>
    </w:p>
    <w:p w:rsidR="004D3C58" w:rsidRPr="008755B6" w:rsidRDefault="004D3C58" w:rsidP="00DA19EA">
      <w:pPr>
        <w:pStyle w:val="GLADNormal"/>
        <w:spacing w:after="0" w:line="360" w:lineRule="auto"/>
        <w:rPr>
          <w:rFonts w:eastAsia="Tahoma" w:cs="Tahoma"/>
        </w:rPr>
      </w:pPr>
    </w:p>
    <w:p w:rsidR="00321E91" w:rsidRDefault="00321E91" w:rsidP="00DA19EA">
      <w:pPr>
        <w:pStyle w:val="GLADNormal"/>
        <w:spacing w:after="0" w:line="360" w:lineRule="auto"/>
        <w:rPr>
          <w:rFonts w:eastAsia="Tahoma" w:cs="Tahoma"/>
        </w:rPr>
      </w:pPr>
      <w:proofErr w:type="spellStart"/>
      <w:proofErr w:type="gramStart"/>
      <w:r w:rsidRPr="008755B6">
        <w:rPr>
          <w:rFonts w:eastAsia="Tahoma" w:cs="Tahoma"/>
        </w:rPr>
        <w:t>Carbonell</w:t>
      </w:r>
      <w:proofErr w:type="spellEnd"/>
      <w:r w:rsidRPr="008755B6">
        <w:rPr>
          <w:rFonts w:eastAsia="Tahoma" w:cs="Tahoma"/>
        </w:rPr>
        <w:t>, K</w:t>
      </w:r>
      <w:r w:rsidR="004D3C58" w:rsidRPr="008755B6">
        <w:rPr>
          <w:rFonts w:eastAsia="Tahoma" w:cs="Tahoma"/>
        </w:rPr>
        <w:t>.</w:t>
      </w:r>
      <w:r w:rsidR="00CF7385">
        <w:rPr>
          <w:rFonts w:eastAsia="Tahoma" w:cs="Tahoma"/>
        </w:rPr>
        <w:t xml:space="preserve"> </w:t>
      </w:r>
      <w:r w:rsidRPr="008755B6">
        <w:rPr>
          <w:rFonts w:eastAsia="Tahoma" w:cs="Tahoma"/>
        </w:rPr>
        <w:t>B</w:t>
      </w:r>
      <w:r w:rsidR="004D3C58" w:rsidRPr="008755B6">
        <w:rPr>
          <w:rFonts w:eastAsia="Tahoma" w:cs="Tahoma"/>
        </w:rPr>
        <w:t>.</w:t>
      </w:r>
      <w:r w:rsidR="00B34DF9" w:rsidRPr="008755B6">
        <w:rPr>
          <w:rFonts w:eastAsia="Tahoma" w:cs="Tahoma"/>
        </w:rPr>
        <w:t>, Dailey-Hebert</w:t>
      </w:r>
      <w:r w:rsidR="004D3C58" w:rsidRPr="008755B6">
        <w:rPr>
          <w:rFonts w:eastAsia="Tahoma" w:cs="Tahoma"/>
        </w:rPr>
        <w:t xml:space="preserve">, A. </w:t>
      </w:r>
      <w:r w:rsidR="00CF7385">
        <w:rPr>
          <w:rFonts w:eastAsia="Tahoma" w:cs="Tahoma"/>
        </w:rPr>
        <w:t>and</w:t>
      </w:r>
      <w:r w:rsidR="00B34DF9" w:rsidRPr="008755B6">
        <w:rPr>
          <w:rFonts w:eastAsia="Tahoma" w:cs="Tahoma"/>
        </w:rPr>
        <w:t xml:space="preserve"> </w:t>
      </w:r>
      <w:proofErr w:type="spellStart"/>
      <w:r w:rsidR="00B34DF9" w:rsidRPr="008755B6">
        <w:rPr>
          <w:rFonts w:eastAsia="Tahoma" w:cs="Tahoma"/>
        </w:rPr>
        <w:t>Wim</w:t>
      </w:r>
      <w:proofErr w:type="spellEnd"/>
      <w:r w:rsidR="00B34DF9" w:rsidRPr="008755B6">
        <w:rPr>
          <w:rFonts w:eastAsia="Tahoma" w:cs="Tahoma"/>
        </w:rPr>
        <w:t xml:space="preserve"> G</w:t>
      </w:r>
      <w:r w:rsidR="004D3C58" w:rsidRPr="008755B6">
        <w:rPr>
          <w:rFonts w:eastAsia="Tahoma" w:cs="Tahoma"/>
        </w:rPr>
        <w:t>.</w:t>
      </w:r>
      <w:r w:rsidR="00B34DF9" w:rsidRPr="008755B6">
        <w:rPr>
          <w:rFonts w:eastAsia="Tahoma" w:cs="Tahoma"/>
        </w:rPr>
        <w:t xml:space="preserve">, </w:t>
      </w:r>
      <w:r w:rsidR="004D3C58" w:rsidRPr="008755B6">
        <w:rPr>
          <w:rFonts w:eastAsia="Tahoma" w:cs="Tahoma"/>
        </w:rPr>
        <w:t>(</w:t>
      </w:r>
      <w:r w:rsidR="00B34DF9" w:rsidRPr="008755B6">
        <w:rPr>
          <w:rFonts w:eastAsia="Tahoma" w:cs="Tahoma"/>
        </w:rPr>
        <w:t>2013</w:t>
      </w:r>
      <w:r w:rsidR="004D3C58" w:rsidRPr="008755B6">
        <w:rPr>
          <w:rFonts w:eastAsia="Tahoma" w:cs="Tahoma"/>
        </w:rPr>
        <w:t>)</w:t>
      </w:r>
      <w:r w:rsidR="00B34DF9" w:rsidRPr="008755B6">
        <w:rPr>
          <w:rFonts w:eastAsia="Tahoma" w:cs="Tahoma"/>
        </w:rPr>
        <w:t>.</w:t>
      </w:r>
      <w:proofErr w:type="gramEnd"/>
      <w:r w:rsidR="00B34DF9" w:rsidRPr="008755B6">
        <w:rPr>
          <w:rFonts w:eastAsia="Tahoma" w:cs="Tahoma"/>
        </w:rPr>
        <w:t xml:space="preserve"> </w:t>
      </w:r>
      <w:proofErr w:type="gramStart"/>
      <w:r w:rsidR="00B34DF9" w:rsidRPr="008755B6">
        <w:rPr>
          <w:rFonts w:eastAsia="Tahoma" w:cs="Tahoma"/>
        </w:rPr>
        <w:t>Unleashing the creative potential of faculty to create blended learning.</w:t>
      </w:r>
      <w:proofErr w:type="gramEnd"/>
      <w:r w:rsidR="00B34DF9" w:rsidRPr="008755B6">
        <w:rPr>
          <w:rFonts w:eastAsia="Tahoma" w:cs="Tahoma"/>
        </w:rPr>
        <w:t xml:space="preserve"> </w:t>
      </w:r>
      <w:proofErr w:type="gramStart"/>
      <w:r w:rsidR="00B34DF9" w:rsidRPr="008755B6">
        <w:rPr>
          <w:rFonts w:eastAsia="Tahoma" w:cs="Tahoma"/>
          <w:i/>
          <w:iCs/>
        </w:rPr>
        <w:t>Internet and Higher Education</w:t>
      </w:r>
      <w:r w:rsidR="00B34DF9" w:rsidRPr="008755B6">
        <w:rPr>
          <w:rFonts w:eastAsia="Tahoma" w:cs="Tahoma"/>
        </w:rPr>
        <w:t>.</w:t>
      </w:r>
      <w:proofErr w:type="gramEnd"/>
      <w:r w:rsidR="00B34DF9" w:rsidRPr="008755B6">
        <w:rPr>
          <w:rFonts w:eastAsia="Tahoma" w:cs="Tahoma"/>
        </w:rPr>
        <w:t xml:space="preserve"> 18</w:t>
      </w:r>
      <w:r w:rsidR="00905E3A">
        <w:rPr>
          <w:rFonts w:eastAsia="Tahoma" w:cs="Tahoma"/>
        </w:rPr>
        <w:t>,</w:t>
      </w:r>
      <w:r w:rsidR="00B34DF9" w:rsidRPr="008755B6">
        <w:rPr>
          <w:rFonts w:eastAsia="Tahoma" w:cs="Tahoma"/>
        </w:rPr>
        <w:t xml:space="preserve"> 29-37</w:t>
      </w:r>
      <w:r w:rsidR="00B34DF9">
        <w:rPr>
          <w:rFonts w:eastAsia="Tahoma" w:cs="Tahoma"/>
        </w:rPr>
        <w:t>.</w:t>
      </w:r>
    </w:p>
    <w:p w:rsidR="004D3C58" w:rsidRDefault="004D3C58" w:rsidP="00DA19EA">
      <w:pPr>
        <w:pStyle w:val="GLADNormal"/>
        <w:spacing w:after="0" w:line="360" w:lineRule="auto"/>
        <w:rPr>
          <w:rFonts w:eastAsia="Tahoma" w:cs="Tahoma"/>
        </w:rPr>
      </w:pPr>
    </w:p>
    <w:p w:rsidR="00E21FDF" w:rsidRDefault="00E21FDF" w:rsidP="00DA19EA">
      <w:pPr>
        <w:pStyle w:val="GLADNormal"/>
        <w:spacing w:after="0" w:line="360" w:lineRule="auto"/>
        <w:rPr>
          <w:rFonts w:eastAsia="Tahoma" w:cs="Tahoma"/>
        </w:rPr>
      </w:pPr>
      <w:proofErr w:type="gramStart"/>
      <w:r w:rsidRPr="004A38C9">
        <w:rPr>
          <w:rFonts w:eastAsia="Tahoma" w:cs="Tahoma"/>
        </w:rPr>
        <w:t>Cook-Sather</w:t>
      </w:r>
      <w:r w:rsidR="00D52C7C" w:rsidRPr="004A38C9">
        <w:rPr>
          <w:rFonts w:eastAsia="Tahoma" w:cs="Tahoma"/>
        </w:rPr>
        <w:t>, A</w:t>
      </w:r>
      <w:r w:rsidR="004D3C58" w:rsidRPr="004A38C9">
        <w:rPr>
          <w:rFonts w:eastAsia="Tahoma" w:cs="Tahoma"/>
        </w:rPr>
        <w:t>.</w:t>
      </w:r>
      <w:r w:rsidR="00D52C7C" w:rsidRPr="004A38C9">
        <w:rPr>
          <w:rFonts w:eastAsia="Tahoma" w:cs="Tahoma"/>
        </w:rPr>
        <w:t xml:space="preserve">, </w:t>
      </w:r>
      <w:proofErr w:type="spellStart"/>
      <w:r w:rsidR="00D52C7C" w:rsidRPr="004A38C9">
        <w:rPr>
          <w:rFonts w:eastAsia="Tahoma" w:cs="Tahoma"/>
        </w:rPr>
        <w:t>Bovill</w:t>
      </w:r>
      <w:proofErr w:type="spellEnd"/>
      <w:r w:rsidR="004D3C58" w:rsidRPr="004A38C9">
        <w:rPr>
          <w:rFonts w:eastAsia="Tahoma" w:cs="Tahoma"/>
        </w:rPr>
        <w:t>, C.</w:t>
      </w:r>
      <w:r w:rsidR="00D52C7C" w:rsidRPr="004A38C9">
        <w:rPr>
          <w:rFonts w:eastAsia="Tahoma" w:cs="Tahoma"/>
        </w:rPr>
        <w:t xml:space="preserve"> </w:t>
      </w:r>
      <w:r w:rsidR="00CF7385" w:rsidRPr="004A38C9">
        <w:rPr>
          <w:rFonts w:eastAsia="Tahoma" w:cs="Tahoma"/>
        </w:rPr>
        <w:t>and</w:t>
      </w:r>
      <w:r w:rsidR="00D52C7C" w:rsidRPr="004A38C9">
        <w:rPr>
          <w:rFonts w:eastAsia="Tahoma" w:cs="Tahoma"/>
        </w:rPr>
        <w:t xml:space="preserve"> </w:t>
      </w:r>
      <w:r w:rsidR="004D3C58" w:rsidRPr="004A38C9">
        <w:rPr>
          <w:rFonts w:eastAsia="Tahoma" w:cs="Tahoma"/>
        </w:rPr>
        <w:t>Felton, P.</w:t>
      </w:r>
      <w:r w:rsidR="00D52C7C" w:rsidRPr="004A38C9">
        <w:rPr>
          <w:rFonts w:eastAsia="Tahoma" w:cs="Tahoma"/>
        </w:rPr>
        <w:t xml:space="preserve">, </w:t>
      </w:r>
      <w:r w:rsidR="004D3C58" w:rsidRPr="004A38C9">
        <w:rPr>
          <w:rFonts w:eastAsia="Tahoma" w:cs="Tahoma"/>
        </w:rPr>
        <w:t>(</w:t>
      </w:r>
      <w:r w:rsidR="00D52C7C" w:rsidRPr="004A38C9">
        <w:rPr>
          <w:rFonts w:eastAsia="Tahoma" w:cs="Tahoma"/>
        </w:rPr>
        <w:t>2014</w:t>
      </w:r>
      <w:r w:rsidR="004D3C58" w:rsidRPr="004A38C9">
        <w:rPr>
          <w:rFonts w:eastAsia="Tahoma" w:cs="Tahoma"/>
        </w:rPr>
        <w:t>)</w:t>
      </w:r>
      <w:r w:rsidR="00D52C7C" w:rsidRPr="004A38C9">
        <w:rPr>
          <w:rFonts w:eastAsia="Tahoma" w:cs="Tahoma"/>
        </w:rPr>
        <w:t>.</w:t>
      </w:r>
      <w:proofErr w:type="gramEnd"/>
      <w:r w:rsidR="00D52C7C" w:rsidRPr="004A38C9">
        <w:rPr>
          <w:rFonts w:eastAsia="Tahoma" w:cs="Tahoma"/>
        </w:rPr>
        <w:t xml:space="preserve"> What Are Student-Faculty Partnerships? </w:t>
      </w:r>
      <w:proofErr w:type="gramStart"/>
      <w:r w:rsidR="00D52C7C" w:rsidRPr="004A38C9">
        <w:rPr>
          <w:rFonts w:eastAsia="Tahoma" w:cs="Tahoma"/>
        </w:rPr>
        <w:t>Our Guiding Principles and Definition</w:t>
      </w:r>
      <w:r w:rsidR="003D036D" w:rsidRPr="004A38C9">
        <w:rPr>
          <w:rFonts w:eastAsia="Tahoma" w:cs="Tahoma"/>
        </w:rPr>
        <w:t>.</w:t>
      </w:r>
      <w:proofErr w:type="gramEnd"/>
      <w:r w:rsidR="003D036D" w:rsidRPr="004A38C9">
        <w:rPr>
          <w:rFonts w:eastAsia="Tahoma" w:cs="Tahoma"/>
          <w:i/>
        </w:rPr>
        <w:t xml:space="preserve"> </w:t>
      </w:r>
      <w:proofErr w:type="gramStart"/>
      <w:r w:rsidR="003D036D" w:rsidRPr="004A38C9">
        <w:rPr>
          <w:rFonts w:eastAsia="Tahoma" w:cs="Tahoma"/>
          <w:i/>
        </w:rPr>
        <w:t>Engaging Students as Partners in Learning and Teaching: A Guide for Faculty.</w:t>
      </w:r>
      <w:proofErr w:type="gramEnd"/>
      <w:r w:rsidR="003D036D" w:rsidRPr="004A38C9">
        <w:rPr>
          <w:rFonts w:eastAsia="Tahoma" w:cs="Tahoma"/>
        </w:rPr>
        <w:t xml:space="preserve"> </w:t>
      </w:r>
      <w:r w:rsidR="008755B6" w:rsidRPr="004A38C9">
        <w:rPr>
          <w:rFonts w:eastAsia="Tahoma" w:cs="Tahoma"/>
        </w:rPr>
        <w:t xml:space="preserve">Hoboken: </w:t>
      </w:r>
      <w:r w:rsidR="00725FD2" w:rsidRPr="004A38C9">
        <w:rPr>
          <w:rFonts w:eastAsia="Tahoma" w:cs="Tahoma"/>
        </w:rPr>
        <w:t xml:space="preserve">John Wiley &amp; Sons Inc. </w:t>
      </w:r>
      <w:r w:rsidR="00C66459" w:rsidRPr="004A38C9">
        <w:rPr>
          <w:rFonts w:eastAsia="Tahoma" w:cs="Tahoma"/>
        </w:rPr>
        <w:t>1-14.</w:t>
      </w:r>
    </w:p>
    <w:p w:rsidR="004D3C58" w:rsidRDefault="004D3C58" w:rsidP="00DA19EA">
      <w:pPr>
        <w:pStyle w:val="GLADNormal"/>
        <w:spacing w:after="0" w:line="360" w:lineRule="auto"/>
        <w:rPr>
          <w:rFonts w:eastAsia="Tahoma" w:cs="Tahoma"/>
        </w:rPr>
      </w:pPr>
    </w:p>
    <w:p w:rsidR="001A5CC5" w:rsidRDefault="001A5CC5">
      <w:pPr>
        <w:pStyle w:val="GLADNormal"/>
        <w:spacing w:after="0" w:line="360" w:lineRule="auto"/>
        <w:rPr>
          <w:rFonts w:eastAsia="Tahoma" w:cs="Tahoma"/>
          <w:i/>
          <w:iCs/>
          <w:szCs w:val="24"/>
        </w:rPr>
      </w:pPr>
      <w:proofErr w:type="gramStart"/>
      <w:r>
        <w:rPr>
          <w:rFonts w:eastAsia="Tahoma" w:cs="Tahoma"/>
          <w:szCs w:val="24"/>
        </w:rPr>
        <w:lastRenderedPageBreak/>
        <w:t>Garrison</w:t>
      </w:r>
      <w:r w:rsidR="00A324D5">
        <w:rPr>
          <w:rFonts w:eastAsia="Tahoma" w:cs="Tahoma"/>
          <w:szCs w:val="24"/>
        </w:rPr>
        <w:t>, D. R</w:t>
      </w:r>
      <w:r w:rsidR="008755B6">
        <w:rPr>
          <w:rFonts w:eastAsia="Tahoma" w:cs="Tahoma"/>
          <w:szCs w:val="24"/>
        </w:rPr>
        <w:t xml:space="preserve">., </w:t>
      </w:r>
      <w:r w:rsidR="00CF7385">
        <w:rPr>
          <w:rFonts w:eastAsia="Tahoma" w:cs="Tahoma"/>
          <w:szCs w:val="24"/>
        </w:rPr>
        <w:t>and</w:t>
      </w:r>
      <w:r w:rsidR="00A324D5">
        <w:rPr>
          <w:rFonts w:eastAsia="Tahoma" w:cs="Tahoma"/>
          <w:szCs w:val="24"/>
        </w:rPr>
        <w:t xml:space="preserve"> </w:t>
      </w:r>
      <w:proofErr w:type="spellStart"/>
      <w:r w:rsidR="00A324D5">
        <w:rPr>
          <w:rFonts w:eastAsia="Tahoma" w:cs="Tahoma"/>
          <w:szCs w:val="24"/>
        </w:rPr>
        <w:t>Kanuka</w:t>
      </w:r>
      <w:proofErr w:type="spellEnd"/>
      <w:r w:rsidR="00A324D5">
        <w:rPr>
          <w:rFonts w:eastAsia="Tahoma" w:cs="Tahoma"/>
          <w:szCs w:val="24"/>
        </w:rPr>
        <w:t>,</w:t>
      </w:r>
      <w:r w:rsidR="008755B6">
        <w:rPr>
          <w:rFonts w:eastAsia="Tahoma" w:cs="Tahoma"/>
          <w:szCs w:val="24"/>
        </w:rPr>
        <w:t xml:space="preserve"> H.</w:t>
      </w:r>
      <w:r w:rsidR="00A324D5">
        <w:rPr>
          <w:rFonts w:eastAsia="Tahoma" w:cs="Tahoma"/>
          <w:szCs w:val="24"/>
        </w:rPr>
        <w:t xml:space="preserve"> </w:t>
      </w:r>
      <w:r w:rsidR="008755B6">
        <w:rPr>
          <w:rFonts w:eastAsia="Tahoma" w:cs="Tahoma"/>
          <w:szCs w:val="24"/>
        </w:rPr>
        <w:t>(</w:t>
      </w:r>
      <w:r w:rsidR="00A324D5">
        <w:rPr>
          <w:rFonts w:eastAsia="Tahoma" w:cs="Tahoma"/>
          <w:szCs w:val="24"/>
        </w:rPr>
        <w:t>2004</w:t>
      </w:r>
      <w:r w:rsidR="006362E8">
        <w:rPr>
          <w:rFonts w:eastAsia="Tahoma" w:cs="Tahoma"/>
          <w:szCs w:val="24"/>
        </w:rPr>
        <w:t>)</w:t>
      </w:r>
      <w:r w:rsidR="00A324D5">
        <w:rPr>
          <w:rFonts w:eastAsia="Tahoma" w:cs="Tahoma"/>
          <w:szCs w:val="24"/>
        </w:rPr>
        <w:t>.</w:t>
      </w:r>
      <w:proofErr w:type="gramEnd"/>
      <w:r w:rsidR="00A324D5">
        <w:rPr>
          <w:rFonts w:eastAsia="Tahoma" w:cs="Tahoma"/>
          <w:szCs w:val="24"/>
        </w:rPr>
        <w:t xml:space="preserve"> Blended learning: Uncovering its transformative potential in higher education. </w:t>
      </w:r>
      <w:proofErr w:type="gramStart"/>
      <w:r w:rsidR="00A324D5" w:rsidRPr="00DA19EA">
        <w:rPr>
          <w:rFonts w:eastAsia="Tahoma" w:cs="Tahoma"/>
          <w:i/>
          <w:iCs/>
          <w:szCs w:val="24"/>
        </w:rPr>
        <w:t>Internet and Higher Education.</w:t>
      </w:r>
      <w:proofErr w:type="gramEnd"/>
      <w:r w:rsidR="00A324D5" w:rsidRPr="00DA19EA">
        <w:rPr>
          <w:rFonts w:eastAsia="Tahoma" w:cs="Tahoma"/>
          <w:i/>
          <w:iCs/>
          <w:szCs w:val="24"/>
        </w:rPr>
        <w:t xml:space="preserve"> </w:t>
      </w:r>
      <w:r w:rsidR="00A324D5">
        <w:rPr>
          <w:rFonts w:eastAsia="Tahoma" w:cs="Tahoma"/>
          <w:szCs w:val="24"/>
        </w:rPr>
        <w:t>7</w:t>
      </w:r>
      <w:r w:rsidR="008755B6">
        <w:rPr>
          <w:rFonts w:eastAsia="Tahoma" w:cs="Tahoma"/>
          <w:szCs w:val="24"/>
        </w:rPr>
        <w:t>,</w:t>
      </w:r>
      <w:r w:rsidR="00A324D5">
        <w:rPr>
          <w:rFonts w:eastAsia="Tahoma" w:cs="Tahoma"/>
          <w:szCs w:val="24"/>
        </w:rPr>
        <w:t xml:space="preserve"> 95-105.</w:t>
      </w:r>
      <w:r w:rsidR="00A324D5" w:rsidRPr="00DA19EA">
        <w:rPr>
          <w:rFonts w:eastAsia="Tahoma" w:cs="Tahoma"/>
          <w:i/>
          <w:iCs/>
          <w:szCs w:val="24"/>
        </w:rPr>
        <w:t xml:space="preserve">  </w:t>
      </w:r>
    </w:p>
    <w:p w:rsidR="00A13E11" w:rsidRPr="007C09C0" w:rsidRDefault="00A13E11" w:rsidP="00A324D5">
      <w:pPr>
        <w:pStyle w:val="GLADNormal"/>
        <w:spacing w:after="0" w:line="360" w:lineRule="auto"/>
        <w:rPr>
          <w:rFonts w:eastAsia="Tahoma" w:cs="Tahoma"/>
          <w:i/>
          <w:iCs/>
          <w:szCs w:val="24"/>
        </w:rPr>
      </w:pPr>
    </w:p>
    <w:p w:rsidR="005C3BB6" w:rsidRDefault="005C3BB6">
      <w:pPr>
        <w:pStyle w:val="GLADNormal"/>
        <w:spacing w:after="0" w:line="360" w:lineRule="auto"/>
        <w:rPr>
          <w:rFonts w:eastAsia="Tahoma" w:cs="Tahoma"/>
          <w:szCs w:val="24"/>
        </w:rPr>
      </w:pPr>
      <w:proofErr w:type="gramStart"/>
      <w:r w:rsidRPr="004A38C9">
        <w:rPr>
          <w:rFonts w:eastAsia="Tahoma" w:cs="Tahoma"/>
          <w:szCs w:val="24"/>
        </w:rPr>
        <w:t>Garrison, D. R</w:t>
      </w:r>
      <w:r w:rsidR="008755B6" w:rsidRPr="004A38C9">
        <w:rPr>
          <w:rFonts w:eastAsia="Tahoma" w:cs="Tahoma"/>
          <w:szCs w:val="24"/>
        </w:rPr>
        <w:t>.</w:t>
      </w:r>
      <w:r w:rsidRPr="004A38C9">
        <w:rPr>
          <w:rFonts w:eastAsia="Tahoma" w:cs="Tahoma"/>
          <w:szCs w:val="24"/>
        </w:rPr>
        <w:t xml:space="preserve"> </w:t>
      </w:r>
      <w:r w:rsidR="00CF7385" w:rsidRPr="004A38C9">
        <w:rPr>
          <w:rFonts w:eastAsia="Tahoma" w:cs="Tahoma"/>
          <w:szCs w:val="24"/>
        </w:rPr>
        <w:t>and</w:t>
      </w:r>
      <w:r w:rsidRPr="004A38C9">
        <w:rPr>
          <w:rFonts w:eastAsia="Tahoma" w:cs="Tahoma"/>
          <w:szCs w:val="24"/>
        </w:rPr>
        <w:t xml:space="preserve"> Vaughan, </w:t>
      </w:r>
      <w:r w:rsidR="008755B6" w:rsidRPr="004A38C9">
        <w:rPr>
          <w:rFonts w:eastAsia="Tahoma" w:cs="Tahoma"/>
          <w:szCs w:val="24"/>
        </w:rPr>
        <w:t>N. D. (</w:t>
      </w:r>
      <w:r w:rsidRPr="004A38C9">
        <w:rPr>
          <w:rFonts w:eastAsia="Tahoma" w:cs="Tahoma"/>
          <w:szCs w:val="24"/>
        </w:rPr>
        <w:t>2007</w:t>
      </w:r>
      <w:r w:rsidR="006362E8" w:rsidRPr="004A38C9">
        <w:rPr>
          <w:rFonts w:eastAsia="Tahoma" w:cs="Tahoma"/>
          <w:szCs w:val="24"/>
        </w:rPr>
        <w:t>)</w:t>
      </w:r>
      <w:r w:rsidRPr="004A38C9">
        <w:rPr>
          <w:rFonts w:eastAsia="Tahoma" w:cs="Tahoma"/>
          <w:szCs w:val="24"/>
        </w:rPr>
        <w:t>.</w:t>
      </w:r>
      <w:proofErr w:type="gramEnd"/>
      <w:r w:rsidRPr="004A38C9">
        <w:rPr>
          <w:rFonts w:eastAsia="Tahoma" w:cs="Tahoma"/>
          <w:szCs w:val="24"/>
        </w:rPr>
        <w:t xml:space="preserve"> </w:t>
      </w:r>
      <w:proofErr w:type="gramStart"/>
      <w:r w:rsidR="00CF28F3" w:rsidRPr="004A38C9">
        <w:rPr>
          <w:rFonts w:eastAsia="Tahoma" w:cs="Tahoma"/>
          <w:szCs w:val="24"/>
        </w:rPr>
        <w:t xml:space="preserve">Organizational </w:t>
      </w:r>
      <w:r w:rsidR="009B1890" w:rsidRPr="004A38C9">
        <w:rPr>
          <w:rFonts w:eastAsia="Tahoma" w:cs="Tahoma"/>
          <w:szCs w:val="24"/>
        </w:rPr>
        <w:t>change.</w:t>
      </w:r>
      <w:proofErr w:type="gramEnd"/>
      <w:r w:rsidR="009B1890" w:rsidRPr="004A38C9">
        <w:rPr>
          <w:rFonts w:eastAsia="Tahoma" w:cs="Tahoma"/>
          <w:szCs w:val="24"/>
        </w:rPr>
        <w:t xml:space="preserve"> </w:t>
      </w:r>
      <w:r w:rsidRPr="004A38C9">
        <w:rPr>
          <w:rFonts w:eastAsia="Tahoma" w:cs="Tahoma"/>
          <w:i/>
          <w:iCs/>
          <w:szCs w:val="24"/>
        </w:rPr>
        <w:t>Blended Learning in Higher Education: Framework, Principles and Guidelines.</w:t>
      </w:r>
      <w:r w:rsidRPr="004A38C9">
        <w:rPr>
          <w:rFonts w:eastAsia="Tahoma" w:cs="Tahoma"/>
          <w:szCs w:val="24"/>
        </w:rPr>
        <w:t xml:space="preserve"> </w:t>
      </w:r>
      <w:r w:rsidR="008755B6" w:rsidRPr="004A38C9">
        <w:rPr>
          <w:rFonts w:eastAsia="Tahoma" w:cs="Tahoma"/>
        </w:rPr>
        <w:t>Hoboken: John Wiley &amp; Sons Inc.</w:t>
      </w:r>
      <w:r w:rsidR="00441855" w:rsidRPr="004A38C9">
        <w:rPr>
          <w:rFonts w:eastAsia="Tahoma" w:cs="Tahoma"/>
          <w:szCs w:val="24"/>
        </w:rPr>
        <w:t xml:space="preserve"> </w:t>
      </w:r>
      <w:r w:rsidR="009B1890" w:rsidRPr="004A38C9">
        <w:rPr>
          <w:rFonts w:eastAsia="Tahoma" w:cs="Tahoma"/>
          <w:szCs w:val="24"/>
        </w:rPr>
        <w:t>157-172.</w:t>
      </w:r>
    </w:p>
    <w:p w:rsidR="00A13E11" w:rsidRDefault="00A13E11" w:rsidP="00DA19EA">
      <w:pPr>
        <w:pStyle w:val="GLADNormal"/>
        <w:spacing w:after="0" w:line="360" w:lineRule="auto"/>
        <w:rPr>
          <w:rFonts w:eastAsia="Tahoma" w:cs="Tahoma"/>
          <w:szCs w:val="24"/>
        </w:rPr>
      </w:pPr>
    </w:p>
    <w:p w:rsidR="00801487" w:rsidRDefault="00801487">
      <w:pPr>
        <w:pStyle w:val="GLADNormal"/>
        <w:spacing w:after="0" w:line="360" w:lineRule="auto"/>
        <w:rPr>
          <w:rFonts w:eastAsia="Tahoma" w:cs="Tahoma"/>
          <w:szCs w:val="24"/>
        </w:rPr>
      </w:pPr>
      <w:proofErr w:type="gramStart"/>
      <w:r>
        <w:rPr>
          <w:rFonts w:eastAsia="Tahoma" w:cs="Tahoma"/>
          <w:szCs w:val="24"/>
        </w:rPr>
        <w:t>Garrison, D. R</w:t>
      </w:r>
      <w:r w:rsidR="008755B6">
        <w:rPr>
          <w:rFonts w:eastAsia="Tahoma" w:cs="Tahoma"/>
          <w:szCs w:val="24"/>
        </w:rPr>
        <w:t>.</w:t>
      </w:r>
      <w:r>
        <w:rPr>
          <w:rFonts w:eastAsia="Tahoma" w:cs="Tahoma"/>
          <w:szCs w:val="24"/>
        </w:rPr>
        <w:t xml:space="preserve"> </w:t>
      </w:r>
      <w:r w:rsidR="00CF7385">
        <w:rPr>
          <w:rFonts w:eastAsia="Tahoma" w:cs="Tahoma"/>
          <w:szCs w:val="24"/>
        </w:rPr>
        <w:t>and</w:t>
      </w:r>
      <w:r>
        <w:rPr>
          <w:rFonts w:eastAsia="Tahoma" w:cs="Tahoma"/>
          <w:szCs w:val="24"/>
        </w:rPr>
        <w:t xml:space="preserve"> Vaughan, </w:t>
      </w:r>
      <w:r w:rsidR="008755B6">
        <w:rPr>
          <w:rFonts w:eastAsia="Tahoma" w:cs="Tahoma"/>
          <w:szCs w:val="24"/>
        </w:rPr>
        <w:t>N. D. (</w:t>
      </w:r>
      <w:r>
        <w:rPr>
          <w:rFonts w:eastAsia="Tahoma" w:cs="Tahoma"/>
          <w:szCs w:val="24"/>
        </w:rPr>
        <w:t>201</w:t>
      </w:r>
      <w:r w:rsidR="00C74B77">
        <w:rPr>
          <w:rFonts w:eastAsia="Tahoma" w:cs="Tahoma"/>
          <w:szCs w:val="24"/>
        </w:rPr>
        <w:t>3</w:t>
      </w:r>
      <w:r w:rsidR="006362E8">
        <w:rPr>
          <w:rFonts w:eastAsia="Tahoma" w:cs="Tahoma"/>
          <w:szCs w:val="24"/>
        </w:rPr>
        <w:t>)</w:t>
      </w:r>
      <w:r>
        <w:rPr>
          <w:rFonts w:eastAsia="Tahoma" w:cs="Tahoma"/>
          <w:szCs w:val="24"/>
        </w:rPr>
        <w:t>.</w:t>
      </w:r>
      <w:proofErr w:type="gramEnd"/>
      <w:r>
        <w:rPr>
          <w:rFonts w:eastAsia="Tahoma" w:cs="Tahoma"/>
          <w:szCs w:val="24"/>
        </w:rPr>
        <w:t xml:space="preserve"> Institutional change and leadership associated with </w:t>
      </w:r>
      <w:r w:rsidR="000B74EC">
        <w:rPr>
          <w:rFonts w:eastAsia="Tahoma" w:cs="Tahoma"/>
          <w:szCs w:val="24"/>
        </w:rPr>
        <w:t xml:space="preserve">blended learning: Two case studies. </w:t>
      </w:r>
      <w:proofErr w:type="gramStart"/>
      <w:r w:rsidR="000B74EC" w:rsidRPr="000B74EC">
        <w:rPr>
          <w:rFonts w:eastAsia="Tahoma" w:cs="Tahoma"/>
          <w:i/>
          <w:iCs/>
          <w:szCs w:val="24"/>
        </w:rPr>
        <w:t>Internet and Higher Education</w:t>
      </w:r>
      <w:r w:rsidR="000B74EC">
        <w:rPr>
          <w:rFonts w:eastAsia="Tahoma" w:cs="Tahoma"/>
          <w:szCs w:val="24"/>
        </w:rPr>
        <w:t>.</w:t>
      </w:r>
      <w:proofErr w:type="gramEnd"/>
      <w:r w:rsidR="000B74EC">
        <w:rPr>
          <w:rFonts w:eastAsia="Tahoma" w:cs="Tahoma"/>
          <w:szCs w:val="24"/>
        </w:rPr>
        <w:t xml:space="preserve"> </w:t>
      </w:r>
      <w:r w:rsidR="00C74B77">
        <w:rPr>
          <w:rFonts w:eastAsia="Tahoma" w:cs="Tahoma"/>
          <w:szCs w:val="24"/>
        </w:rPr>
        <w:t>18</w:t>
      </w:r>
      <w:r w:rsidR="008755B6">
        <w:rPr>
          <w:rFonts w:eastAsia="Tahoma" w:cs="Tahoma"/>
          <w:szCs w:val="24"/>
        </w:rPr>
        <w:t>,</w:t>
      </w:r>
      <w:r w:rsidR="00C74B77">
        <w:rPr>
          <w:rFonts w:eastAsia="Tahoma" w:cs="Tahoma"/>
          <w:szCs w:val="24"/>
        </w:rPr>
        <w:t xml:space="preserve"> 24-28.</w:t>
      </w:r>
    </w:p>
    <w:p w:rsidR="00A13E11" w:rsidRDefault="00A13E11" w:rsidP="00DA19EA">
      <w:pPr>
        <w:pStyle w:val="GLADNormal"/>
        <w:spacing w:after="0" w:line="360" w:lineRule="auto"/>
        <w:rPr>
          <w:rFonts w:eastAsia="Tahoma" w:cs="Tahoma"/>
          <w:szCs w:val="24"/>
        </w:rPr>
      </w:pPr>
    </w:p>
    <w:p w:rsidR="00371BD8" w:rsidRDefault="00371BD8">
      <w:pPr>
        <w:pStyle w:val="GLADNormal"/>
        <w:spacing w:after="0" w:line="360" w:lineRule="auto"/>
        <w:rPr>
          <w:rFonts w:eastAsia="Tahoma" w:cs="Tahoma"/>
          <w:szCs w:val="24"/>
        </w:rPr>
      </w:pPr>
      <w:proofErr w:type="gramStart"/>
      <w:r>
        <w:rPr>
          <w:rFonts w:eastAsia="Tahoma" w:cs="Tahoma"/>
          <w:szCs w:val="24"/>
        </w:rPr>
        <w:t xml:space="preserve">Garrison, D. R., </w:t>
      </w:r>
      <w:r w:rsidR="00CF7385">
        <w:rPr>
          <w:rFonts w:eastAsia="Tahoma" w:cs="Tahoma"/>
          <w:szCs w:val="24"/>
        </w:rPr>
        <w:t>and</w:t>
      </w:r>
      <w:r>
        <w:rPr>
          <w:rFonts w:eastAsia="Tahoma" w:cs="Tahoma"/>
          <w:szCs w:val="24"/>
        </w:rPr>
        <w:t xml:space="preserve"> Anderson, T.</w:t>
      </w:r>
      <w:r w:rsidR="004C2258">
        <w:rPr>
          <w:rFonts w:eastAsia="Tahoma" w:cs="Tahoma"/>
          <w:szCs w:val="24"/>
        </w:rPr>
        <w:t xml:space="preserve">, </w:t>
      </w:r>
      <w:r w:rsidR="008755B6">
        <w:rPr>
          <w:rFonts w:eastAsia="Tahoma" w:cs="Tahoma"/>
          <w:szCs w:val="24"/>
        </w:rPr>
        <w:t>(</w:t>
      </w:r>
      <w:r>
        <w:rPr>
          <w:rFonts w:eastAsia="Tahoma" w:cs="Tahoma"/>
          <w:szCs w:val="24"/>
        </w:rPr>
        <w:t>2003</w:t>
      </w:r>
      <w:r w:rsidR="006362E8">
        <w:rPr>
          <w:rFonts w:eastAsia="Tahoma" w:cs="Tahoma"/>
          <w:szCs w:val="24"/>
        </w:rPr>
        <w:t>)</w:t>
      </w:r>
      <w:r>
        <w:rPr>
          <w:rFonts w:eastAsia="Tahoma" w:cs="Tahoma"/>
          <w:szCs w:val="24"/>
        </w:rPr>
        <w:t>.</w:t>
      </w:r>
      <w:proofErr w:type="gramEnd"/>
      <w:r>
        <w:rPr>
          <w:rFonts w:eastAsia="Tahoma" w:cs="Tahoma"/>
          <w:szCs w:val="24"/>
        </w:rPr>
        <w:t xml:space="preserve"> </w:t>
      </w:r>
      <w:r w:rsidR="00CE3234">
        <w:rPr>
          <w:rFonts w:eastAsia="Tahoma" w:cs="Tahoma"/>
          <w:i/>
          <w:iCs/>
          <w:szCs w:val="24"/>
        </w:rPr>
        <w:t>E-L</w:t>
      </w:r>
      <w:r w:rsidRPr="00371BD8">
        <w:rPr>
          <w:rFonts w:eastAsia="Tahoma" w:cs="Tahoma"/>
          <w:i/>
          <w:iCs/>
          <w:szCs w:val="24"/>
        </w:rPr>
        <w:t>earning in the 21</w:t>
      </w:r>
      <w:r w:rsidRPr="00371BD8">
        <w:rPr>
          <w:rFonts w:eastAsia="Tahoma" w:cs="Tahoma"/>
          <w:i/>
          <w:iCs/>
          <w:szCs w:val="24"/>
          <w:vertAlign w:val="superscript"/>
        </w:rPr>
        <w:t>st</w:t>
      </w:r>
      <w:r w:rsidRPr="00371BD8">
        <w:rPr>
          <w:rFonts w:eastAsia="Tahoma" w:cs="Tahoma"/>
          <w:i/>
          <w:iCs/>
          <w:szCs w:val="24"/>
        </w:rPr>
        <w:t xml:space="preserve"> </w:t>
      </w:r>
      <w:r w:rsidR="00CE3234">
        <w:rPr>
          <w:rFonts w:eastAsia="Tahoma" w:cs="Tahoma"/>
          <w:i/>
          <w:iCs/>
          <w:szCs w:val="24"/>
        </w:rPr>
        <w:t>C</w:t>
      </w:r>
      <w:r w:rsidRPr="00371BD8">
        <w:rPr>
          <w:rFonts w:eastAsia="Tahoma" w:cs="Tahoma"/>
          <w:i/>
          <w:iCs/>
          <w:szCs w:val="24"/>
        </w:rPr>
        <w:t xml:space="preserve">entury: A </w:t>
      </w:r>
      <w:r w:rsidR="00CE3234">
        <w:rPr>
          <w:rFonts w:eastAsia="Tahoma" w:cs="Tahoma"/>
          <w:i/>
          <w:iCs/>
          <w:szCs w:val="24"/>
        </w:rPr>
        <w:t>F</w:t>
      </w:r>
      <w:r w:rsidRPr="00371BD8">
        <w:rPr>
          <w:rFonts w:eastAsia="Tahoma" w:cs="Tahoma"/>
          <w:i/>
          <w:iCs/>
          <w:szCs w:val="24"/>
        </w:rPr>
        <w:t xml:space="preserve">ramework for </w:t>
      </w:r>
      <w:r w:rsidR="00CE3234">
        <w:rPr>
          <w:rFonts w:eastAsia="Tahoma" w:cs="Tahoma"/>
          <w:i/>
          <w:iCs/>
          <w:szCs w:val="24"/>
        </w:rPr>
        <w:t>R</w:t>
      </w:r>
      <w:r w:rsidRPr="00371BD8">
        <w:rPr>
          <w:rFonts w:eastAsia="Tahoma" w:cs="Tahoma"/>
          <w:i/>
          <w:iCs/>
          <w:szCs w:val="24"/>
        </w:rPr>
        <w:t xml:space="preserve">esearch and </w:t>
      </w:r>
      <w:r w:rsidR="00CE3234">
        <w:rPr>
          <w:rFonts w:eastAsia="Tahoma" w:cs="Tahoma"/>
          <w:i/>
          <w:iCs/>
          <w:szCs w:val="24"/>
        </w:rPr>
        <w:t>P</w:t>
      </w:r>
      <w:r w:rsidRPr="00371BD8">
        <w:rPr>
          <w:rFonts w:eastAsia="Tahoma" w:cs="Tahoma"/>
          <w:i/>
          <w:iCs/>
          <w:szCs w:val="24"/>
        </w:rPr>
        <w:t>ractice.</w:t>
      </w:r>
      <w:r>
        <w:rPr>
          <w:rFonts w:eastAsia="Tahoma" w:cs="Tahoma"/>
          <w:szCs w:val="24"/>
        </w:rPr>
        <w:t xml:space="preserve"> London: </w:t>
      </w:r>
      <w:proofErr w:type="spellStart"/>
      <w:r>
        <w:rPr>
          <w:rFonts w:eastAsia="Tahoma" w:cs="Tahoma"/>
          <w:szCs w:val="24"/>
        </w:rPr>
        <w:t>Routledge</w:t>
      </w:r>
      <w:proofErr w:type="spellEnd"/>
      <w:r>
        <w:rPr>
          <w:rFonts w:eastAsia="Tahoma" w:cs="Tahoma"/>
          <w:szCs w:val="24"/>
        </w:rPr>
        <w:t xml:space="preserve">. </w:t>
      </w:r>
    </w:p>
    <w:p w:rsidR="00A13E11" w:rsidRDefault="00A13E11" w:rsidP="00DA19EA">
      <w:pPr>
        <w:pStyle w:val="GLADNormal"/>
        <w:spacing w:after="0" w:line="360" w:lineRule="auto"/>
        <w:rPr>
          <w:rFonts w:eastAsia="Tahoma" w:cs="Tahoma"/>
          <w:szCs w:val="24"/>
        </w:rPr>
      </w:pPr>
    </w:p>
    <w:p w:rsidR="00441855" w:rsidRDefault="00441855">
      <w:pPr>
        <w:pStyle w:val="GLADNormal"/>
        <w:spacing w:after="0" w:line="360" w:lineRule="auto"/>
        <w:rPr>
          <w:rFonts w:eastAsia="Tahoma" w:cs="Tahoma"/>
          <w:szCs w:val="24"/>
        </w:rPr>
      </w:pPr>
      <w:proofErr w:type="gramStart"/>
      <w:r>
        <w:rPr>
          <w:rFonts w:eastAsia="Tahoma" w:cs="Tahoma"/>
          <w:szCs w:val="24"/>
        </w:rPr>
        <w:t>GLAD</w:t>
      </w:r>
      <w:r w:rsidR="003D3E82">
        <w:rPr>
          <w:rFonts w:eastAsia="Tahoma" w:cs="Tahoma"/>
          <w:szCs w:val="24"/>
        </w:rPr>
        <w:t>-</w:t>
      </w:r>
      <w:r w:rsidR="00266137">
        <w:rPr>
          <w:rFonts w:eastAsia="Tahoma" w:cs="Tahoma"/>
          <w:szCs w:val="24"/>
        </w:rPr>
        <w:t>HE</w:t>
      </w:r>
      <w:r w:rsidR="006362E8">
        <w:rPr>
          <w:rFonts w:eastAsia="Tahoma" w:cs="Tahoma"/>
          <w:szCs w:val="24"/>
        </w:rPr>
        <w:t xml:space="preserve"> (2019).</w:t>
      </w:r>
      <w:proofErr w:type="gramEnd"/>
      <w:r w:rsidR="006362E8">
        <w:rPr>
          <w:rFonts w:eastAsia="Tahoma" w:cs="Tahoma"/>
          <w:szCs w:val="24"/>
        </w:rPr>
        <w:t xml:space="preserve"> </w:t>
      </w:r>
      <w:proofErr w:type="gramStart"/>
      <w:r>
        <w:rPr>
          <w:rFonts w:eastAsia="Tahoma" w:cs="Tahoma"/>
          <w:szCs w:val="24"/>
        </w:rPr>
        <w:t>Responding to the Global Pandemic.</w:t>
      </w:r>
      <w:proofErr w:type="gramEnd"/>
      <w:r>
        <w:rPr>
          <w:rFonts w:eastAsia="Tahoma" w:cs="Tahoma"/>
          <w:szCs w:val="24"/>
        </w:rPr>
        <w:t xml:space="preserve"> </w:t>
      </w:r>
      <w:proofErr w:type="gramStart"/>
      <w:r w:rsidRPr="000855B4">
        <w:rPr>
          <w:rFonts w:eastAsia="Tahoma" w:cs="Tahoma"/>
          <w:i/>
          <w:iCs/>
          <w:szCs w:val="24"/>
        </w:rPr>
        <w:t>GLADHE</w:t>
      </w:r>
      <w:r>
        <w:rPr>
          <w:rFonts w:eastAsia="Tahoma" w:cs="Tahoma"/>
          <w:szCs w:val="24"/>
        </w:rPr>
        <w:t xml:space="preserve"> [online].</w:t>
      </w:r>
      <w:proofErr w:type="gramEnd"/>
      <w:r>
        <w:rPr>
          <w:rFonts w:eastAsia="Tahoma" w:cs="Tahoma"/>
          <w:szCs w:val="24"/>
        </w:rPr>
        <w:t xml:space="preserve"> </w:t>
      </w:r>
      <w:r w:rsidR="006362E8">
        <w:rPr>
          <w:rFonts w:eastAsia="Tahoma" w:cs="Tahoma"/>
          <w:szCs w:val="24"/>
        </w:rPr>
        <w:t xml:space="preserve">[Viewed 23 August 2021] </w:t>
      </w:r>
      <w:r>
        <w:rPr>
          <w:rFonts w:eastAsia="Tahoma" w:cs="Tahoma"/>
          <w:szCs w:val="24"/>
        </w:rPr>
        <w:t xml:space="preserve">Available </w:t>
      </w:r>
      <w:r w:rsidR="006362E8">
        <w:rPr>
          <w:rFonts w:eastAsia="Tahoma" w:cs="Tahoma"/>
          <w:szCs w:val="24"/>
        </w:rPr>
        <w:t>from</w:t>
      </w:r>
      <w:r>
        <w:rPr>
          <w:rFonts w:eastAsia="Tahoma" w:cs="Tahoma"/>
          <w:szCs w:val="24"/>
        </w:rPr>
        <w:t xml:space="preserve">: </w:t>
      </w:r>
      <w:hyperlink r:id="rId12" w:history="1">
        <w:r w:rsidRPr="00DE13B3">
          <w:rPr>
            <w:rStyle w:val="Hyperlink"/>
            <w:rFonts w:eastAsia="Tahoma" w:cs="Tahoma"/>
            <w:szCs w:val="24"/>
          </w:rPr>
          <w:t>https://gladhe.com/covid19</w:t>
        </w:r>
      </w:hyperlink>
      <w:r>
        <w:rPr>
          <w:rFonts w:eastAsia="Tahoma" w:cs="Tahoma"/>
          <w:szCs w:val="24"/>
        </w:rPr>
        <w:t xml:space="preserve"> </w:t>
      </w:r>
    </w:p>
    <w:p w:rsidR="00A13E11" w:rsidRDefault="00A13E11" w:rsidP="00DA19EA">
      <w:pPr>
        <w:pStyle w:val="GLADNormal"/>
        <w:spacing w:after="0" w:line="360" w:lineRule="auto"/>
        <w:rPr>
          <w:rFonts w:eastAsia="Tahoma" w:cs="Tahoma"/>
          <w:szCs w:val="24"/>
        </w:rPr>
      </w:pPr>
    </w:p>
    <w:p w:rsidR="004C2258" w:rsidRPr="004C2258" w:rsidRDefault="004C2258" w:rsidP="00DA19EA">
      <w:pPr>
        <w:pStyle w:val="GLADNormal"/>
        <w:spacing w:after="0" w:line="360" w:lineRule="auto"/>
        <w:rPr>
          <w:rFonts w:eastAsia="Tahoma" w:cs="Tahoma"/>
          <w:szCs w:val="24"/>
        </w:rPr>
      </w:pPr>
      <w:r w:rsidRPr="004C2258">
        <w:rPr>
          <w:rFonts w:eastAsia="Tahoma" w:cs="Tahoma"/>
          <w:szCs w:val="24"/>
          <w:lang w:val="de-DE"/>
        </w:rPr>
        <w:t xml:space="preserve">Godber, </w:t>
      </w:r>
      <w:r w:rsidR="008755B6" w:rsidRPr="004C2258">
        <w:rPr>
          <w:rFonts w:eastAsia="Tahoma" w:cs="Tahoma"/>
          <w:szCs w:val="24"/>
          <w:lang w:val="de-DE"/>
        </w:rPr>
        <w:t>K</w:t>
      </w:r>
      <w:r w:rsidR="008755B6">
        <w:rPr>
          <w:rFonts w:eastAsia="Tahoma" w:cs="Tahoma"/>
          <w:szCs w:val="24"/>
          <w:lang w:val="de-DE"/>
        </w:rPr>
        <w:t>.</w:t>
      </w:r>
      <w:r w:rsidR="008755B6" w:rsidRPr="004C2258">
        <w:rPr>
          <w:rFonts w:eastAsia="Tahoma" w:cs="Tahoma"/>
          <w:szCs w:val="24"/>
          <w:lang w:val="de-DE"/>
        </w:rPr>
        <w:t xml:space="preserve"> </w:t>
      </w:r>
      <w:r w:rsidRPr="004C2258">
        <w:rPr>
          <w:rFonts w:eastAsia="Tahoma" w:cs="Tahoma"/>
          <w:szCs w:val="24"/>
          <w:lang w:val="de-DE"/>
        </w:rPr>
        <w:t>A</w:t>
      </w:r>
      <w:r w:rsidR="008755B6">
        <w:rPr>
          <w:rFonts w:eastAsia="Tahoma" w:cs="Tahoma"/>
          <w:szCs w:val="24"/>
          <w:lang w:val="de-DE"/>
        </w:rPr>
        <w:t xml:space="preserve">. </w:t>
      </w:r>
      <w:r w:rsidR="00CF7385">
        <w:rPr>
          <w:rFonts w:eastAsia="Tahoma" w:cs="Tahoma"/>
          <w:szCs w:val="24"/>
          <w:lang w:val="de-DE"/>
        </w:rPr>
        <w:t>and</w:t>
      </w:r>
      <w:r w:rsidRPr="004C2258">
        <w:rPr>
          <w:rFonts w:eastAsia="Tahoma" w:cs="Tahoma"/>
          <w:szCs w:val="24"/>
          <w:lang w:val="de-DE"/>
        </w:rPr>
        <w:t xml:space="preserve"> </w:t>
      </w:r>
      <w:r>
        <w:rPr>
          <w:rFonts w:eastAsia="Tahoma" w:cs="Tahoma"/>
          <w:szCs w:val="24"/>
          <w:lang w:val="de-DE"/>
        </w:rPr>
        <w:t xml:space="preserve">Atkins, </w:t>
      </w:r>
      <w:r w:rsidR="008755B6">
        <w:rPr>
          <w:rFonts w:eastAsia="Tahoma" w:cs="Tahoma"/>
          <w:szCs w:val="24"/>
          <w:lang w:val="de-DE"/>
        </w:rPr>
        <w:t>D. R. (</w:t>
      </w:r>
      <w:r>
        <w:rPr>
          <w:rFonts w:eastAsia="Tahoma" w:cs="Tahoma"/>
          <w:szCs w:val="24"/>
          <w:lang w:val="de-DE"/>
        </w:rPr>
        <w:t>2021</w:t>
      </w:r>
      <w:r w:rsidR="006362E8">
        <w:rPr>
          <w:rFonts w:eastAsia="Tahoma" w:cs="Tahoma"/>
          <w:szCs w:val="24"/>
        </w:rPr>
        <w:t>)</w:t>
      </w:r>
      <w:r>
        <w:rPr>
          <w:rFonts w:eastAsia="Tahoma" w:cs="Tahoma"/>
          <w:szCs w:val="24"/>
          <w:lang w:val="de-DE"/>
        </w:rPr>
        <w:t xml:space="preserve">. </w:t>
      </w:r>
      <w:r w:rsidRPr="004C2258">
        <w:rPr>
          <w:rFonts w:eastAsia="Tahoma" w:cs="Tahoma"/>
          <w:szCs w:val="24"/>
        </w:rPr>
        <w:t>COVID-19 Impacts o</w:t>
      </w:r>
      <w:r>
        <w:rPr>
          <w:rFonts w:eastAsia="Tahoma" w:cs="Tahoma"/>
          <w:szCs w:val="24"/>
        </w:rPr>
        <w:t xml:space="preserve">n </w:t>
      </w:r>
      <w:r w:rsidR="00CE3234">
        <w:rPr>
          <w:rFonts w:eastAsia="Tahoma" w:cs="Tahoma"/>
          <w:szCs w:val="24"/>
        </w:rPr>
        <w:t>t</w:t>
      </w:r>
      <w:r>
        <w:rPr>
          <w:rFonts w:eastAsia="Tahoma" w:cs="Tahoma"/>
          <w:szCs w:val="24"/>
        </w:rPr>
        <w:t xml:space="preserve">eaching and </w:t>
      </w:r>
      <w:r w:rsidR="00CE3234">
        <w:rPr>
          <w:rFonts w:eastAsia="Tahoma" w:cs="Tahoma"/>
          <w:szCs w:val="24"/>
        </w:rPr>
        <w:t>l</w:t>
      </w:r>
      <w:r>
        <w:rPr>
          <w:rFonts w:eastAsia="Tahoma" w:cs="Tahoma"/>
          <w:szCs w:val="24"/>
        </w:rPr>
        <w:t xml:space="preserve">earning: A </w:t>
      </w:r>
      <w:r w:rsidR="00CE3234">
        <w:rPr>
          <w:rFonts w:eastAsia="Tahoma" w:cs="Tahoma"/>
          <w:szCs w:val="24"/>
        </w:rPr>
        <w:t xml:space="preserve">collaborative </w:t>
      </w:r>
      <w:proofErr w:type="spellStart"/>
      <w:r w:rsidR="00CE3234">
        <w:rPr>
          <w:rFonts w:eastAsia="Tahoma" w:cs="Tahoma"/>
          <w:szCs w:val="24"/>
        </w:rPr>
        <w:t>autoethnography</w:t>
      </w:r>
      <w:proofErr w:type="spellEnd"/>
      <w:r w:rsidR="00CE3234">
        <w:rPr>
          <w:rFonts w:eastAsia="Tahoma" w:cs="Tahoma"/>
          <w:szCs w:val="24"/>
        </w:rPr>
        <w:t xml:space="preserve"> by t</w:t>
      </w:r>
      <w:r>
        <w:rPr>
          <w:rFonts w:eastAsia="Tahoma" w:cs="Tahoma"/>
          <w:szCs w:val="24"/>
        </w:rPr>
        <w:t xml:space="preserve">wo </w:t>
      </w:r>
      <w:r w:rsidR="00CE3234">
        <w:rPr>
          <w:rFonts w:eastAsia="Tahoma" w:cs="Tahoma"/>
          <w:szCs w:val="24"/>
        </w:rPr>
        <w:t>h</w:t>
      </w:r>
      <w:r>
        <w:rPr>
          <w:rFonts w:eastAsia="Tahoma" w:cs="Tahoma"/>
          <w:szCs w:val="24"/>
        </w:rPr>
        <w:t xml:space="preserve">igher </w:t>
      </w:r>
      <w:r w:rsidR="00CE3234">
        <w:rPr>
          <w:rFonts w:eastAsia="Tahoma" w:cs="Tahoma"/>
          <w:szCs w:val="24"/>
        </w:rPr>
        <w:t>e</w:t>
      </w:r>
      <w:r>
        <w:rPr>
          <w:rFonts w:eastAsia="Tahoma" w:cs="Tahoma"/>
          <w:szCs w:val="24"/>
        </w:rPr>
        <w:t xml:space="preserve">ducation </w:t>
      </w:r>
      <w:r w:rsidR="00CE3234">
        <w:rPr>
          <w:rFonts w:eastAsia="Tahoma" w:cs="Tahoma"/>
          <w:szCs w:val="24"/>
        </w:rPr>
        <w:t>l</w:t>
      </w:r>
      <w:r>
        <w:rPr>
          <w:rFonts w:eastAsia="Tahoma" w:cs="Tahoma"/>
          <w:szCs w:val="24"/>
        </w:rPr>
        <w:t xml:space="preserve">ecturers. </w:t>
      </w:r>
      <w:r w:rsidRPr="004C2258">
        <w:rPr>
          <w:rFonts w:eastAsia="Tahoma" w:cs="Tahoma"/>
          <w:i/>
          <w:iCs/>
          <w:szCs w:val="24"/>
        </w:rPr>
        <w:t>Frontiers in Education</w:t>
      </w:r>
      <w:r w:rsidR="008755B6">
        <w:rPr>
          <w:rFonts w:eastAsia="Tahoma" w:cs="Tahoma"/>
          <w:szCs w:val="24"/>
        </w:rPr>
        <w:t xml:space="preserve"> [online]</w:t>
      </w:r>
      <w:r>
        <w:rPr>
          <w:rFonts w:eastAsia="Tahoma" w:cs="Tahoma"/>
          <w:szCs w:val="24"/>
        </w:rPr>
        <w:t xml:space="preserve">. </w:t>
      </w:r>
      <w:r w:rsidR="001B54D1">
        <w:rPr>
          <w:rFonts w:eastAsia="Tahoma" w:cs="Tahoma"/>
          <w:szCs w:val="24"/>
        </w:rPr>
        <w:t xml:space="preserve">6, </w:t>
      </w:r>
      <w:r w:rsidR="008755B6">
        <w:rPr>
          <w:rFonts w:eastAsia="Tahoma" w:cs="Tahoma"/>
          <w:szCs w:val="24"/>
        </w:rPr>
        <w:t xml:space="preserve">1-14. </w:t>
      </w:r>
      <w:proofErr w:type="gramStart"/>
      <w:r w:rsidR="001B54D1">
        <w:rPr>
          <w:rFonts w:eastAsia="Tahoma" w:cs="Tahoma"/>
          <w:szCs w:val="24"/>
        </w:rPr>
        <w:t>[Viewed 15 August 2021].</w:t>
      </w:r>
      <w:proofErr w:type="gramEnd"/>
      <w:r w:rsidR="001B54D1">
        <w:rPr>
          <w:rFonts w:eastAsia="Tahoma" w:cs="Tahoma"/>
          <w:szCs w:val="24"/>
        </w:rPr>
        <w:t xml:space="preserve"> Available from: </w:t>
      </w:r>
      <w:hyperlink r:id="rId13" w:history="1">
        <w:r w:rsidR="001D7775" w:rsidRPr="00113B7C">
          <w:rPr>
            <w:rStyle w:val="Hyperlink"/>
            <w:rFonts w:eastAsia="Tahoma" w:cs="Tahoma"/>
            <w:szCs w:val="24"/>
          </w:rPr>
          <w:t>https://doi.org/10.3389/feduc.2021.647524</w:t>
        </w:r>
      </w:hyperlink>
      <w:r w:rsidR="001D7775">
        <w:rPr>
          <w:rFonts w:eastAsia="Tahoma" w:cs="Tahoma"/>
          <w:szCs w:val="24"/>
        </w:rPr>
        <w:t xml:space="preserve"> </w:t>
      </w:r>
    </w:p>
    <w:p w:rsidR="00A13E11" w:rsidRPr="001B54D1" w:rsidRDefault="00A13E11" w:rsidP="00DA19EA">
      <w:pPr>
        <w:pStyle w:val="GLADNormal"/>
        <w:spacing w:after="0" w:line="360" w:lineRule="auto"/>
        <w:rPr>
          <w:rFonts w:eastAsia="Tahoma" w:cs="Tahoma"/>
          <w:szCs w:val="24"/>
        </w:rPr>
      </w:pPr>
    </w:p>
    <w:p w:rsidR="001B54D1" w:rsidRPr="00DA19EA" w:rsidRDefault="002B21BC" w:rsidP="00DA19EA">
      <w:pPr>
        <w:spacing w:line="360" w:lineRule="auto"/>
        <w:rPr>
          <w:rFonts w:ascii="Tahoma" w:hAnsi="Tahoma"/>
        </w:rPr>
      </w:pPr>
      <w:r w:rsidRPr="00DA19EA">
        <w:rPr>
          <w:rFonts w:ascii="Tahoma" w:eastAsia="Tahoma" w:hAnsi="Tahoma" w:cs="Tahoma"/>
        </w:rPr>
        <w:t xml:space="preserve">Gough, </w:t>
      </w:r>
      <w:r w:rsidR="001B54D1" w:rsidRPr="00DA19EA">
        <w:rPr>
          <w:rFonts w:ascii="Tahoma" w:eastAsia="Tahoma" w:hAnsi="Tahoma" w:cs="Tahoma"/>
        </w:rPr>
        <w:t>K.</w:t>
      </w:r>
      <w:r w:rsidRPr="00DA19EA">
        <w:rPr>
          <w:rFonts w:ascii="Tahoma" w:eastAsia="Tahoma" w:hAnsi="Tahoma" w:cs="Tahoma"/>
        </w:rPr>
        <w:t xml:space="preserve">, </w:t>
      </w:r>
      <w:r w:rsidR="001B54D1" w:rsidRPr="00DA19EA">
        <w:rPr>
          <w:rFonts w:ascii="Tahoma" w:eastAsia="Tahoma" w:hAnsi="Tahoma" w:cs="Tahoma"/>
        </w:rPr>
        <w:t>(</w:t>
      </w:r>
      <w:r w:rsidRPr="00DA19EA">
        <w:rPr>
          <w:rFonts w:ascii="Tahoma" w:eastAsia="Tahoma" w:hAnsi="Tahoma" w:cs="Tahoma"/>
        </w:rPr>
        <w:t>2021</w:t>
      </w:r>
      <w:r w:rsidR="007D685E" w:rsidRPr="00DA19EA">
        <w:rPr>
          <w:rFonts w:ascii="Tahoma" w:eastAsia="Tahoma" w:hAnsi="Tahoma" w:cs="Tahoma"/>
        </w:rPr>
        <w:t>a</w:t>
      </w:r>
      <w:r w:rsidR="006362E8" w:rsidRPr="00DA19EA">
        <w:rPr>
          <w:rFonts w:ascii="Tahoma" w:eastAsia="Tahoma" w:hAnsi="Tahoma" w:cs="Tahoma"/>
        </w:rPr>
        <w:t>)</w:t>
      </w:r>
      <w:r w:rsidRPr="00DA19EA">
        <w:rPr>
          <w:rFonts w:ascii="Tahoma" w:eastAsia="Tahoma" w:hAnsi="Tahoma" w:cs="Tahoma"/>
        </w:rPr>
        <w:t xml:space="preserve">. </w:t>
      </w:r>
      <w:r w:rsidR="00602A80" w:rsidRPr="00DA19EA">
        <w:rPr>
          <w:rFonts w:ascii="Tahoma" w:eastAsia="Tahoma" w:hAnsi="Tahoma" w:cs="Tahoma"/>
          <w:i/>
          <w:iCs/>
        </w:rPr>
        <w:t xml:space="preserve">Creating the </w:t>
      </w:r>
      <w:r w:rsidR="00D55EEB" w:rsidRPr="00DA19EA">
        <w:rPr>
          <w:rFonts w:ascii="Tahoma" w:eastAsia="Tahoma" w:hAnsi="Tahoma" w:cs="Tahoma"/>
          <w:i/>
          <w:iCs/>
        </w:rPr>
        <w:t xml:space="preserve">Collaborative Curriculum: Disrupting the First Year Experience to Enhance Creativity and Innovation </w:t>
      </w:r>
      <w:r w:rsidR="006C12EF" w:rsidRPr="00DA19EA">
        <w:rPr>
          <w:rFonts w:ascii="Tahoma" w:eastAsia="Tahoma" w:hAnsi="Tahoma" w:cs="Tahoma"/>
          <w:i/>
          <w:iCs/>
        </w:rPr>
        <w:t>through Supported Risk-Taking and Cross-Discipline Collaboration</w:t>
      </w:r>
      <w:r w:rsidR="001B54D1" w:rsidRPr="00DA19EA">
        <w:rPr>
          <w:rFonts w:ascii="Tahoma" w:eastAsia="Tahoma" w:hAnsi="Tahoma" w:cs="Tahoma"/>
        </w:rPr>
        <w:t xml:space="preserve"> [PowerPoint presentation]. </w:t>
      </w:r>
      <w:proofErr w:type="gramStart"/>
      <w:r w:rsidRPr="00DA19EA">
        <w:rPr>
          <w:rFonts w:ascii="Tahoma" w:eastAsia="Tahoma" w:hAnsi="Tahoma" w:cs="Tahoma"/>
        </w:rPr>
        <w:t>European First Year Experience Conference</w:t>
      </w:r>
      <w:r w:rsidR="006C12EF" w:rsidRPr="00DA19EA">
        <w:rPr>
          <w:rFonts w:ascii="Tahoma" w:eastAsia="Tahoma" w:hAnsi="Tahoma" w:cs="Tahoma"/>
        </w:rPr>
        <w:t>.</w:t>
      </w:r>
      <w:proofErr w:type="gramEnd"/>
      <w:r w:rsidR="006C12EF" w:rsidRPr="00DA19EA">
        <w:rPr>
          <w:rFonts w:ascii="Tahoma" w:eastAsia="Tahoma" w:hAnsi="Tahoma" w:cs="Tahoma"/>
          <w:i/>
          <w:iCs/>
        </w:rPr>
        <w:t xml:space="preserve"> </w:t>
      </w:r>
      <w:r w:rsidR="001B54D1" w:rsidRPr="00DA19EA">
        <w:rPr>
          <w:rFonts w:ascii="Tahoma" w:eastAsia="Tahoma" w:hAnsi="Tahoma" w:cs="Tahoma"/>
        </w:rPr>
        <w:t xml:space="preserve">8 </w:t>
      </w:r>
      <w:r w:rsidR="000C2E3B" w:rsidRPr="00DA19EA">
        <w:rPr>
          <w:rFonts w:ascii="Tahoma" w:eastAsia="Tahoma" w:hAnsi="Tahoma" w:cs="Tahoma"/>
        </w:rPr>
        <w:t>June</w:t>
      </w:r>
      <w:r w:rsidR="001B54D1" w:rsidRPr="00DA19EA">
        <w:rPr>
          <w:rFonts w:ascii="Tahoma" w:eastAsia="Tahoma" w:hAnsi="Tahoma" w:cs="Tahoma"/>
        </w:rPr>
        <w:t xml:space="preserve">. </w:t>
      </w:r>
      <w:proofErr w:type="gramStart"/>
      <w:r w:rsidR="001B54D1" w:rsidRPr="00DA19EA">
        <w:rPr>
          <w:rFonts w:ascii="Tahoma" w:eastAsia="Tahoma" w:hAnsi="Tahoma" w:cs="Tahoma"/>
        </w:rPr>
        <w:t>[Viewed 8 June 2021].</w:t>
      </w:r>
      <w:proofErr w:type="gramEnd"/>
      <w:r w:rsidR="001B54D1" w:rsidRPr="00DA19EA">
        <w:rPr>
          <w:rFonts w:ascii="Tahoma" w:eastAsia="Tahoma" w:hAnsi="Tahoma" w:cs="Tahoma"/>
        </w:rPr>
        <w:t xml:space="preserve"> Available from: </w:t>
      </w:r>
      <w:hyperlink r:id="rId14" w:history="1">
        <w:r w:rsidR="001B54D1" w:rsidRPr="00DA19EA">
          <w:rPr>
            <w:rFonts w:ascii="Tahoma" w:hAnsi="Tahoma"/>
            <w:color w:val="0000FF"/>
            <w:u w:val="single"/>
          </w:rPr>
          <w:t>https://www.slideshare.net/kerrygough98/efye-2021-creating-the-collaborative-curriculum</w:t>
        </w:r>
      </w:hyperlink>
    </w:p>
    <w:p w:rsidR="00A13E11" w:rsidRDefault="00C35127">
      <w:pPr>
        <w:pStyle w:val="GLADNormal"/>
        <w:spacing w:after="0" w:line="360" w:lineRule="auto"/>
        <w:rPr>
          <w:rFonts w:eastAsia="Tahoma" w:cs="Tahoma"/>
          <w:szCs w:val="24"/>
        </w:rPr>
      </w:pPr>
      <w:r>
        <w:rPr>
          <w:rFonts w:eastAsia="Tahoma" w:cs="Tahoma"/>
          <w:szCs w:val="24"/>
        </w:rPr>
        <w:t xml:space="preserve"> </w:t>
      </w:r>
    </w:p>
    <w:p w:rsidR="005F5CB6" w:rsidRDefault="00D61844" w:rsidP="00DA19EA">
      <w:pPr>
        <w:pStyle w:val="GLADNormal"/>
        <w:spacing w:after="0" w:line="360" w:lineRule="auto"/>
        <w:rPr>
          <w:rFonts w:eastAsia="Tahoma" w:cs="Tahoma"/>
          <w:szCs w:val="24"/>
        </w:rPr>
      </w:pPr>
      <w:r>
        <w:rPr>
          <w:rFonts w:eastAsia="Tahoma" w:cs="Tahoma"/>
          <w:szCs w:val="24"/>
        </w:rPr>
        <w:t xml:space="preserve">Gough, </w:t>
      </w:r>
      <w:r w:rsidR="001B54D1">
        <w:rPr>
          <w:rFonts w:eastAsia="Tahoma" w:cs="Tahoma"/>
          <w:szCs w:val="24"/>
        </w:rPr>
        <w:t>K.</w:t>
      </w:r>
      <w:r>
        <w:rPr>
          <w:rFonts w:eastAsia="Tahoma" w:cs="Tahoma"/>
          <w:szCs w:val="24"/>
        </w:rPr>
        <w:t xml:space="preserve">, </w:t>
      </w:r>
      <w:r w:rsidR="001B54D1">
        <w:rPr>
          <w:rFonts w:eastAsia="Tahoma" w:cs="Tahoma"/>
          <w:szCs w:val="24"/>
        </w:rPr>
        <w:t>(</w:t>
      </w:r>
      <w:r>
        <w:rPr>
          <w:rFonts w:eastAsia="Tahoma" w:cs="Tahoma"/>
          <w:szCs w:val="24"/>
        </w:rPr>
        <w:t>2021</w:t>
      </w:r>
      <w:r w:rsidR="004C2258">
        <w:rPr>
          <w:rFonts w:eastAsia="Tahoma" w:cs="Tahoma"/>
          <w:szCs w:val="24"/>
        </w:rPr>
        <w:t>b</w:t>
      </w:r>
      <w:r w:rsidR="006362E8">
        <w:rPr>
          <w:rFonts w:eastAsia="Tahoma" w:cs="Tahoma"/>
          <w:szCs w:val="24"/>
        </w:rPr>
        <w:t>)</w:t>
      </w:r>
      <w:r>
        <w:rPr>
          <w:rFonts w:eastAsia="Tahoma" w:cs="Tahoma"/>
          <w:szCs w:val="24"/>
        </w:rPr>
        <w:t xml:space="preserve">. </w:t>
      </w:r>
      <w:proofErr w:type="gramStart"/>
      <w:r w:rsidR="003E4E15" w:rsidRPr="008C017D">
        <w:rPr>
          <w:rFonts w:eastAsia="Tahoma" w:cs="Tahoma"/>
          <w:i/>
          <w:iCs/>
          <w:szCs w:val="24"/>
        </w:rPr>
        <w:t>Advanced Art &amp; Design Research</w:t>
      </w:r>
      <w:r w:rsidR="005F5CB6" w:rsidRPr="008C017D">
        <w:rPr>
          <w:rFonts w:eastAsia="Tahoma" w:cs="Tahoma"/>
          <w:i/>
          <w:iCs/>
          <w:szCs w:val="24"/>
        </w:rPr>
        <w:t xml:space="preserve"> Module Feedback Report</w:t>
      </w:r>
      <w:r w:rsidR="005F5CB6">
        <w:rPr>
          <w:rFonts w:eastAsia="Tahoma" w:cs="Tahoma"/>
          <w:szCs w:val="24"/>
        </w:rPr>
        <w:t>.</w:t>
      </w:r>
      <w:proofErr w:type="gramEnd"/>
      <w:r w:rsidR="001C165B">
        <w:rPr>
          <w:rFonts w:eastAsia="Tahoma" w:cs="Tahoma"/>
          <w:szCs w:val="24"/>
        </w:rPr>
        <w:t xml:space="preserve"> </w:t>
      </w:r>
      <w:r w:rsidR="008C017D">
        <w:rPr>
          <w:rFonts w:eastAsia="Tahoma" w:cs="Tahoma"/>
          <w:szCs w:val="24"/>
        </w:rPr>
        <w:t>April</w:t>
      </w:r>
      <w:r w:rsidR="00391967">
        <w:rPr>
          <w:rFonts w:eastAsia="Tahoma" w:cs="Tahoma"/>
          <w:szCs w:val="24"/>
        </w:rPr>
        <w:t>.</w:t>
      </w:r>
      <w:r w:rsidR="008C017D">
        <w:rPr>
          <w:rFonts w:eastAsia="Tahoma" w:cs="Tahoma"/>
          <w:szCs w:val="24"/>
        </w:rPr>
        <w:t xml:space="preserve"> </w:t>
      </w:r>
      <w:r w:rsidR="001C165B">
        <w:rPr>
          <w:rFonts w:eastAsia="Tahoma" w:cs="Tahoma"/>
          <w:szCs w:val="24"/>
        </w:rPr>
        <w:t>Nottingham: Nottingham Trent University.</w:t>
      </w:r>
    </w:p>
    <w:p w:rsidR="00A13E11" w:rsidRDefault="00A13E11">
      <w:pPr>
        <w:pStyle w:val="GLADNormal"/>
        <w:spacing w:after="0" w:line="360" w:lineRule="auto"/>
        <w:rPr>
          <w:rFonts w:eastAsia="Tahoma" w:cs="Tahoma"/>
          <w:szCs w:val="24"/>
        </w:rPr>
      </w:pPr>
    </w:p>
    <w:p w:rsidR="00391967" w:rsidRPr="00DA19EA" w:rsidRDefault="008E4BCB" w:rsidP="00DA19EA">
      <w:pPr>
        <w:pStyle w:val="GLADNormal"/>
        <w:spacing w:after="0" w:line="360" w:lineRule="auto"/>
        <w:rPr>
          <w:rFonts w:eastAsia="Tahoma" w:cs="Tahoma"/>
        </w:rPr>
      </w:pPr>
      <w:r>
        <w:rPr>
          <w:rFonts w:eastAsia="Tahoma" w:cs="Tahoma"/>
          <w:szCs w:val="24"/>
        </w:rPr>
        <w:t>Gough</w:t>
      </w:r>
      <w:r w:rsidR="00775BC5">
        <w:rPr>
          <w:rFonts w:eastAsia="Tahoma" w:cs="Tahoma"/>
          <w:szCs w:val="24"/>
        </w:rPr>
        <w:t>, K</w:t>
      </w:r>
      <w:r w:rsidR="00391967">
        <w:rPr>
          <w:rFonts w:eastAsia="Tahoma" w:cs="Tahoma"/>
          <w:szCs w:val="24"/>
        </w:rPr>
        <w:t>.</w:t>
      </w:r>
      <w:r w:rsidR="00775BC5">
        <w:rPr>
          <w:rFonts w:eastAsia="Tahoma" w:cs="Tahoma"/>
          <w:szCs w:val="24"/>
        </w:rPr>
        <w:t xml:space="preserve">, </w:t>
      </w:r>
      <w:r w:rsidR="00391967">
        <w:rPr>
          <w:rFonts w:eastAsia="Tahoma" w:cs="Tahoma"/>
          <w:szCs w:val="24"/>
        </w:rPr>
        <w:t>(</w:t>
      </w:r>
      <w:r w:rsidR="00775BC5">
        <w:rPr>
          <w:rFonts w:eastAsia="Tahoma" w:cs="Tahoma"/>
          <w:szCs w:val="24"/>
        </w:rPr>
        <w:t>2019</w:t>
      </w:r>
      <w:r w:rsidR="006362E8">
        <w:rPr>
          <w:rFonts w:eastAsia="Tahoma" w:cs="Tahoma"/>
          <w:szCs w:val="24"/>
        </w:rPr>
        <w:t>)</w:t>
      </w:r>
      <w:r w:rsidR="00DE3A51">
        <w:rPr>
          <w:rFonts w:eastAsia="Tahoma" w:cs="Tahoma"/>
          <w:szCs w:val="24"/>
        </w:rPr>
        <w:t xml:space="preserve">. </w:t>
      </w:r>
      <w:r w:rsidR="00DE3A51" w:rsidRPr="00DA19EA">
        <w:rPr>
          <w:rFonts w:eastAsia="Tahoma" w:cs="Tahoma"/>
          <w:i/>
          <w:iCs/>
          <w:szCs w:val="24"/>
        </w:rPr>
        <w:t>Creativity and Risk-Taking in the Collaborative Curriculum: Rethinking the Art &amp; Design School of the Future</w:t>
      </w:r>
      <w:r w:rsidR="00DE3A51">
        <w:rPr>
          <w:rFonts w:eastAsia="Tahoma" w:cs="Tahoma"/>
          <w:szCs w:val="24"/>
        </w:rPr>
        <w:t xml:space="preserve">. </w:t>
      </w:r>
      <w:proofErr w:type="gramStart"/>
      <w:r w:rsidR="00391967">
        <w:rPr>
          <w:rFonts w:eastAsia="Tahoma" w:cs="Tahoma"/>
          <w:szCs w:val="24"/>
        </w:rPr>
        <w:t>[PowerPoint presentation].</w:t>
      </w:r>
      <w:proofErr w:type="gramEnd"/>
      <w:r w:rsidR="00391967">
        <w:rPr>
          <w:rFonts w:eastAsia="Tahoma" w:cs="Tahoma"/>
          <w:szCs w:val="24"/>
        </w:rPr>
        <w:t xml:space="preserve"> </w:t>
      </w:r>
      <w:proofErr w:type="gramStart"/>
      <w:r w:rsidR="008A36F0" w:rsidRPr="00DA19EA">
        <w:rPr>
          <w:rFonts w:eastAsia="Tahoma" w:cs="Tahoma"/>
          <w:szCs w:val="24"/>
        </w:rPr>
        <w:t>GLAD 22</w:t>
      </w:r>
      <w:r w:rsidR="008A36F0" w:rsidRPr="00DA19EA">
        <w:rPr>
          <w:rFonts w:eastAsia="Tahoma" w:cs="Tahoma"/>
          <w:szCs w:val="24"/>
          <w:vertAlign w:val="superscript"/>
        </w:rPr>
        <w:t>nd</w:t>
      </w:r>
      <w:r w:rsidR="008A36F0" w:rsidRPr="00DA19EA">
        <w:rPr>
          <w:rFonts w:eastAsia="Tahoma" w:cs="Tahoma"/>
          <w:szCs w:val="24"/>
        </w:rPr>
        <w:t xml:space="preserve"> Annual Conference</w:t>
      </w:r>
      <w:r w:rsidR="008A36F0" w:rsidRPr="00391967">
        <w:rPr>
          <w:rFonts w:eastAsia="Tahoma" w:cs="Tahoma"/>
          <w:szCs w:val="24"/>
        </w:rPr>
        <w:t>.</w:t>
      </w:r>
      <w:proofErr w:type="gramEnd"/>
      <w:r w:rsidR="008A36F0">
        <w:rPr>
          <w:rFonts w:eastAsia="Tahoma" w:cs="Tahoma"/>
          <w:szCs w:val="24"/>
        </w:rPr>
        <w:t xml:space="preserve"> </w:t>
      </w:r>
      <w:r w:rsidR="00391967">
        <w:rPr>
          <w:rFonts w:eastAsia="Tahoma" w:cs="Tahoma"/>
          <w:szCs w:val="24"/>
        </w:rPr>
        <w:t xml:space="preserve">6 </w:t>
      </w:r>
      <w:r w:rsidR="00E017EF">
        <w:rPr>
          <w:rFonts w:eastAsia="Tahoma" w:cs="Tahoma"/>
          <w:szCs w:val="24"/>
        </w:rPr>
        <w:t xml:space="preserve">December. </w:t>
      </w:r>
      <w:proofErr w:type="gramStart"/>
      <w:r w:rsidR="00391967">
        <w:rPr>
          <w:rFonts w:eastAsia="Tahoma" w:cs="Tahoma"/>
          <w:szCs w:val="24"/>
        </w:rPr>
        <w:t>[Viewed 6 December 2019].</w:t>
      </w:r>
      <w:proofErr w:type="gramEnd"/>
      <w:r w:rsidR="00391967">
        <w:rPr>
          <w:rFonts w:eastAsia="Tahoma" w:cs="Tahoma"/>
          <w:szCs w:val="24"/>
        </w:rPr>
        <w:t xml:space="preserve"> </w:t>
      </w:r>
      <w:r w:rsidR="00391967" w:rsidRPr="00391967">
        <w:rPr>
          <w:rFonts w:eastAsia="Tahoma" w:cs="Tahoma"/>
          <w:szCs w:val="24"/>
        </w:rPr>
        <w:t xml:space="preserve">Available from: </w:t>
      </w:r>
      <w:hyperlink r:id="rId15" w:history="1">
        <w:r w:rsidR="00391967" w:rsidRPr="00391967">
          <w:rPr>
            <w:rStyle w:val="Hyperlink"/>
          </w:rPr>
          <w:t>https://www.slideshare.net/kerrygough98/efye-2021-creating-the-collaborative-curriculum</w:t>
        </w:r>
      </w:hyperlink>
    </w:p>
    <w:p w:rsidR="00A13E11" w:rsidRPr="00391967" w:rsidRDefault="00A13E11" w:rsidP="00391967">
      <w:pPr>
        <w:pStyle w:val="GLADNormal"/>
        <w:spacing w:after="0" w:line="360" w:lineRule="auto"/>
        <w:rPr>
          <w:rFonts w:eastAsia="Tahoma" w:cs="Tahoma"/>
          <w:szCs w:val="24"/>
        </w:rPr>
      </w:pPr>
    </w:p>
    <w:p w:rsidR="008F7903" w:rsidRDefault="008F7903" w:rsidP="00DA19EA">
      <w:pPr>
        <w:pStyle w:val="GLADNormal"/>
        <w:spacing w:after="0" w:line="360" w:lineRule="auto"/>
        <w:rPr>
          <w:rFonts w:eastAsia="Tahoma" w:cs="Tahoma"/>
          <w:szCs w:val="24"/>
        </w:rPr>
      </w:pPr>
      <w:proofErr w:type="gramStart"/>
      <w:r>
        <w:rPr>
          <w:rFonts w:eastAsia="Tahoma" w:cs="Tahoma"/>
          <w:szCs w:val="24"/>
        </w:rPr>
        <w:t>Gough, K</w:t>
      </w:r>
      <w:r w:rsidR="00391967">
        <w:rPr>
          <w:rFonts w:eastAsia="Tahoma" w:cs="Tahoma"/>
          <w:szCs w:val="24"/>
        </w:rPr>
        <w:t>.</w:t>
      </w:r>
      <w:r w:rsidR="00316D56">
        <w:rPr>
          <w:rFonts w:eastAsia="Tahoma" w:cs="Tahoma"/>
          <w:szCs w:val="24"/>
        </w:rPr>
        <w:t xml:space="preserve">, </w:t>
      </w:r>
      <w:r w:rsidR="00CF7385">
        <w:rPr>
          <w:rFonts w:eastAsia="Tahoma" w:cs="Tahoma"/>
          <w:szCs w:val="24"/>
        </w:rPr>
        <w:t>and</w:t>
      </w:r>
      <w:r w:rsidR="00391967">
        <w:rPr>
          <w:rFonts w:eastAsia="Tahoma" w:cs="Tahoma"/>
          <w:szCs w:val="24"/>
        </w:rPr>
        <w:t xml:space="preserve"> Davidson, J. (</w:t>
      </w:r>
      <w:r w:rsidR="00452B51">
        <w:rPr>
          <w:rFonts w:eastAsia="Tahoma" w:cs="Tahoma"/>
          <w:szCs w:val="24"/>
        </w:rPr>
        <w:t>2020</w:t>
      </w:r>
      <w:r w:rsidR="006362E8">
        <w:rPr>
          <w:rFonts w:eastAsia="Tahoma" w:cs="Tahoma"/>
          <w:szCs w:val="24"/>
        </w:rPr>
        <w:t>)</w:t>
      </w:r>
      <w:r w:rsidR="00316D56">
        <w:rPr>
          <w:rFonts w:eastAsia="Tahoma" w:cs="Tahoma"/>
          <w:szCs w:val="24"/>
        </w:rPr>
        <w:t>.</w:t>
      </w:r>
      <w:proofErr w:type="gramEnd"/>
      <w:r w:rsidR="00316D56">
        <w:rPr>
          <w:rFonts w:eastAsia="Tahoma" w:cs="Tahoma"/>
          <w:szCs w:val="24"/>
        </w:rPr>
        <w:t xml:space="preserve"> </w:t>
      </w:r>
      <w:proofErr w:type="gramStart"/>
      <w:r w:rsidR="00452B51" w:rsidRPr="00DA19EA">
        <w:rPr>
          <w:rFonts w:eastAsia="Tahoma" w:cs="Tahoma"/>
          <w:i/>
          <w:iCs/>
          <w:szCs w:val="24"/>
        </w:rPr>
        <w:t>The Risky</w:t>
      </w:r>
      <w:r w:rsidR="00C166F3" w:rsidRPr="00DA19EA">
        <w:rPr>
          <w:rFonts w:eastAsia="Tahoma" w:cs="Tahoma"/>
          <w:i/>
          <w:iCs/>
          <w:szCs w:val="24"/>
        </w:rPr>
        <w:t xml:space="preserve"> </w:t>
      </w:r>
      <w:r w:rsidR="00452B51" w:rsidRPr="00DA19EA">
        <w:rPr>
          <w:rFonts w:eastAsia="Tahoma" w:cs="Tahoma"/>
          <w:i/>
          <w:iCs/>
          <w:szCs w:val="24"/>
        </w:rPr>
        <w:t>Business of Cross-Discipline Collaborative Curriculum Design</w:t>
      </w:r>
      <w:r w:rsidR="00CF7385">
        <w:rPr>
          <w:rFonts w:eastAsia="Tahoma" w:cs="Tahoma"/>
          <w:i/>
          <w:iCs/>
          <w:szCs w:val="24"/>
        </w:rPr>
        <w:t>.</w:t>
      </w:r>
      <w:proofErr w:type="gramEnd"/>
      <w:r w:rsidR="00391967">
        <w:rPr>
          <w:rFonts w:eastAsia="Tahoma" w:cs="Tahoma"/>
          <w:szCs w:val="24"/>
        </w:rPr>
        <w:t xml:space="preserve"> </w:t>
      </w:r>
      <w:proofErr w:type="gramStart"/>
      <w:r w:rsidR="00391967">
        <w:rPr>
          <w:rFonts w:eastAsia="Tahoma" w:cs="Tahoma"/>
          <w:szCs w:val="24"/>
        </w:rPr>
        <w:t>[PowerPoint presentation]</w:t>
      </w:r>
      <w:r w:rsidR="00C166F3">
        <w:rPr>
          <w:rFonts w:eastAsia="Tahoma" w:cs="Tahoma"/>
          <w:szCs w:val="24"/>
        </w:rPr>
        <w:t>.</w:t>
      </w:r>
      <w:proofErr w:type="gramEnd"/>
      <w:r w:rsidR="00C166F3">
        <w:rPr>
          <w:rFonts w:eastAsia="Tahoma" w:cs="Tahoma"/>
          <w:szCs w:val="24"/>
        </w:rPr>
        <w:t xml:space="preserve"> </w:t>
      </w:r>
      <w:proofErr w:type="gramStart"/>
      <w:r w:rsidR="00C166F3">
        <w:rPr>
          <w:rFonts w:eastAsia="Tahoma" w:cs="Tahoma"/>
          <w:szCs w:val="24"/>
        </w:rPr>
        <w:t>ELIA Biennial Conference.</w:t>
      </w:r>
      <w:proofErr w:type="gramEnd"/>
      <w:r w:rsidR="00C166F3">
        <w:rPr>
          <w:rFonts w:eastAsia="Tahoma" w:cs="Tahoma"/>
          <w:szCs w:val="24"/>
        </w:rPr>
        <w:t xml:space="preserve"> </w:t>
      </w:r>
      <w:r w:rsidR="00391967">
        <w:rPr>
          <w:rFonts w:eastAsia="Tahoma" w:cs="Tahoma"/>
          <w:szCs w:val="24"/>
        </w:rPr>
        <w:t xml:space="preserve">17 </w:t>
      </w:r>
      <w:r w:rsidR="00C35127">
        <w:rPr>
          <w:rFonts w:eastAsia="Tahoma" w:cs="Tahoma"/>
          <w:szCs w:val="24"/>
        </w:rPr>
        <w:t xml:space="preserve">November. </w:t>
      </w:r>
      <w:proofErr w:type="gramStart"/>
      <w:r w:rsidR="00C35127">
        <w:rPr>
          <w:rFonts w:eastAsia="Tahoma" w:cs="Tahoma"/>
          <w:szCs w:val="24"/>
        </w:rPr>
        <w:t>[</w:t>
      </w:r>
      <w:r w:rsidR="00391967">
        <w:rPr>
          <w:rFonts w:eastAsia="Tahoma" w:cs="Tahoma"/>
          <w:szCs w:val="24"/>
        </w:rPr>
        <w:t>Viewed 17 November 2019]</w:t>
      </w:r>
      <w:r w:rsidR="00CF7385">
        <w:rPr>
          <w:rFonts w:eastAsia="Tahoma" w:cs="Tahoma"/>
          <w:szCs w:val="24"/>
        </w:rPr>
        <w:t>.</w:t>
      </w:r>
      <w:proofErr w:type="gramEnd"/>
      <w:r w:rsidR="00391967">
        <w:rPr>
          <w:rFonts w:eastAsia="Tahoma" w:cs="Tahoma"/>
          <w:szCs w:val="24"/>
        </w:rPr>
        <w:t xml:space="preserve"> Available from: </w:t>
      </w:r>
      <w:hyperlink r:id="rId16" w:history="1">
        <w:r w:rsidR="00391967" w:rsidRPr="00FA1399">
          <w:rPr>
            <w:rStyle w:val="Hyperlink"/>
            <w:rFonts w:eastAsia="Tahoma" w:cs="Tahoma"/>
            <w:szCs w:val="24"/>
          </w:rPr>
          <w:t>https://www.slideshare.net/kerrygough98/elia-nov-2020-gough-davidson-the-risky-business-of-cross-discipline-collaborative-curriculum-design</w:t>
        </w:r>
      </w:hyperlink>
      <w:r w:rsidR="00391967">
        <w:rPr>
          <w:rFonts w:eastAsia="Tahoma" w:cs="Tahoma"/>
          <w:szCs w:val="24"/>
        </w:rPr>
        <w:t xml:space="preserve"> </w:t>
      </w:r>
    </w:p>
    <w:p w:rsidR="00A13E11" w:rsidRDefault="00A13E11">
      <w:pPr>
        <w:pStyle w:val="GLADNormal"/>
        <w:spacing w:after="0" w:line="360" w:lineRule="auto"/>
        <w:rPr>
          <w:rFonts w:eastAsia="Tahoma" w:cs="Tahoma"/>
          <w:szCs w:val="24"/>
        </w:rPr>
      </w:pPr>
    </w:p>
    <w:p w:rsidR="00CF7385" w:rsidRPr="00DA19EA" w:rsidRDefault="004C2258" w:rsidP="00DA19EA">
      <w:pPr>
        <w:pStyle w:val="GLADNormal"/>
        <w:spacing w:after="0" w:line="360" w:lineRule="auto"/>
        <w:rPr>
          <w:rFonts w:eastAsia="Tahoma" w:cs="Tahoma"/>
        </w:rPr>
      </w:pPr>
      <w:r>
        <w:rPr>
          <w:rFonts w:eastAsia="Tahoma" w:cs="Tahoma"/>
          <w:szCs w:val="24"/>
        </w:rPr>
        <w:t xml:space="preserve">Gough, </w:t>
      </w:r>
      <w:r w:rsidR="00391967">
        <w:rPr>
          <w:rFonts w:eastAsia="Tahoma" w:cs="Tahoma"/>
          <w:szCs w:val="24"/>
        </w:rPr>
        <w:t xml:space="preserve">K. </w:t>
      </w:r>
      <w:r w:rsidR="00CF7385">
        <w:rPr>
          <w:rFonts w:eastAsia="Tahoma" w:cs="Tahoma"/>
          <w:szCs w:val="24"/>
        </w:rPr>
        <w:t>and</w:t>
      </w:r>
      <w:r w:rsidR="00A13E11">
        <w:rPr>
          <w:rFonts w:eastAsia="Tahoma" w:cs="Tahoma"/>
          <w:szCs w:val="24"/>
        </w:rPr>
        <w:t xml:space="preserve"> </w:t>
      </w:r>
      <w:r>
        <w:rPr>
          <w:rFonts w:eastAsia="Tahoma" w:cs="Tahoma"/>
          <w:szCs w:val="24"/>
        </w:rPr>
        <w:t>Brown</w:t>
      </w:r>
      <w:r w:rsidR="00391967">
        <w:rPr>
          <w:rFonts w:eastAsia="Tahoma" w:cs="Tahoma"/>
          <w:szCs w:val="24"/>
        </w:rPr>
        <w:t xml:space="preserve"> N.</w:t>
      </w:r>
      <w:r>
        <w:rPr>
          <w:rFonts w:eastAsia="Tahoma" w:cs="Tahoma"/>
          <w:szCs w:val="24"/>
        </w:rPr>
        <w:t xml:space="preserve">, </w:t>
      </w:r>
      <w:r w:rsidR="00CF7385">
        <w:rPr>
          <w:rFonts w:eastAsia="Tahoma" w:cs="Tahoma"/>
          <w:szCs w:val="24"/>
        </w:rPr>
        <w:t>(</w:t>
      </w:r>
      <w:r>
        <w:rPr>
          <w:rFonts w:eastAsia="Tahoma" w:cs="Tahoma"/>
          <w:szCs w:val="24"/>
        </w:rPr>
        <w:t>2021a</w:t>
      </w:r>
      <w:r w:rsidR="006362E8">
        <w:rPr>
          <w:rFonts w:eastAsia="Tahoma" w:cs="Tahoma"/>
          <w:szCs w:val="24"/>
        </w:rPr>
        <w:t>)</w:t>
      </w:r>
      <w:r>
        <w:rPr>
          <w:rFonts w:eastAsia="Tahoma" w:cs="Tahoma"/>
          <w:szCs w:val="24"/>
        </w:rPr>
        <w:t xml:space="preserve">. </w:t>
      </w:r>
      <w:proofErr w:type="gramStart"/>
      <w:r w:rsidRPr="00DA19EA">
        <w:rPr>
          <w:rFonts w:eastAsia="Tahoma" w:cs="Tahoma"/>
          <w:i/>
          <w:iCs/>
          <w:szCs w:val="24"/>
        </w:rPr>
        <w:t>When Unusual Business Became Business as Usual: Creativity Sparks in the Dark.</w:t>
      </w:r>
      <w:proofErr w:type="gramEnd"/>
      <w:r>
        <w:rPr>
          <w:rFonts w:eastAsia="Tahoma" w:cs="Tahoma"/>
          <w:szCs w:val="24"/>
        </w:rPr>
        <w:t xml:space="preserve"> </w:t>
      </w:r>
      <w:proofErr w:type="gramStart"/>
      <w:r w:rsidR="00CF7385">
        <w:rPr>
          <w:rFonts w:eastAsia="Tahoma" w:cs="Tahoma"/>
          <w:szCs w:val="24"/>
        </w:rPr>
        <w:t>[PowerPoint presentation].</w:t>
      </w:r>
      <w:proofErr w:type="gramEnd"/>
      <w:r w:rsidR="00CF7385">
        <w:rPr>
          <w:rFonts w:eastAsia="Tahoma" w:cs="Tahoma"/>
          <w:szCs w:val="24"/>
        </w:rPr>
        <w:t xml:space="preserve"> </w:t>
      </w:r>
      <w:r w:rsidRPr="00DA19EA">
        <w:rPr>
          <w:rFonts w:eastAsia="Tahoma" w:cs="Tahoma"/>
          <w:szCs w:val="24"/>
        </w:rPr>
        <w:t xml:space="preserve">Advance </w:t>
      </w:r>
      <w:proofErr w:type="gramStart"/>
      <w:r w:rsidRPr="00DA19EA">
        <w:rPr>
          <w:rFonts w:eastAsia="Tahoma" w:cs="Tahoma"/>
          <w:szCs w:val="24"/>
        </w:rPr>
        <w:t>HE</w:t>
      </w:r>
      <w:proofErr w:type="gramEnd"/>
      <w:r w:rsidRPr="00DA19EA">
        <w:rPr>
          <w:rFonts w:eastAsia="Tahoma" w:cs="Tahoma"/>
          <w:szCs w:val="24"/>
        </w:rPr>
        <w:t xml:space="preserve"> Curriculum Symposium</w:t>
      </w:r>
      <w:r w:rsidRPr="00CF7385">
        <w:rPr>
          <w:rFonts w:eastAsia="Tahoma" w:cs="Tahoma"/>
          <w:szCs w:val="24"/>
        </w:rPr>
        <w:t>.</w:t>
      </w:r>
      <w:r>
        <w:rPr>
          <w:rFonts w:eastAsia="Tahoma" w:cs="Tahoma"/>
          <w:szCs w:val="24"/>
        </w:rPr>
        <w:t xml:space="preserve"> </w:t>
      </w:r>
      <w:r w:rsidR="00CF7385">
        <w:rPr>
          <w:rFonts w:eastAsia="Tahoma" w:cs="Tahoma"/>
          <w:szCs w:val="24"/>
        </w:rPr>
        <w:t xml:space="preserve">8 </w:t>
      </w:r>
      <w:r>
        <w:rPr>
          <w:rFonts w:eastAsia="Tahoma" w:cs="Tahoma"/>
          <w:szCs w:val="24"/>
        </w:rPr>
        <w:t xml:space="preserve">June. </w:t>
      </w:r>
      <w:proofErr w:type="gramStart"/>
      <w:r w:rsidR="00CF7385">
        <w:rPr>
          <w:rFonts w:eastAsia="Tahoma" w:cs="Tahoma"/>
          <w:szCs w:val="24"/>
        </w:rPr>
        <w:t>[Viewed 8 June 2021].</w:t>
      </w:r>
      <w:proofErr w:type="gramEnd"/>
      <w:r w:rsidR="00CF7385">
        <w:rPr>
          <w:rFonts w:eastAsia="Tahoma" w:cs="Tahoma"/>
          <w:szCs w:val="24"/>
        </w:rPr>
        <w:t xml:space="preserve"> Available from: </w:t>
      </w:r>
      <w:hyperlink r:id="rId17" w:history="1">
        <w:r w:rsidR="00CF7385" w:rsidRPr="00CF7385">
          <w:rPr>
            <w:rStyle w:val="Hyperlink"/>
          </w:rPr>
          <w:t>https://www.slideshare.net/kerrygough98/advance-he-when-unusual-business-became-business-as-usual</w:t>
        </w:r>
      </w:hyperlink>
    </w:p>
    <w:p w:rsidR="00A13E11" w:rsidRDefault="00A13E11" w:rsidP="00DA19EA">
      <w:pPr>
        <w:pStyle w:val="GLADNormal"/>
        <w:spacing w:after="0" w:line="360" w:lineRule="auto"/>
        <w:rPr>
          <w:rFonts w:eastAsia="Tahoma" w:cs="Tahoma"/>
          <w:szCs w:val="24"/>
        </w:rPr>
      </w:pPr>
    </w:p>
    <w:p w:rsidR="00CF7385" w:rsidRDefault="004C2258" w:rsidP="00DA19EA">
      <w:pPr>
        <w:pStyle w:val="GLADNormal"/>
        <w:spacing w:after="0" w:line="360" w:lineRule="auto"/>
        <w:rPr>
          <w:rFonts w:eastAsia="Tahoma" w:cs="Tahoma"/>
          <w:szCs w:val="24"/>
        </w:rPr>
      </w:pPr>
      <w:r>
        <w:rPr>
          <w:rFonts w:eastAsia="Tahoma" w:cs="Tahoma"/>
          <w:szCs w:val="24"/>
        </w:rPr>
        <w:t xml:space="preserve">Gough, </w:t>
      </w:r>
      <w:r w:rsidR="00CF7385">
        <w:rPr>
          <w:rFonts w:eastAsia="Tahoma" w:cs="Tahoma"/>
          <w:szCs w:val="24"/>
        </w:rPr>
        <w:t>K.</w:t>
      </w:r>
      <w:r>
        <w:rPr>
          <w:rFonts w:eastAsia="Tahoma" w:cs="Tahoma"/>
          <w:szCs w:val="24"/>
        </w:rPr>
        <w:t xml:space="preserve">, </w:t>
      </w:r>
      <w:r w:rsidR="00CF7385">
        <w:rPr>
          <w:rFonts w:eastAsia="Tahoma" w:cs="Tahoma"/>
          <w:szCs w:val="24"/>
        </w:rPr>
        <w:t>and</w:t>
      </w:r>
      <w:r>
        <w:rPr>
          <w:rFonts w:eastAsia="Tahoma" w:cs="Tahoma"/>
          <w:szCs w:val="24"/>
        </w:rPr>
        <w:t xml:space="preserve"> </w:t>
      </w:r>
      <w:r w:rsidR="00CF7385">
        <w:rPr>
          <w:rFonts w:eastAsia="Tahoma" w:cs="Tahoma"/>
          <w:szCs w:val="24"/>
        </w:rPr>
        <w:t>Brown N.,</w:t>
      </w:r>
      <w:r>
        <w:rPr>
          <w:rFonts w:eastAsia="Tahoma" w:cs="Tahoma"/>
          <w:szCs w:val="24"/>
        </w:rPr>
        <w:t xml:space="preserve"> </w:t>
      </w:r>
      <w:r w:rsidR="00CF7385">
        <w:rPr>
          <w:rFonts w:eastAsia="Tahoma" w:cs="Tahoma"/>
          <w:szCs w:val="24"/>
        </w:rPr>
        <w:t>(</w:t>
      </w:r>
      <w:r>
        <w:rPr>
          <w:rFonts w:eastAsia="Tahoma" w:cs="Tahoma"/>
          <w:szCs w:val="24"/>
        </w:rPr>
        <w:t>2021b</w:t>
      </w:r>
      <w:r w:rsidR="006362E8">
        <w:rPr>
          <w:rFonts w:eastAsia="Tahoma" w:cs="Tahoma"/>
          <w:szCs w:val="24"/>
        </w:rPr>
        <w:t>)</w:t>
      </w:r>
      <w:r>
        <w:rPr>
          <w:rFonts w:eastAsia="Tahoma" w:cs="Tahoma"/>
          <w:szCs w:val="24"/>
        </w:rPr>
        <w:t xml:space="preserve">. </w:t>
      </w:r>
      <w:proofErr w:type="gramStart"/>
      <w:r w:rsidRPr="00CE3234">
        <w:rPr>
          <w:rFonts w:eastAsia="Tahoma" w:cs="Tahoma"/>
          <w:i/>
          <w:szCs w:val="24"/>
        </w:rPr>
        <w:t>When Unusual Business Became Business as Usual: Creativity Sparks in the Dark</w:t>
      </w:r>
      <w:r>
        <w:rPr>
          <w:rFonts w:eastAsia="Tahoma" w:cs="Tahoma"/>
          <w:szCs w:val="24"/>
        </w:rPr>
        <w:t>.</w:t>
      </w:r>
      <w:proofErr w:type="gramEnd"/>
      <w:r>
        <w:rPr>
          <w:rFonts w:eastAsia="Tahoma" w:cs="Tahoma"/>
          <w:szCs w:val="24"/>
        </w:rPr>
        <w:t xml:space="preserve"> </w:t>
      </w:r>
      <w:proofErr w:type="gramStart"/>
      <w:r w:rsidR="00CF7385">
        <w:rPr>
          <w:rFonts w:eastAsia="Tahoma" w:cs="Tahoma"/>
          <w:szCs w:val="24"/>
        </w:rPr>
        <w:t>[PowerPoint presentation].</w:t>
      </w:r>
      <w:proofErr w:type="gramEnd"/>
      <w:r w:rsidR="00CF7385">
        <w:rPr>
          <w:rFonts w:eastAsia="Tahoma" w:cs="Tahoma"/>
          <w:szCs w:val="24"/>
        </w:rPr>
        <w:t xml:space="preserve"> </w:t>
      </w:r>
      <w:proofErr w:type="gramStart"/>
      <w:r w:rsidRPr="00CE3234">
        <w:rPr>
          <w:rFonts w:eastAsia="Tahoma" w:cs="Tahoma"/>
          <w:iCs/>
          <w:szCs w:val="24"/>
        </w:rPr>
        <w:t>GLAD 23</w:t>
      </w:r>
      <w:r w:rsidRPr="00CE3234">
        <w:rPr>
          <w:rFonts w:eastAsia="Tahoma" w:cs="Tahoma"/>
          <w:iCs/>
          <w:szCs w:val="24"/>
          <w:vertAlign w:val="superscript"/>
        </w:rPr>
        <w:t>rd</w:t>
      </w:r>
      <w:r w:rsidRPr="00CE3234">
        <w:rPr>
          <w:rFonts w:eastAsia="Tahoma" w:cs="Tahoma"/>
          <w:iCs/>
          <w:szCs w:val="24"/>
        </w:rPr>
        <w:t xml:space="preserve"> Annual Conference</w:t>
      </w:r>
      <w:r w:rsidRPr="00CE3234">
        <w:rPr>
          <w:rFonts w:eastAsia="Tahoma" w:cs="Tahoma"/>
          <w:szCs w:val="24"/>
        </w:rPr>
        <w:t>.</w:t>
      </w:r>
      <w:proofErr w:type="gramEnd"/>
      <w:r>
        <w:rPr>
          <w:rFonts w:eastAsia="Tahoma" w:cs="Tahoma"/>
          <w:szCs w:val="24"/>
        </w:rPr>
        <w:t xml:space="preserve"> </w:t>
      </w:r>
      <w:r w:rsidR="00CF7385">
        <w:rPr>
          <w:rFonts w:eastAsia="Tahoma" w:cs="Tahoma"/>
          <w:szCs w:val="24"/>
        </w:rPr>
        <w:t xml:space="preserve">23 </w:t>
      </w:r>
      <w:r>
        <w:rPr>
          <w:rFonts w:eastAsia="Tahoma" w:cs="Tahoma"/>
          <w:szCs w:val="24"/>
        </w:rPr>
        <w:t xml:space="preserve">April. </w:t>
      </w:r>
      <w:proofErr w:type="gramStart"/>
      <w:r w:rsidR="00CF7385">
        <w:rPr>
          <w:rFonts w:eastAsia="Tahoma" w:cs="Tahoma"/>
          <w:szCs w:val="24"/>
        </w:rPr>
        <w:t>[Viewed 23 April 2021].</w:t>
      </w:r>
      <w:proofErr w:type="gramEnd"/>
      <w:r w:rsidR="00CF7385">
        <w:rPr>
          <w:rFonts w:eastAsia="Tahoma" w:cs="Tahoma"/>
          <w:szCs w:val="24"/>
        </w:rPr>
        <w:t xml:space="preserve"> Available from: </w:t>
      </w:r>
      <w:hyperlink r:id="rId18" w:history="1">
        <w:r w:rsidR="00CF7385" w:rsidRPr="00CF7385">
          <w:rPr>
            <w:rStyle w:val="Hyperlink"/>
            <w:rFonts w:eastAsia="Tahoma" w:cs="Tahoma"/>
            <w:szCs w:val="24"/>
          </w:rPr>
          <w:t>https://www.slideshare.net/kerrygough98/glad-unusual-business-23-april-2021</w:t>
        </w:r>
      </w:hyperlink>
      <w:r w:rsidR="00CF7385">
        <w:rPr>
          <w:rFonts w:eastAsia="Tahoma" w:cs="Tahoma"/>
          <w:szCs w:val="24"/>
        </w:rPr>
        <w:t xml:space="preserve"> </w:t>
      </w:r>
    </w:p>
    <w:p w:rsidR="00A13E11" w:rsidRDefault="00A13E11">
      <w:pPr>
        <w:pStyle w:val="GLADNormal"/>
        <w:spacing w:after="0" w:line="360" w:lineRule="auto"/>
        <w:rPr>
          <w:rFonts w:eastAsia="Tahoma" w:cs="Tahoma"/>
          <w:szCs w:val="24"/>
        </w:rPr>
      </w:pPr>
    </w:p>
    <w:p w:rsidR="00A7450C" w:rsidRDefault="00A7450C" w:rsidP="00DA19EA">
      <w:pPr>
        <w:pStyle w:val="GLADNormal"/>
        <w:spacing w:after="0" w:line="360" w:lineRule="auto"/>
        <w:rPr>
          <w:rFonts w:eastAsia="Tahoma" w:cs="Tahoma"/>
          <w:szCs w:val="24"/>
        </w:rPr>
      </w:pPr>
      <w:r>
        <w:rPr>
          <w:rFonts w:eastAsia="Tahoma" w:cs="Tahoma"/>
          <w:szCs w:val="24"/>
        </w:rPr>
        <w:t xml:space="preserve">Institute for Government </w:t>
      </w:r>
      <w:proofErr w:type="gramStart"/>
      <w:r>
        <w:rPr>
          <w:rFonts w:eastAsia="Tahoma" w:cs="Tahoma"/>
          <w:szCs w:val="24"/>
        </w:rPr>
        <w:t>UK</w:t>
      </w:r>
      <w:r w:rsidR="00C82569">
        <w:rPr>
          <w:rFonts w:eastAsia="Tahoma" w:cs="Tahoma"/>
          <w:szCs w:val="24"/>
        </w:rPr>
        <w:t>.,</w:t>
      </w:r>
      <w:proofErr w:type="gramEnd"/>
      <w:r w:rsidR="006362E8">
        <w:rPr>
          <w:rFonts w:eastAsia="Tahoma" w:cs="Tahoma"/>
          <w:szCs w:val="24"/>
        </w:rPr>
        <w:t xml:space="preserve"> (</w:t>
      </w:r>
      <w:r>
        <w:rPr>
          <w:rFonts w:eastAsia="Tahoma" w:cs="Tahoma"/>
          <w:szCs w:val="24"/>
        </w:rPr>
        <w:t>2021</w:t>
      </w:r>
      <w:r w:rsidR="006362E8">
        <w:rPr>
          <w:rFonts w:eastAsia="Tahoma" w:cs="Tahoma"/>
          <w:szCs w:val="24"/>
        </w:rPr>
        <w:t>)</w:t>
      </w:r>
      <w:r>
        <w:rPr>
          <w:rFonts w:eastAsia="Tahoma" w:cs="Tahoma"/>
          <w:szCs w:val="24"/>
        </w:rPr>
        <w:t xml:space="preserve">. </w:t>
      </w:r>
      <w:r w:rsidRPr="00A17219">
        <w:rPr>
          <w:rFonts w:eastAsia="Tahoma" w:cs="Tahoma"/>
          <w:i/>
          <w:iCs/>
          <w:szCs w:val="24"/>
        </w:rPr>
        <w:t xml:space="preserve">Timeline of UK </w:t>
      </w:r>
      <w:proofErr w:type="spellStart"/>
      <w:r w:rsidRPr="00A17219">
        <w:rPr>
          <w:rFonts w:eastAsia="Tahoma" w:cs="Tahoma"/>
          <w:i/>
          <w:iCs/>
          <w:szCs w:val="24"/>
        </w:rPr>
        <w:t>Coronavirus</w:t>
      </w:r>
      <w:proofErr w:type="spellEnd"/>
      <w:r w:rsidRPr="00A17219">
        <w:rPr>
          <w:rFonts w:eastAsia="Tahoma" w:cs="Tahoma"/>
          <w:i/>
          <w:iCs/>
          <w:szCs w:val="24"/>
        </w:rPr>
        <w:t xml:space="preserve"> Lockdowns, March 2020 to March 2021</w:t>
      </w:r>
      <w:r>
        <w:rPr>
          <w:rFonts w:eastAsia="Tahoma" w:cs="Tahoma"/>
          <w:szCs w:val="24"/>
        </w:rPr>
        <w:t xml:space="preserve">. </w:t>
      </w:r>
      <w:proofErr w:type="gramStart"/>
      <w:r w:rsidR="006362E8">
        <w:rPr>
          <w:rFonts w:eastAsia="Tahoma" w:cs="Tahoma"/>
          <w:szCs w:val="24"/>
        </w:rPr>
        <w:t>[Viewed 10 May 2021].</w:t>
      </w:r>
      <w:proofErr w:type="gramEnd"/>
      <w:r w:rsidR="006362E8">
        <w:rPr>
          <w:rFonts w:eastAsia="Tahoma" w:cs="Tahoma"/>
          <w:szCs w:val="24"/>
        </w:rPr>
        <w:t xml:space="preserve"> </w:t>
      </w:r>
      <w:r>
        <w:rPr>
          <w:rFonts w:eastAsia="Tahoma" w:cs="Tahoma"/>
          <w:szCs w:val="24"/>
        </w:rPr>
        <w:t xml:space="preserve">Available </w:t>
      </w:r>
      <w:r w:rsidR="006362E8">
        <w:rPr>
          <w:rFonts w:eastAsia="Tahoma" w:cs="Tahoma"/>
          <w:szCs w:val="24"/>
        </w:rPr>
        <w:t>from</w:t>
      </w:r>
      <w:r>
        <w:rPr>
          <w:rFonts w:eastAsia="Tahoma" w:cs="Tahoma"/>
          <w:szCs w:val="24"/>
        </w:rPr>
        <w:t xml:space="preserve">: </w:t>
      </w:r>
      <w:hyperlink r:id="rId19" w:history="1">
        <w:r w:rsidRPr="007E6548">
          <w:rPr>
            <w:rStyle w:val="Hyperlink"/>
            <w:rFonts w:eastAsia="Tahoma" w:cs="Tahoma"/>
            <w:szCs w:val="24"/>
          </w:rPr>
          <w:t>https://www.instituteforgovernment.org.uk/sites/default/files/timeline-lockdown-web.pdf</w:t>
        </w:r>
      </w:hyperlink>
      <w:r>
        <w:rPr>
          <w:rFonts w:eastAsia="Tahoma" w:cs="Tahoma"/>
          <w:szCs w:val="24"/>
        </w:rPr>
        <w:t xml:space="preserve"> </w:t>
      </w:r>
    </w:p>
    <w:p w:rsidR="00A13E11" w:rsidRDefault="00A13E11">
      <w:pPr>
        <w:pStyle w:val="GLADNormal"/>
        <w:spacing w:after="0" w:line="360" w:lineRule="auto"/>
      </w:pPr>
    </w:p>
    <w:p w:rsidR="001A7353" w:rsidRPr="001A7353" w:rsidRDefault="001A7353" w:rsidP="00DA19EA">
      <w:pPr>
        <w:pStyle w:val="GLADNormal"/>
        <w:spacing w:after="0" w:line="360" w:lineRule="auto"/>
      </w:pPr>
      <w:proofErr w:type="gramStart"/>
      <w:r>
        <w:lastRenderedPageBreak/>
        <w:t xml:space="preserve">Jones, </w:t>
      </w:r>
      <w:r w:rsidR="00CF7385">
        <w:t>S.</w:t>
      </w:r>
      <w:r>
        <w:t>, Harvey,</w:t>
      </w:r>
      <w:r w:rsidR="00CF7385">
        <w:t xml:space="preserve"> M.,</w:t>
      </w:r>
      <w:r>
        <w:t xml:space="preserve"> </w:t>
      </w:r>
      <w:proofErr w:type="spellStart"/>
      <w:r>
        <w:t>Lefoe</w:t>
      </w:r>
      <w:proofErr w:type="spellEnd"/>
      <w:r w:rsidR="00CF7385">
        <w:t>, G.,</w:t>
      </w:r>
      <w:r>
        <w:t xml:space="preserve"> and Ryland, </w:t>
      </w:r>
      <w:r w:rsidR="00E142E6">
        <w:t>K., (</w:t>
      </w:r>
      <w:r>
        <w:t>2014</w:t>
      </w:r>
      <w:r w:rsidR="006362E8">
        <w:rPr>
          <w:rFonts w:eastAsia="Tahoma" w:cs="Tahoma"/>
          <w:szCs w:val="24"/>
        </w:rPr>
        <w:t>)</w:t>
      </w:r>
      <w:r>
        <w:t>.</w:t>
      </w:r>
      <w:proofErr w:type="gramEnd"/>
      <w:r>
        <w:t xml:space="preserve"> Synthesising theory and practice: Distributed leadership in higher education. </w:t>
      </w:r>
      <w:proofErr w:type="gramStart"/>
      <w:r w:rsidRPr="001A7353">
        <w:rPr>
          <w:i/>
          <w:iCs/>
        </w:rPr>
        <w:t>Educational Management Administration and Leadership.</w:t>
      </w:r>
      <w:proofErr w:type="gramEnd"/>
      <w:r>
        <w:t xml:space="preserve"> </w:t>
      </w:r>
      <w:proofErr w:type="gramStart"/>
      <w:r>
        <w:t>42 (5).</w:t>
      </w:r>
      <w:proofErr w:type="gramEnd"/>
      <w:r>
        <w:t xml:space="preserve"> </w:t>
      </w:r>
      <w:proofErr w:type="gramStart"/>
      <w:r>
        <w:t>603-</w:t>
      </w:r>
      <w:r w:rsidR="00BE3E27">
        <w:t>619.</w:t>
      </w:r>
      <w:proofErr w:type="gramEnd"/>
    </w:p>
    <w:p w:rsidR="00A13E11" w:rsidRDefault="00A13E11">
      <w:pPr>
        <w:pStyle w:val="GLADNormal"/>
        <w:spacing w:after="0" w:line="360" w:lineRule="auto"/>
      </w:pPr>
    </w:p>
    <w:p w:rsidR="00CA7C31" w:rsidRDefault="00CF7385" w:rsidP="00DA19EA">
      <w:pPr>
        <w:pStyle w:val="GLADNormal"/>
        <w:spacing w:after="0" w:line="360" w:lineRule="auto"/>
      </w:pPr>
      <w:proofErr w:type="gramStart"/>
      <w:r>
        <w:t xml:space="preserve">Jones, S., Harvey, M., </w:t>
      </w:r>
      <w:r w:rsidR="00152F75">
        <w:t>Hamilton,</w:t>
      </w:r>
      <w:r>
        <w:t xml:space="preserve"> J., </w:t>
      </w:r>
      <w:proofErr w:type="spellStart"/>
      <w:r w:rsidR="00152F75">
        <w:t>Bevacqua</w:t>
      </w:r>
      <w:proofErr w:type="spellEnd"/>
      <w:r w:rsidR="00152F75">
        <w:t xml:space="preserve">, </w:t>
      </w:r>
      <w:r>
        <w:t xml:space="preserve">J., </w:t>
      </w:r>
      <w:proofErr w:type="spellStart"/>
      <w:r w:rsidR="00152F75">
        <w:t>Egea</w:t>
      </w:r>
      <w:proofErr w:type="spellEnd"/>
      <w:r>
        <w:t>, K.,</w:t>
      </w:r>
      <w:r w:rsidR="00152F75">
        <w:t xml:space="preserve"> </w:t>
      </w:r>
      <w:r>
        <w:t xml:space="preserve">and </w:t>
      </w:r>
      <w:r w:rsidR="00152F75">
        <w:t xml:space="preserve">McKenzie, </w:t>
      </w:r>
      <w:r>
        <w:t>J., (</w:t>
      </w:r>
      <w:r w:rsidR="00152F75">
        <w:t>2017</w:t>
      </w:r>
      <w:r w:rsidR="006362E8">
        <w:rPr>
          <w:rFonts w:eastAsia="Tahoma" w:cs="Tahoma"/>
          <w:szCs w:val="24"/>
        </w:rPr>
        <w:t>)</w:t>
      </w:r>
      <w:r w:rsidR="00152F75">
        <w:t>.</w:t>
      </w:r>
      <w:proofErr w:type="gramEnd"/>
      <w:r w:rsidR="00CA7C31">
        <w:t xml:space="preserve"> </w:t>
      </w:r>
      <w:proofErr w:type="gramStart"/>
      <w:r w:rsidR="00152F75">
        <w:t>Demonstrating the impact of a distributed leadership approach in</w:t>
      </w:r>
      <w:r w:rsidR="00CA7C31">
        <w:t xml:space="preserve"> </w:t>
      </w:r>
      <w:r w:rsidR="00152F75">
        <w:t>higher education</w:t>
      </w:r>
      <w:r w:rsidR="00CA7C31">
        <w:t>.</w:t>
      </w:r>
      <w:proofErr w:type="gramEnd"/>
      <w:r w:rsidR="00152F75">
        <w:t xml:space="preserve"> </w:t>
      </w:r>
      <w:r w:rsidR="00152F75" w:rsidRPr="00371BD8">
        <w:rPr>
          <w:i/>
          <w:iCs/>
        </w:rPr>
        <w:t>Journal of Higher Education Policy and Management</w:t>
      </w:r>
      <w:r w:rsidR="00152F75">
        <w:t>, 39:2, 197-211</w:t>
      </w:r>
      <w:r w:rsidR="00CA7C31">
        <w:t xml:space="preserve">. </w:t>
      </w:r>
    </w:p>
    <w:p w:rsidR="00A13E11" w:rsidRDefault="00A13E11">
      <w:pPr>
        <w:pStyle w:val="GLADNormal"/>
        <w:spacing w:after="0" w:line="360" w:lineRule="auto"/>
      </w:pPr>
    </w:p>
    <w:p w:rsidR="00AA3448" w:rsidRDefault="00BB1174" w:rsidP="00DA19EA">
      <w:pPr>
        <w:pStyle w:val="GLADNormal"/>
        <w:spacing w:after="0" w:line="360" w:lineRule="auto"/>
      </w:pPr>
      <w:proofErr w:type="spellStart"/>
      <w:r>
        <w:t>Kemmis</w:t>
      </w:r>
      <w:proofErr w:type="spellEnd"/>
      <w:r w:rsidR="000035CD">
        <w:t>, S</w:t>
      </w:r>
      <w:r w:rsidR="00CF7385">
        <w:t xml:space="preserve">., </w:t>
      </w:r>
      <w:proofErr w:type="spellStart"/>
      <w:r w:rsidR="00C82569">
        <w:t>McTaggart</w:t>
      </w:r>
      <w:proofErr w:type="spellEnd"/>
      <w:r w:rsidR="00C82569">
        <w:t xml:space="preserve">, R., and Nixon, R., </w:t>
      </w:r>
      <w:r w:rsidR="00CF7385">
        <w:t>(</w:t>
      </w:r>
      <w:r w:rsidR="00AA3448">
        <w:t>2004</w:t>
      </w:r>
      <w:r w:rsidR="006362E8">
        <w:rPr>
          <w:rFonts w:eastAsia="Tahoma" w:cs="Tahoma"/>
          <w:szCs w:val="24"/>
        </w:rPr>
        <w:t>)</w:t>
      </w:r>
      <w:r w:rsidR="00AA3448">
        <w:t xml:space="preserve">. </w:t>
      </w:r>
      <w:r w:rsidR="00AA3448" w:rsidRPr="00A72FEC">
        <w:rPr>
          <w:i/>
          <w:iCs/>
        </w:rPr>
        <w:t>The Action Research Planner</w:t>
      </w:r>
      <w:r w:rsidR="00FD50AC" w:rsidRPr="00A72FEC">
        <w:rPr>
          <w:i/>
          <w:iCs/>
        </w:rPr>
        <w:t>: Doing Critical Participatory Action Research.</w:t>
      </w:r>
      <w:r w:rsidR="00FD50AC">
        <w:t xml:space="preserve"> </w:t>
      </w:r>
      <w:r w:rsidR="00A72FEC">
        <w:t xml:space="preserve">Singapore: Springer. </w:t>
      </w:r>
      <w:r w:rsidR="00AA3448">
        <w:t xml:space="preserve">  </w:t>
      </w:r>
    </w:p>
    <w:p w:rsidR="00A13E11" w:rsidRDefault="00A13E11">
      <w:pPr>
        <w:pStyle w:val="GLADNormal"/>
        <w:spacing w:after="0" w:line="360" w:lineRule="auto"/>
      </w:pPr>
    </w:p>
    <w:p w:rsidR="00FA746B" w:rsidRPr="00CA7C31" w:rsidRDefault="00183AF0" w:rsidP="00DA19EA">
      <w:pPr>
        <w:pStyle w:val="GLADNormal"/>
        <w:spacing w:after="0" w:line="360" w:lineRule="auto"/>
      </w:pPr>
      <w:r>
        <w:t>L</w:t>
      </w:r>
      <w:r w:rsidR="00FA746B">
        <w:t xml:space="preserve">a </w:t>
      </w:r>
      <w:proofErr w:type="spellStart"/>
      <w:r w:rsidR="00FA746B">
        <w:t>Velle</w:t>
      </w:r>
      <w:proofErr w:type="spellEnd"/>
      <w:r w:rsidR="00FA746B">
        <w:t xml:space="preserve">, </w:t>
      </w:r>
      <w:r>
        <w:t>L</w:t>
      </w:r>
      <w:r w:rsidR="00C82569">
        <w:t xml:space="preserve">., </w:t>
      </w:r>
      <w:r w:rsidR="00FA746B">
        <w:t xml:space="preserve">Newman, </w:t>
      </w:r>
      <w:r w:rsidR="00C82569">
        <w:t xml:space="preserve">S., </w:t>
      </w:r>
      <w:r w:rsidR="00FA746B">
        <w:t>Montgomery</w:t>
      </w:r>
      <w:r w:rsidR="00C82569">
        <w:t>, C.,</w:t>
      </w:r>
      <w:r w:rsidR="00FA746B">
        <w:t xml:space="preserve"> </w:t>
      </w:r>
      <w:r>
        <w:t>and</w:t>
      </w:r>
      <w:r w:rsidR="00FA746B">
        <w:t xml:space="preserve"> Hyatt</w:t>
      </w:r>
      <w:r>
        <w:t xml:space="preserve">, </w:t>
      </w:r>
      <w:r w:rsidR="00C82569">
        <w:t>D., (</w:t>
      </w:r>
      <w:r w:rsidR="00FA746B">
        <w:t>2020</w:t>
      </w:r>
      <w:r w:rsidR="006362E8">
        <w:rPr>
          <w:rFonts w:eastAsia="Tahoma" w:cs="Tahoma"/>
          <w:szCs w:val="24"/>
        </w:rPr>
        <w:t>)</w:t>
      </w:r>
      <w:r>
        <w:t xml:space="preserve">. </w:t>
      </w:r>
      <w:r w:rsidR="00FA746B">
        <w:t xml:space="preserve">Initial teacher education in England and the Covid-19 pandemic: </w:t>
      </w:r>
      <w:r w:rsidR="00CE3234">
        <w:t>C</w:t>
      </w:r>
      <w:r w:rsidR="00FA746B">
        <w:t>hallenges and opportunities</w:t>
      </w:r>
      <w:r w:rsidR="0099209E">
        <w:t xml:space="preserve">. </w:t>
      </w:r>
      <w:proofErr w:type="gramStart"/>
      <w:r w:rsidR="00FA746B" w:rsidRPr="0099209E">
        <w:rPr>
          <w:i/>
          <w:iCs/>
        </w:rPr>
        <w:t>Journal of Education for Teaching</w:t>
      </w:r>
      <w:r w:rsidR="0099209E">
        <w:t>.</w:t>
      </w:r>
      <w:proofErr w:type="gramEnd"/>
      <w:r w:rsidR="00FA746B">
        <w:t xml:space="preserve"> 46</w:t>
      </w:r>
      <w:r w:rsidR="00C82569">
        <w:t>(</w:t>
      </w:r>
      <w:r w:rsidR="00FA746B">
        <w:t>4</w:t>
      </w:r>
      <w:r w:rsidR="00C82569">
        <w:t xml:space="preserve">), </w:t>
      </w:r>
      <w:r w:rsidR="00FA746B">
        <w:t>596-608</w:t>
      </w:r>
      <w:r w:rsidR="0099209E">
        <w:t>.</w:t>
      </w:r>
      <w:r w:rsidR="00FA746B">
        <w:t xml:space="preserve"> </w:t>
      </w:r>
    </w:p>
    <w:p w:rsidR="00A13E11" w:rsidRDefault="00A13E11">
      <w:pPr>
        <w:pStyle w:val="GLADNormal"/>
        <w:spacing w:after="0" w:line="360" w:lineRule="auto"/>
        <w:rPr>
          <w:rFonts w:eastAsia="Tahoma" w:cs="Tahoma"/>
          <w:szCs w:val="24"/>
        </w:rPr>
      </w:pPr>
    </w:p>
    <w:p w:rsidR="006F352C" w:rsidRPr="006F352C" w:rsidRDefault="006F352C" w:rsidP="00DA19EA">
      <w:pPr>
        <w:pStyle w:val="GLADNormal"/>
        <w:spacing w:after="0" w:line="360" w:lineRule="auto"/>
        <w:rPr>
          <w:rFonts w:eastAsia="Tahoma" w:cs="Tahoma"/>
          <w:szCs w:val="24"/>
        </w:rPr>
      </w:pPr>
      <w:r>
        <w:rPr>
          <w:rFonts w:eastAsia="Tahoma" w:cs="Tahoma"/>
          <w:szCs w:val="24"/>
        </w:rPr>
        <w:t>Madden, A</w:t>
      </w:r>
      <w:r w:rsidR="00C82569">
        <w:rPr>
          <w:rFonts w:eastAsia="Tahoma" w:cs="Tahoma"/>
          <w:szCs w:val="24"/>
        </w:rPr>
        <w:t>., ed. (</w:t>
      </w:r>
      <w:r>
        <w:rPr>
          <w:rFonts w:eastAsia="Tahoma" w:cs="Tahoma"/>
          <w:szCs w:val="24"/>
        </w:rPr>
        <w:t>2019</w:t>
      </w:r>
      <w:r w:rsidR="006362E8">
        <w:rPr>
          <w:rFonts w:eastAsia="Tahoma" w:cs="Tahoma"/>
          <w:szCs w:val="24"/>
        </w:rPr>
        <w:t>)</w:t>
      </w:r>
      <w:r>
        <w:rPr>
          <w:rFonts w:eastAsia="Tahoma" w:cs="Tahoma"/>
          <w:szCs w:val="24"/>
        </w:rPr>
        <w:t xml:space="preserve">. </w:t>
      </w:r>
      <w:r w:rsidRPr="006F352C">
        <w:rPr>
          <w:rFonts w:eastAsia="Tahoma" w:cs="Tahoma"/>
          <w:i/>
          <w:iCs/>
          <w:szCs w:val="24"/>
        </w:rPr>
        <w:t xml:space="preserve">Blended Learning in Practice: A Guide for Practitioners and Researchers. </w:t>
      </w:r>
      <w:r w:rsidR="0030342F">
        <w:rPr>
          <w:rFonts w:eastAsia="Tahoma" w:cs="Tahoma"/>
          <w:szCs w:val="24"/>
        </w:rPr>
        <w:t>Cambridge, M</w:t>
      </w:r>
      <w:r w:rsidR="002B2E56">
        <w:rPr>
          <w:rFonts w:eastAsia="Tahoma" w:cs="Tahoma"/>
          <w:szCs w:val="24"/>
        </w:rPr>
        <w:t>A</w:t>
      </w:r>
      <w:r w:rsidR="0030342F">
        <w:rPr>
          <w:rFonts w:eastAsia="Tahoma" w:cs="Tahoma"/>
          <w:szCs w:val="24"/>
        </w:rPr>
        <w:t xml:space="preserve">: MIT Press. </w:t>
      </w:r>
    </w:p>
    <w:p w:rsidR="00A13E11" w:rsidRDefault="00A13E11">
      <w:pPr>
        <w:pStyle w:val="GLADNormal"/>
        <w:spacing w:after="0" w:line="360" w:lineRule="auto"/>
        <w:rPr>
          <w:rFonts w:eastAsia="Tahoma" w:cs="Tahoma"/>
          <w:szCs w:val="24"/>
        </w:rPr>
      </w:pPr>
    </w:p>
    <w:p w:rsidR="004078F0" w:rsidRDefault="004078F0" w:rsidP="00DA19EA">
      <w:pPr>
        <w:pStyle w:val="GLADNormal"/>
        <w:spacing w:after="0" w:line="360" w:lineRule="auto"/>
        <w:rPr>
          <w:rFonts w:eastAsia="Tahoma" w:cs="Tahoma"/>
          <w:szCs w:val="24"/>
        </w:rPr>
      </w:pPr>
      <w:proofErr w:type="spellStart"/>
      <w:r>
        <w:rPr>
          <w:rFonts w:eastAsia="Tahoma" w:cs="Tahoma"/>
          <w:szCs w:val="24"/>
        </w:rPr>
        <w:t>Marjanovi</w:t>
      </w:r>
      <w:r w:rsidR="00371BD8">
        <w:rPr>
          <w:rFonts w:eastAsia="Tahoma" w:cs="Tahoma"/>
          <w:szCs w:val="24"/>
        </w:rPr>
        <w:t>c</w:t>
      </w:r>
      <w:proofErr w:type="spellEnd"/>
      <w:r>
        <w:rPr>
          <w:rFonts w:eastAsia="Tahoma" w:cs="Tahoma"/>
          <w:szCs w:val="24"/>
        </w:rPr>
        <w:t xml:space="preserve">, </w:t>
      </w:r>
      <w:r w:rsidR="00C82569">
        <w:rPr>
          <w:rFonts w:eastAsia="Tahoma" w:cs="Tahoma"/>
          <w:szCs w:val="24"/>
        </w:rPr>
        <w:t>O.</w:t>
      </w:r>
      <w:r>
        <w:rPr>
          <w:rFonts w:eastAsia="Tahoma" w:cs="Tahoma"/>
          <w:szCs w:val="24"/>
        </w:rPr>
        <w:t xml:space="preserve">, </w:t>
      </w:r>
      <w:r w:rsidR="00C82569">
        <w:rPr>
          <w:rFonts w:eastAsia="Tahoma" w:cs="Tahoma"/>
          <w:szCs w:val="24"/>
        </w:rPr>
        <w:t>(</w:t>
      </w:r>
      <w:r>
        <w:rPr>
          <w:rFonts w:eastAsia="Tahoma" w:cs="Tahoma"/>
          <w:szCs w:val="24"/>
        </w:rPr>
        <w:t>1999</w:t>
      </w:r>
      <w:r w:rsidR="006362E8">
        <w:rPr>
          <w:rFonts w:eastAsia="Tahoma" w:cs="Tahoma"/>
          <w:szCs w:val="24"/>
        </w:rPr>
        <w:t>)</w:t>
      </w:r>
      <w:r>
        <w:rPr>
          <w:rFonts w:eastAsia="Tahoma" w:cs="Tahoma"/>
          <w:szCs w:val="24"/>
        </w:rPr>
        <w:t xml:space="preserve">. </w:t>
      </w:r>
      <w:r w:rsidR="00371BD8">
        <w:rPr>
          <w:rFonts w:eastAsia="Tahoma" w:cs="Tahoma"/>
          <w:szCs w:val="24"/>
        </w:rPr>
        <w:t xml:space="preserve">Learning and teaching in a synchronous collaborative environment. </w:t>
      </w:r>
      <w:r w:rsidR="00371BD8" w:rsidRPr="00371BD8">
        <w:rPr>
          <w:rFonts w:eastAsia="Tahoma" w:cs="Tahoma"/>
          <w:i/>
          <w:iCs/>
          <w:szCs w:val="24"/>
        </w:rPr>
        <w:t>Journal of Computer Assisted Learning</w:t>
      </w:r>
      <w:r w:rsidR="00371BD8">
        <w:rPr>
          <w:rFonts w:eastAsia="Tahoma" w:cs="Tahoma"/>
          <w:szCs w:val="24"/>
        </w:rPr>
        <w:t>. 15</w:t>
      </w:r>
      <w:r w:rsidR="00C82569">
        <w:rPr>
          <w:rFonts w:eastAsia="Tahoma" w:cs="Tahoma"/>
          <w:szCs w:val="24"/>
        </w:rPr>
        <w:t>,</w:t>
      </w:r>
      <w:r w:rsidR="00371BD8">
        <w:rPr>
          <w:rFonts w:eastAsia="Tahoma" w:cs="Tahoma"/>
          <w:szCs w:val="24"/>
        </w:rPr>
        <w:t xml:space="preserve"> 129-138. </w:t>
      </w:r>
    </w:p>
    <w:p w:rsidR="00A13E11" w:rsidRDefault="00A13E11">
      <w:pPr>
        <w:pStyle w:val="GLADNormal"/>
        <w:spacing w:after="0" w:line="360" w:lineRule="auto"/>
      </w:pPr>
    </w:p>
    <w:p w:rsidR="009C5F01" w:rsidRDefault="009C5F01">
      <w:pPr>
        <w:pStyle w:val="GLADNormal"/>
        <w:spacing w:after="0" w:line="360" w:lineRule="auto"/>
      </w:pPr>
      <w:r>
        <w:t>Marshall, J</w:t>
      </w:r>
      <w:r w:rsidR="00C82569">
        <w:t>.</w:t>
      </w:r>
      <w:r>
        <w:t xml:space="preserve">, </w:t>
      </w:r>
      <w:r w:rsidR="00C82569">
        <w:t>(</w:t>
      </w:r>
      <w:r>
        <w:t>2004</w:t>
      </w:r>
      <w:r w:rsidR="006362E8">
        <w:rPr>
          <w:rFonts w:eastAsia="Tahoma" w:cs="Tahoma"/>
          <w:szCs w:val="24"/>
        </w:rPr>
        <w:t>)</w:t>
      </w:r>
      <w:r>
        <w:t xml:space="preserve">. Living systemic thinking: Exploring quality in first-person action research. </w:t>
      </w:r>
      <w:proofErr w:type="gramStart"/>
      <w:r w:rsidRPr="00DA19EA">
        <w:rPr>
          <w:i/>
          <w:iCs/>
        </w:rPr>
        <w:t>Action Research</w:t>
      </w:r>
      <w:r>
        <w:t>.</w:t>
      </w:r>
      <w:proofErr w:type="gramEnd"/>
      <w:r>
        <w:t xml:space="preserve"> 2(3)</w:t>
      </w:r>
      <w:r w:rsidR="00C82569">
        <w:t>,</w:t>
      </w:r>
      <w:r>
        <w:t xml:space="preserve"> 305-325.</w:t>
      </w:r>
    </w:p>
    <w:p w:rsidR="00A13E11" w:rsidRDefault="00A13E11">
      <w:pPr>
        <w:pStyle w:val="GLADNormal"/>
        <w:spacing w:after="0" w:line="360" w:lineRule="auto"/>
      </w:pPr>
    </w:p>
    <w:p w:rsidR="00354CFF" w:rsidRPr="00FA38B9" w:rsidRDefault="00354CFF" w:rsidP="00DA19EA">
      <w:pPr>
        <w:pStyle w:val="GLADNormal"/>
        <w:spacing w:after="0" w:line="360" w:lineRule="auto"/>
      </w:pPr>
      <w:proofErr w:type="spellStart"/>
      <w:r w:rsidRPr="00352667">
        <w:t>Mart</w:t>
      </w:r>
      <w:r>
        <w:t>í</w:t>
      </w:r>
      <w:r w:rsidRPr="00352667">
        <w:t>n</w:t>
      </w:r>
      <w:r>
        <w:t>-</w:t>
      </w:r>
      <w:r w:rsidRPr="00352667">
        <w:t>Garc</w:t>
      </w:r>
      <w:r>
        <w:t>í</w:t>
      </w:r>
      <w:r w:rsidRPr="00352667">
        <w:t>a</w:t>
      </w:r>
      <w:proofErr w:type="spellEnd"/>
      <w:r>
        <w:t xml:space="preserve">, </w:t>
      </w:r>
      <w:r w:rsidR="00500C11">
        <w:t>A</w:t>
      </w:r>
      <w:r w:rsidR="00C82569">
        <w:t>.</w:t>
      </w:r>
      <w:r w:rsidR="00500C11">
        <w:t xml:space="preserve"> </w:t>
      </w:r>
      <w:r w:rsidR="00C82569" w:rsidRPr="00851B30">
        <w:t>V</w:t>
      </w:r>
      <w:r w:rsidR="00C82569">
        <w:t>.</w:t>
      </w:r>
      <w:r w:rsidR="00851B30">
        <w:t xml:space="preserve">, </w:t>
      </w:r>
      <w:r w:rsidR="00C82569">
        <w:t>ed. (</w:t>
      </w:r>
      <w:r w:rsidRPr="00851B30">
        <w:t>2020</w:t>
      </w:r>
      <w:r w:rsidR="006362E8">
        <w:rPr>
          <w:rFonts w:eastAsia="Tahoma" w:cs="Tahoma"/>
          <w:szCs w:val="24"/>
        </w:rPr>
        <w:t>)</w:t>
      </w:r>
      <w:r>
        <w:t xml:space="preserve">. </w:t>
      </w:r>
      <w:proofErr w:type="gramStart"/>
      <w:r w:rsidR="001C38FD" w:rsidRPr="00851B30">
        <w:rPr>
          <w:i/>
          <w:iCs/>
        </w:rPr>
        <w:t>Blended Learning: Convergence betwee</w:t>
      </w:r>
      <w:r w:rsidR="00851B30">
        <w:rPr>
          <w:i/>
          <w:iCs/>
        </w:rPr>
        <w:t>n</w:t>
      </w:r>
      <w:r w:rsidR="001C38FD" w:rsidRPr="00851B30">
        <w:rPr>
          <w:i/>
          <w:iCs/>
        </w:rPr>
        <w:t xml:space="preserve"> Technology and Pedagogy.</w:t>
      </w:r>
      <w:proofErr w:type="gramEnd"/>
      <w:r w:rsidR="001C38FD" w:rsidRPr="00851B30">
        <w:rPr>
          <w:i/>
          <w:iCs/>
        </w:rPr>
        <w:t xml:space="preserve"> </w:t>
      </w:r>
      <w:r w:rsidR="00394516" w:rsidRPr="00FA38B9">
        <w:t>Cham</w:t>
      </w:r>
      <w:r w:rsidR="00DE5868">
        <w:t>, Switzerland</w:t>
      </w:r>
      <w:r w:rsidR="00394516" w:rsidRPr="00FA38B9">
        <w:t>: Springer International.</w:t>
      </w:r>
    </w:p>
    <w:p w:rsidR="00A13E11" w:rsidRDefault="00A13E11">
      <w:pPr>
        <w:pStyle w:val="GLADNormal"/>
        <w:spacing w:after="0" w:line="360" w:lineRule="auto"/>
        <w:rPr>
          <w:rFonts w:eastAsia="Tahoma" w:cs="Tahoma"/>
          <w:szCs w:val="24"/>
        </w:rPr>
      </w:pPr>
    </w:p>
    <w:p w:rsidR="00D238DC" w:rsidRPr="00A96BC2" w:rsidRDefault="00AD5070" w:rsidP="00DA19EA">
      <w:pPr>
        <w:pStyle w:val="GLADNormal"/>
        <w:spacing w:after="0" w:line="360" w:lineRule="auto"/>
        <w:rPr>
          <w:rFonts w:eastAsia="Tahoma" w:cs="Tahoma"/>
          <w:szCs w:val="24"/>
        </w:rPr>
      </w:pPr>
      <w:proofErr w:type="spellStart"/>
      <w:r w:rsidRPr="00FA38B9">
        <w:rPr>
          <w:rFonts w:eastAsia="Tahoma" w:cs="Tahoma"/>
          <w:szCs w:val="24"/>
        </w:rPr>
        <w:t>Mizza</w:t>
      </w:r>
      <w:proofErr w:type="spellEnd"/>
      <w:r w:rsidRPr="00FA38B9">
        <w:rPr>
          <w:rFonts w:eastAsia="Tahoma" w:cs="Tahoma"/>
          <w:szCs w:val="24"/>
        </w:rPr>
        <w:t xml:space="preserve">, </w:t>
      </w:r>
      <w:r w:rsidR="00C82569" w:rsidRPr="00FA38B9">
        <w:rPr>
          <w:rFonts w:eastAsia="Tahoma" w:cs="Tahoma"/>
          <w:szCs w:val="24"/>
        </w:rPr>
        <w:t>D</w:t>
      </w:r>
      <w:r w:rsidR="00C82569">
        <w:rPr>
          <w:rFonts w:eastAsia="Tahoma" w:cs="Tahoma"/>
          <w:szCs w:val="24"/>
        </w:rPr>
        <w:t>.</w:t>
      </w:r>
      <w:r w:rsidR="00D238DC" w:rsidRPr="00FA38B9">
        <w:rPr>
          <w:rFonts w:eastAsia="Tahoma" w:cs="Tahoma"/>
          <w:szCs w:val="24"/>
        </w:rPr>
        <w:t xml:space="preserve">, </w:t>
      </w:r>
      <w:r w:rsidR="00C82569">
        <w:rPr>
          <w:rFonts w:eastAsia="Tahoma" w:cs="Tahoma"/>
          <w:szCs w:val="24"/>
        </w:rPr>
        <w:t>(</w:t>
      </w:r>
      <w:r w:rsidR="00D238DC" w:rsidRPr="00FA38B9">
        <w:rPr>
          <w:rFonts w:eastAsia="Tahoma" w:cs="Tahoma"/>
          <w:szCs w:val="24"/>
        </w:rPr>
        <w:t>2020</w:t>
      </w:r>
      <w:r w:rsidR="006362E8">
        <w:rPr>
          <w:rFonts w:eastAsia="Tahoma" w:cs="Tahoma"/>
          <w:szCs w:val="24"/>
        </w:rPr>
        <w:t>)</w:t>
      </w:r>
      <w:r w:rsidR="00D238DC" w:rsidRPr="00FA38B9">
        <w:rPr>
          <w:rFonts w:eastAsia="Tahoma" w:cs="Tahoma"/>
          <w:szCs w:val="24"/>
        </w:rPr>
        <w:t xml:space="preserve">. </w:t>
      </w:r>
      <w:proofErr w:type="gramStart"/>
      <w:r w:rsidR="00D238DC" w:rsidRPr="00A96BC2">
        <w:rPr>
          <w:rFonts w:eastAsia="Tahoma" w:cs="Tahoma"/>
          <w:i/>
          <w:iCs/>
          <w:szCs w:val="24"/>
        </w:rPr>
        <w:t xml:space="preserve">Creating Effective </w:t>
      </w:r>
      <w:r w:rsidR="00A96BC2" w:rsidRPr="00A96BC2">
        <w:rPr>
          <w:rFonts w:eastAsia="Tahoma" w:cs="Tahoma"/>
          <w:i/>
          <w:iCs/>
          <w:szCs w:val="24"/>
        </w:rPr>
        <w:t>Blended Language Learning Courses: A Research-Based Guide from Planning to Evaluation.</w:t>
      </w:r>
      <w:proofErr w:type="gramEnd"/>
      <w:r w:rsidR="00A96BC2">
        <w:rPr>
          <w:rFonts w:eastAsia="Tahoma" w:cs="Tahoma"/>
          <w:szCs w:val="24"/>
        </w:rPr>
        <w:t xml:space="preserve"> </w:t>
      </w:r>
      <w:r w:rsidR="00D238DC" w:rsidRPr="00A96BC2">
        <w:rPr>
          <w:rFonts w:eastAsia="Tahoma" w:cs="Tahoma"/>
          <w:szCs w:val="24"/>
        </w:rPr>
        <w:t xml:space="preserve">Cambridge: Cambridge University Press. </w:t>
      </w:r>
    </w:p>
    <w:p w:rsidR="00A13E11" w:rsidRPr="0074667E" w:rsidRDefault="00A13E11" w:rsidP="00DA19EA">
      <w:pPr>
        <w:pStyle w:val="GLADNormal"/>
        <w:spacing w:after="0" w:line="360" w:lineRule="auto"/>
        <w:rPr>
          <w:rFonts w:eastAsia="Tahoma" w:cs="Tahoma"/>
          <w:szCs w:val="24"/>
        </w:rPr>
      </w:pPr>
    </w:p>
    <w:p w:rsidR="00A7450C" w:rsidRDefault="00A7450C" w:rsidP="00DA19EA">
      <w:pPr>
        <w:pStyle w:val="GLADNormal"/>
        <w:spacing w:after="0" w:line="360" w:lineRule="auto"/>
        <w:rPr>
          <w:rFonts w:eastAsia="Tahoma" w:cs="Tahoma"/>
          <w:szCs w:val="24"/>
        </w:rPr>
      </w:pPr>
      <w:proofErr w:type="gramStart"/>
      <w:r>
        <w:rPr>
          <w:rFonts w:eastAsia="Tahoma" w:cs="Tahoma"/>
          <w:szCs w:val="24"/>
        </w:rPr>
        <w:lastRenderedPageBreak/>
        <w:t>NTU</w:t>
      </w:r>
      <w:r w:rsidR="00C82569">
        <w:rPr>
          <w:rFonts w:eastAsia="Tahoma" w:cs="Tahoma"/>
          <w:szCs w:val="24"/>
        </w:rPr>
        <w:t>.,</w:t>
      </w:r>
      <w:proofErr w:type="gramEnd"/>
      <w:r w:rsidR="006362E8">
        <w:rPr>
          <w:rFonts w:eastAsia="Tahoma" w:cs="Tahoma"/>
          <w:szCs w:val="24"/>
        </w:rPr>
        <w:t xml:space="preserve"> (</w:t>
      </w:r>
      <w:r>
        <w:rPr>
          <w:rFonts w:eastAsia="Tahoma" w:cs="Tahoma"/>
          <w:szCs w:val="24"/>
        </w:rPr>
        <w:t>2021</w:t>
      </w:r>
      <w:r w:rsidR="006362E8">
        <w:rPr>
          <w:rFonts w:eastAsia="Tahoma" w:cs="Tahoma"/>
          <w:szCs w:val="24"/>
        </w:rPr>
        <w:t>)</w:t>
      </w:r>
      <w:r>
        <w:rPr>
          <w:rFonts w:eastAsia="Tahoma" w:cs="Tahoma"/>
          <w:szCs w:val="24"/>
        </w:rPr>
        <w:t xml:space="preserve">. </w:t>
      </w:r>
      <w:r w:rsidRPr="0062135B">
        <w:rPr>
          <w:rFonts w:eastAsia="Tahoma" w:cs="Tahoma"/>
          <w:i/>
          <w:iCs/>
          <w:szCs w:val="24"/>
        </w:rPr>
        <w:t>Learning in Lockdown: The Student Experience</w:t>
      </w:r>
      <w:r>
        <w:rPr>
          <w:rFonts w:eastAsia="Tahoma" w:cs="Tahoma"/>
          <w:szCs w:val="24"/>
        </w:rPr>
        <w:t xml:space="preserve">. Nottingham: Nottingham Trent University. </w:t>
      </w:r>
      <w:proofErr w:type="gramStart"/>
      <w:r w:rsidR="006362E8">
        <w:rPr>
          <w:rFonts w:eastAsia="Tahoma" w:cs="Tahoma"/>
          <w:szCs w:val="24"/>
        </w:rPr>
        <w:t>[Viewed 23 April 2021].</w:t>
      </w:r>
      <w:proofErr w:type="gramEnd"/>
      <w:r w:rsidR="006362E8">
        <w:rPr>
          <w:rFonts w:eastAsia="Tahoma" w:cs="Tahoma"/>
          <w:szCs w:val="24"/>
        </w:rPr>
        <w:t xml:space="preserve"> </w:t>
      </w:r>
      <w:r>
        <w:rPr>
          <w:rFonts w:eastAsia="Tahoma" w:cs="Tahoma"/>
          <w:szCs w:val="24"/>
        </w:rPr>
        <w:t xml:space="preserve">Available </w:t>
      </w:r>
      <w:r w:rsidR="006362E8">
        <w:rPr>
          <w:rFonts w:eastAsia="Tahoma" w:cs="Tahoma"/>
          <w:szCs w:val="24"/>
        </w:rPr>
        <w:t>from</w:t>
      </w:r>
      <w:r>
        <w:rPr>
          <w:rFonts w:eastAsia="Tahoma" w:cs="Tahoma"/>
          <w:szCs w:val="24"/>
        </w:rPr>
        <w:t xml:space="preserve">: </w:t>
      </w:r>
      <w:hyperlink r:id="rId20" w:history="1">
        <w:r w:rsidRPr="007E6548">
          <w:rPr>
            <w:rStyle w:val="Hyperlink"/>
            <w:rFonts w:eastAsia="Tahoma" w:cs="Tahoma"/>
            <w:szCs w:val="24"/>
          </w:rPr>
          <w:t>https://www.youtube.com/watch?v=QZWw6OPaKwE</w:t>
        </w:r>
      </w:hyperlink>
      <w:r>
        <w:rPr>
          <w:rFonts w:eastAsia="Tahoma" w:cs="Tahoma"/>
          <w:szCs w:val="24"/>
        </w:rPr>
        <w:t xml:space="preserve"> </w:t>
      </w:r>
    </w:p>
    <w:p w:rsidR="00A13E11" w:rsidRDefault="00A13E11">
      <w:pPr>
        <w:pStyle w:val="GLADNormal"/>
        <w:spacing w:after="0" w:line="360" w:lineRule="auto"/>
      </w:pPr>
    </w:p>
    <w:p w:rsidR="004700A3" w:rsidRDefault="00C37444" w:rsidP="00DA19EA">
      <w:pPr>
        <w:pStyle w:val="GLADNormal"/>
        <w:spacing w:after="0" w:line="360" w:lineRule="auto"/>
      </w:pPr>
      <w:proofErr w:type="gramStart"/>
      <w:r>
        <w:t>NTU</w:t>
      </w:r>
      <w:r w:rsidR="00C82569">
        <w:t>.,</w:t>
      </w:r>
      <w:proofErr w:type="gramEnd"/>
      <w:r w:rsidR="006362E8">
        <w:t xml:space="preserve"> (</w:t>
      </w:r>
      <w:r w:rsidR="00060CAE">
        <w:t>2021a</w:t>
      </w:r>
      <w:r w:rsidR="006362E8">
        <w:rPr>
          <w:rFonts w:eastAsia="Tahoma" w:cs="Tahoma"/>
          <w:szCs w:val="24"/>
        </w:rPr>
        <w:t>)</w:t>
      </w:r>
      <w:r w:rsidR="00060CAE">
        <w:t xml:space="preserve">. </w:t>
      </w:r>
      <w:proofErr w:type="gramStart"/>
      <w:r w:rsidR="00060CAE" w:rsidRPr="00375D1E">
        <w:rPr>
          <w:i/>
          <w:iCs/>
        </w:rPr>
        <w:t>NTU Learning and Teaching Plannin</w:t>
      </w:r>
      <w:r w:rsidR="004700A3" w:rsidRPr="00375D1E">
        <w:rPr>
          <w:i/>
          <w:iCs/>
        </w:rPr>
        <w:t>g</w:t>
      </w:r>
      <w:r w:rsidR="00060CAE" w:rsidRPr="00375D1E">
        <w:rPr>
          <w:i/>
          <w:iCs/>
        </w:rPr>
        <w:t xml:space="preserve"> Framework</w:t>
      </w:r>
      <w:r w:rsidR="00743577">
        <w:rPr>
          <w:i/>
          <w:iCs/>
        </w:rPr>
        <w:t xml:space="preserve"> 2020-21</w:t>
      </w:r>
      <w:r w:rsidR="00060CAE">
        <w:t>.</w:t>
      </w:r>
      <w:proofErr w:type="gramEnd"/>
      <w:r w:rsidR="00060CAE">
        <w:t xml:space="preserve"> </w:t>
      </w:r>
      <w:proofErr w:type="gramStart"/>
      <w:r w:rsidR="006362E8">
        <w:t>[Viewed 23 May 2021].</w:t>
      </w:r>
      <w:proofErr w:type="gramEnd"/>
      <w:r w:rsidR="006362E8">
        <w:t xml:space="preserve"> </w:t>
      </w:r>
      <w:r w:rsidR="004700A3">
        <w:t xml:space="preserve">Available </w:t>
      </w:r>
      <w:r w:rsidR="006362E8">
        <w:t>from</w:t>
      </w:r>
      <w:r w:rsidR="004700A3">
        <w:t xml:space="preserve">: </w:t>
      </w:r>
      <w:hyperlink r:id="rId21" w:history="1">
        <w:r w:rsidR="004700A3" w:rsidRPr="00D677A9">
          <w:rPr>
            <w:rStyle w:val="Hyperlink"/>
          </w:rPr>
          <w:t>https://www.ntu.ac.uk/about-us/academic-development-and-quality/flexible-learning/how-to-develop-a-flexible-module</w:t>
        </w:r>
      </w:hyperlink>
      <w:r w:rsidR="00375D1E">
        <w:t xml:space="preserve"> </w:t>
      </w:r>
    </w:p>
    <w:p w:rsidR="00A13E11" w:rsidRDefault="00A13E11">
      <w:pPr>
        <w:pStyle w:val="GLADNormal"/>
        <w:spacing w:after="0" w:line="360" w:lineRule="auto"/>
      </w:pPr>
    </w:p>
    <w:p w:rsidR="00375D1E" w:rsidRDefault="00060CAE" w:rsidP="00DA19EA">
      <w:pPr>
        <w:pStyle w:val="GLADNormal"/>
        <w:spacing w:after="0" w:line="360" w:lineRule="auto"/>
      </w:pPr>
      <w:proofErr w:type="gramStart"/>
      <w:r>
        <w:t>NTU</w:t>
      </w:r>
      <w:r w:rsidR="00C82569">
        <w:t>.,</w:t>
      </w:r>
      <w:proofErr w:type="gramEnd"/>
      <w:r>
        <w:t xml:space="preserve"> </w:t>
      </w:r>
      <w:r w:rsidR="002A7B54">
        <w:t>(</w:t>
      </w:r>
      <w:r>
        <w:t>2021b</w:t>
      </w:r>
      <w:r w:rsidR="006362E8">
        <w:rPr>
          <w:rFonts w:eastAsia="Tahoma" w:cs="Tahoma"/>
          <w:szCs w:val="24"/>
        </w:rPr>
        <w:t>)</w:t>
      </w:r>
      <w:r>
        <w:t xml:space="preserve">. </w:t>
      </w:r>
      <w:proofErr w:type="gramStart"/>
      <w:r w:rsidR="004700A3" w:rsidRPr="00375D1E">
        <w:rPr>
          <w:i/>
          <w:iCs/>
        </w:rPr>
        <w:t>NTU Online Learning Principles</w:t>
      </w:r>
      <w:r w:rsidR="004700A3">
        <w:t>.</w:t>
      </w:r>
      <w:proofErr w:type="gramEnd"/>
      <w:r w:rsidR="004700A3">
        <w:t xml:space="preserve"> </w:t>
      </w:r>
      <w:proofErr w:type="gramStart"/>
      <w:r w:rsidR="002A7B54">
        <w:t>[Viewed 23 May 2021].</w:t>
      </w:r>
      <w:proofErr w:type="gramEnd"/>
      <w:r w:rsidR="002A7B54">
        <w:t xml:space="preserve"> </w:t>
      </w:r>
      <w:r w:rsidR="00375D1E">
        <w:t xml:space="preserve">Available </w:t>
      </w:r>
      <w:r w:rsidR="002A7B54">
        <w:t>from</w:t>
      </w:r>
      <w:r w:rsidR="00375D1E">
        <w:t xml:space="preserve">: </w:t>
      </w:r>
      <w:hyperlink r:id="rId22" w:history="1">
        <w:r w:rsidR="00375D1E" w:rsidRPr="00D677A9">
          <w:rPr>
            <w:rStyle w:val="Hyperlink"/>
          </w:rPr>
          <w:t>https://www.ntu.ac.uk/about-us/academic-development-and-quality/flexible-learning/how-to-develop-a-flexible-module</w:t>
        </w:r>
      </w:hyperlink>
      <w:r w:rsidR="00375D1E">
        <w:t xml:space="preserve"> </w:t>
      </w:r>
    </w:p>
    <w:p w:rsidR="00A13E11" w:rsidRDefault="00A13E11">
      <w:pPr>
        <w:pStyle w:val="GLADNormal"/>
        <w:spacing w:after="0" w:line="360" w:lineRule="auto"/>
      </w:pPr>
    </w:p>
    <w:p w:rsidR="00951E67" w:rsidRDefault="00951E67" w:rsidP="00DA19EA">
      <w:pPr>
        <w:pStyle w:val="GLADNormal"/>
        <w:spacing w:after="0" w:line="360" w:lineRule="auto"/>
      </w:pPr>
      <w:proofErr w:type="gramStart"/>
      <w:r>
        <w:t>NTU</w:t>
      </w:r>
      <w:r w:rsidR="00C82569">
        <w:t>.,</w:t>
      </w:r>
      <w:proofErr w:type="gramEnd"/>
      <w:r w:rsidR="002A7B54">
        <w:t xml:space="preserve"> (</w:t>
      </w:r>
      <w:r>
        <w:t>2021c</w:t>
      </w:r>
      <w:r w:rsidR="006362E8">
        <w:rPr>
          <w:rFonts w:eastAsia="Tahoma" w:cs="Tahoma"/>
          <w:szCs w:val="24"/>
        </w:rPr>
        <w:t>)</w:t>
      </w:r>
      <w:r>
        <w:t xml:space="preserve">. </w:t>
      </w:r>
      <w:proofErr w:type="gramStart"/>
      <w:r w:rsidRPr="00375D1E">
        <w:rPr>
          <w:i/>
          <w:iCs/>
        </w:rPr>
        <w:t>NTU Learning and Teaching Planning Framework</w:t>
      </w:r>
      <w:r>
        <w:rPr>
          <w:i/>
          <w:iCs/>
        </w:rPr>
        <w:t xml:space="preserve"> 2021-22</w:t>
      </w:r>
      <w:r>
        <w:t>.</w:t>
      </w:r>
      <w:proofErr w:type="gramEnd"/>
      <w:r>
        <w:t xml:space="preserve"> </w:t>
      </w:r>
      <w:proofErr w:type="gramStart"/>
      <w:r w:rsidR="002A7B54">
        <w:t>[Viewed 23 May 2021].</w:t>
      </w:r>
      <w:proofErr w:type="gramEnd"/>
      <w:r w:rsidR="002A7B54">
        <w:t xml:space="preserve"> </w:t>
      </w:r>
      <w:r>
        <w:t xml:space="preserve">Available </w:t>
      </w:r>
      <w:r w:rsidR="002A7B54">
        <w:t>from</w:t>
      </w:r>
      <w:r>
        <w:t xml:space="preserve">: </w:t>
      </w:r>
      <w:hyperlink r:id="rId23" w:history="1">
        <w:r w:rsidRPr="00D677A9">
          <w:rPr>
            <w:rStyle w:val="Hyperlink"/>
          </w:rPr>
          <w:t>https://www.ntu.ac.uk/about-us/academic-development-and-quality/flexible-learning/how-to-develop-a-flexible-module</w:t>
        </w:r>
      </w:hyperlink>
      <w:r>
        <w:t xml:space="preserve"> </w:t>
      </w:r>
    </w:p>
    <w:p w:rsidR="00A13E11" w:rsidRDefault="00A13E11">
      <w:pPr>
        <w:pStyle w:val="GLADNormal"/>
        <w:spacing w:after="0" w:line="360" w:lineRule="auto"/>
      </w:pPr>
    </w:p>
    <w:p w:rsidR="00F11A35" w:rsidRDefault="00F11A35" w:rsidP="00DA19EA">
      <w:pPr>
        <w:pStyle w:val="GLADNormal"/>
        <w:spacing w:after="0" w:line="360" w:lineRule="auto"/>
      </w:pPr>
      <w:proofErr w:type="gramStart"/>
      <w:r>
        <w:t>NTU</w:t>
      </w:r>
      <w:r w:rsidR="00C82569">
        <w:t>.,</w:t>
      </w:r>
      <w:proofErr w:type="gramEnd"/>
      <w:r w:rsidR="002A7B54">
        <w:t xml:space="preserve"> (2</w:t>
      </w:r>
      <w:r>
        <w:t>021d</w:t>
      </w:r>
      <w:r w:rsidR="006362E8">
        <w:rPr>
          <w:rFonts w:eastAsia="Tahoma" w:cs="Tahoma"/>
          <w:szCs w:val="24"/>
        </w:rPr>
        <w:t>)</w:t>
      </w:r>
      <w:r>
        <w:t xml:space="preserve">. </w:t>
      </w:r>
      <w:proofErr w:type="gramStart"/>
      <w:r w:rsidR="009547C5" w:rsidRPr="00EC0E17">
        <w:rPr>
          <w:i/>
          <w:iCs/>
        </w:rPr>
        <w:t xml:space="preserve">Nottingham Trent University to Host St John Ambulance to </w:t>
      </w:r>
      <w:r w:rsidR="00EC0E17" w:rsidRPr="00EC0E17">
        <w:rPr>
          <w:i/>
          <w:iCs/>
        </w:rPr>
        <w:t>D</w:t>
      </w:r>
      <w:r w:rsidR="009547C5" w:rsidRPr="00EC0E17">
        <w:rPr>
          <w:i/>
          <w:iCs/>
        </w:rPr>
        <w:t>eliver Vital COVID-19 Vaccination Training</w:t>
      </w:r>
      <w:r w:rsidR="009547C5">
        <w:t>.</w:t>
      </w:r>
      <w:proofErr w:type="gramEnd"/>
      <w:r w:rsidR="009547C5">
        <w:t xml:space="preserve"> </w:t>
      </w:r>
      <w:proofErr w:type="gramStart"/>
      <w:r w:rsidR="002A7B54">
        <w:t>[Viewed 30 May 2021].</w:t>
      </w:r>
      <w:proofErr w:type="gramEnd"/>
      <w:r w:rsidR="002A7B54">
        <w:t xml:space="preserve"> </w:t>
      </w:r>
      <w:r>
        <w:t xml:space="preserve">Available </w:t>
      </w:r>
      <w:r w:rsidR="002A7B54">
        <w:t>from</w:t>
      </w:r>
      <w:r>
        <w:t xml:space="preserve">: </w:t>
      </w:r>
      <w:hyperlink r:id="rId24" w:history="1">
        <w:r w:rsidRPr="00342DB2">
          <w:rPr>
            <w:rStyle w:val="Hyperlink"/>
          </w:rPr>
          <w:t>https://www.ntu.ac.uk/studenthub/news/2021/02/nottingham-trent-university-to-host-st-john-ambulance-to-deliver-vital-covid-19-vaccination-training</w:t>
        </w:r>
      </w:hyperlink>
      <w:r>
        <w:t xml:space="preserve"> </w:t>
      </w:r>
    </w:p>
    <w:p w:rsidR="00A13E11" w:rsidRDefault="00A13E11">
      <w:pPr>
        <w:pStyle w:val="GLADNormal"/>
        <w:spacing w:after="0" w:line="360" w:lineRule="auto"/>
      </w:pPr>
    </w:p>
    <w:p w:rsidR="00E2416C" w:rsidRDefault="00E2416C" w:rsidP="00DA19EA">
      <w:pPr>
        <w:pStyle w:val="GLADNormal"/>
        <w:spacing w:after="0" w:line="360" w:lineRule="auto"/>
      </w:pPr>
      <w:proofErr w:type="gramStart"/>
      <w:r>
        <w:t>NTU</w:t>
      </w:r>
      <w:r w:rsidR="00C82569">
        <w:t>.,</w:t>
      </w:r>
      <w:proofErr w:type="gramEnd"/>
      <w:r w:rsidR="002A7B54">
        <w:t xml:space="preserve"> (</w:t>
      </w:r>
      <w:r>
        <w:t>2021e</w:t>
      </w:r>
      <w:r w:rsidR="006362E8">
        <w:rPr>
          <w:rFonts w:eastAsia="Tahoma" w:cs="Tahoma"/>
          <w:szCs w:val="24"/>
        </w:rPr>
        <w:t>)</w:t>
      </w:r>
      <w:r>
        <w:t xml:space="preserve">. </w:t>
      </w:r>
      <w:proofErr w:type="gramStart"/>
      <w:r w:rsidR="00266137">
        <w:rPr>
          <w:i/>
          <w:iCs/>
        </w:rPr>
        <w:t>SCALE-UP</w:t>
      </w:r>
      <w:r w:rsidR="00F4252B" w:rsidRPr="00F4252B">
        <w:rPr>
          <w:i/>
          <w:iCs/>
        </w:rPr>
        <w:t>.</w:t>
      </w:r>
      <w:proofErr w:type="gramEnd"/>
      <w:r w:rsidR="00F4252B">
        <w:t xml:space="preserve"> </w:t>
      </w:r>
      <w:proofErr w:type="gramStart"/>
      <w:r w:rsidR="002A7B54">
        <w:t>[Viewed 30 May 2021].</w:t>
      </w:r>
      <w:proofErr w:type="gramEnd"/>
      <w:r w:rsidR="002A7B54">
        <w:t xml:space="preserve"> </w:t>
      </w:r>
      <w:r w:rsidR="00F4252B">
        <w:t xml:space="preserve">Available </w:t>
      </w:r>
      <w:r w:rsidR="002A7B54">
        <w:t>from</w:t>
      </w:r>
      <w:r w:rsidR="00F4252B">
        <w:t xml:space="preserve">: </w:t>
      </w:r>
      <w:hyperlink r:id="rId25" w:history="1">
        <w:r w:rsidR="00266137" w:rsidRPr="00FA1399">
          <w:rPr>
            <w:rStyle w:val="Hyperlink"/>
          </w:rPr>
          <w:t>https://www.ntu.ac.uk/about-us/academic-development-and-quality/innovations-in-learning-and-teaching/scale-up</w:t>
        </w:r>
      </w:hyperlink>
      <w:r w:rsidR="00266137">
        <w:rPr>
          <w:rStyle w:val="Hyperlink"/>
          <w:color w:val="auto"/>
          <w:u w:val="none"/>
        </w:rPr>
        <w:t xml:space="preserve"> </w:t>
      </w:r>
    </w:p>
    <w:p w:rsidR="00A13E11" w:rsidRDefault="00A13E11">
      <w:pPr>
        <w:pStyle w:val="GLADNormal"/>
        <w:spacing w:after="0" w:line="360" w:lineRule="auto"/>
      </w:pPr>
    </w:p>
    <w:p w:rsidR="00CA531C" w:rsidRDefault="00CA531C" w:rsidP="00DA19EA">
      <w:pPr>
        <w:pStyle w:val="GLADNormal"/>
        <w:spacing w:after="0" w:line="360" w:lineRule="auto"/>
      </w:pPr>
      <w:proofErr w:type="gramStart"/>
      <w:r>
        <w:t>NTU</w:t>
      </w:r>
      <w:r w:rsidR="00C82569">
        <w:t>.,</w:t>
      </w:r>
      <w:proofErr w:type="gramEnd"/>
      <w:r w:rsidR="002A7B54">
        <w:t xml:space="preserve"> (</w:t>
      </w:r>
      <w:r w:rsidR="007A3642">
        <w:t>2021f</w:t>
      </w:r>
      <w:r w:rsidR="006362E8">
        <w:rPr>
          <w:rFonts w:eastAsia="Tahoma" w:cs="Tahoma"/>
          <w:szCs w:val="24"/>
        </w:rPr>
        <w:t>)</w:t>
      </w:r>
      <w:r w:rsidR="007A3642">
        <w:t xml:space="preserve">. </w:t>
      </w:r>
      <w:r w:rsidR="00766BB6" w:rsidRPr="004F27D7">
        <w:rPr>
          <w:i/>
          <w:iCs/>
        </w:rPr>
        <w:t xml:space="preserve">Dean’s Student </w:t>
      </w:r>
      <w:r w:rsidR="004F27D7" w:rsidRPr="004F27D7">
        <w:rPr>
          <w:i/>
          <w:iCs/>
        </w:rPr>
        <w:t xml:space="preserve">Feedback </w:t>
      </w:r>
      <w:r w:rsidR="00766BB6" w:rsidRPr="004F27D7">
        <w:rPr>
          <w:i/>
          <w:iCs/>
        </w:rPr>
        <w:t>Forum</w:t>
      </w:r>
      <w:r w:rsidR="004F27D7" w:rsidRPr="004F27D7">
        <w:rPr>
          <w:i/>
          <w:iCs/>
        </w:rPr>
        <w:t>: Term 3</w:t>
      </w:r>
      <w:r w:rsidR="004F27D7">
        <w:t xml:space="preserve">. </w:t>
      </w:r>
      <w:r w:rsidR="00694E83">
        <w:t xml:space="preserve">20 May 2021. </w:t>
      </w:r>
      <w:r w:rsidR="004F27D7">
        <w:t xml:space="preserve">Nottingham: Nottingham Trent University.  </w:t>
      </w:r>
    </w:p>
    <w:p w:rsidR="00A13E11" w:rsidRDefault="00A13E11">
      <w:pPr>
        <w:pStyle w:val="GLADNormal"/>
        <w:spacing w:after="0" w:line="360" w:lineRule="auto"/>
      </w:pPr>
    </w:p>
    <w:p w:rsidR="00941BAE" w:rsidRDefault="00941BAE" w:rsidP="00DA19EA">
      <w:pPr>
        <w:pStyle w:val="GLADNormal"/>
        <w:spacing w:after="0" w:line="360" w:lineRule="auto"/>
      </w:pPr>
      <w:proofErr w:type="gramStart"/>
      <w:r>
        <w:lastRenderedPageBreak/>
        <w:t>NTU</w:t>
      </w:r>
      <w:r w:rsidR="00C82569">
        <w:t>.,</w:t>
      </w:r>
      <w:proofErr w:type="gramEnd"/>
      <w:r w:rsidR="002A7B54">
        <w:t xml:space="preserve"> (</w:t>
      </w:r>
      <w:r>
        <w:t>2021g</w:t>
      </w:r>
      <w:r w:rsidR="006362E8">
        <w:rPr>
          <w:rFonts w:eastAsia="Tahoma" w:cs="Tahoma"/>
          <w:szCs w:val="24"/>
        </w:rPr>
        <w:t>)</w:t>
      </w:r>
      <w:r>
        <w:t xml:space="preserve">. </w:t>
      </w:r>
      <w:proofErr w:type="gramStart"/>
      <w:r w:rsidR="009E1E62" w:rsidRPr="00E668AA">
        <w:rPr>
          <w:i/>
          <w:iCs/>
        </w:rPr>
        <w:t xml:space="preserve">Introducing JOIN: a digital community platform to connect and empower young </w:t>
      </w:r>
      <w:proofErr w:type="spellStart"/>
      <w:r w:rsidR="009E1E62" w:rsidRPr="00E668AA">
        <w:rPr>
          <w:i/>
          <w:iCs/>
        </w:rPr>
        <w:t>creatives</w:t>
      </w:r>
      <w:proofErr w:type="spellEnd"/>
      <w:r w:rsidR="009E1E62" w:rsidRPr="00E668AA">
        <w:t>.</w:t>
      </w:r>
      <w:proofErr w:type="gramEnd"/>
      <w:r w:rsidR="009E1E62" w:rsidRPr="00E668AA">
        <w:t xml:space="preserve"> </w:t>
      </w:r>
      <w:proofErr w:type="gramStart"/>
      <w:r w:rsidR="002A7B54">
        <w:t>[Viewed 30 May 2021].</w:t>
      </w:r>
      <w:proofErr w:type="gramEnd"/>
      <w:r w:rsidR="002A7B54">
        <w:t xml:space="preserve"> </w:t>
      </w:r>
      <w:r w:rsidRPr="00E668AA">
        <w:t xml:space="preserve">Available </w:t>
      </w:r>
      <w:r w:rsidR="002A7B54">
        <w:t>from</w:t>
      </w:r>
      <w:r w:rsidRPr="00E668AA">
        <w:t>:</w:t>
      </w:r>
      <w:r>
        <w:t xml:space="preserve"> </w:t>
      </w:r>
      <w:hyperlink r:id="rId26" w:history="1">
        <w:r w:rsidRPr="0076138D">
          <w:rPr>
            <w:rStyle w:val="Hyperlink"/>
          </w:rPr>
          <w:t>https://www.ntu.ac.uk/about-us/news/news-articles/2020/10/introducing-join-a-digital-community-platform-to-connect-and-empower-young-creatives</w:t>
        </w:r>
      </w:hyperlink>
      <w:r>
        <w:t xml:space="preserve"> </w:t>
      </w:r>
    </w:p>
    <w:p w:rsidR="00A13E11" w:rsidRDefault="00A13E11">
      <w:pPr>
        <w:pStyle w:val="GLADNormal"/>
        <w:spacing w:after="0" w:line="360" w:lineRule="auto"/>
      </w:pPr>
    </w:p>
    <w:p w:rsidR="00764C5C" w:rsidRDefault="00764C5C" w:rsidP="00DA19EA">
      <w:pPr>
        <w:pStyle w:val="GLADNormal"/>
        <w:spacing w:after="0" w:line="360" w:lineRule="auto"/>
      </w:pPr>
      <w:proofErr w:type="gramStart"/>
      <w:r>
        <w:t>NTU</w:t>
      </w:r>
      <w:r w:rsidR="00C82569">
        <w:t>.,</w:t>
      </w:r>
      <w:proofErr w:type="gramEnd"/>
      <w:r w:rsidR="002A7B54">
        <w:t xml:space="preserve"> (</w:t>
      </w:r>
      <w:r>
        <w:t>2021</w:t>
      </w:r>
      <w:r w:rsidR="008F257E">
        <w:t>h</w:t>
      </w:r>
      <w:r w:rsidR="006362E8">
        <w:rPr>
          <w:rFonts w:eastAsia="Tahoma" w:cs="Tahoma"/>
          <w:szCs w:val="24"/>
        </w:rPr>
        <w:t>)</w:t>
      </w:r>
      <w:r w:rsidR="002D0949">
        <w:t xml:space="preserve">. </w:t>
      </w:r>
      <w:r w:rsidR="002D0949" w:rsidRPr="002D0949">
        <w:rPr>
          <w:i/>
          <w:iCs/>
        </w:rPr>
        <w:t xml:space="preserve">NTU </w:t>
      </w:r>
      <w:proofErr w:type="gramStart"/>
      <w:r w:rsidR="002D0949" w:rsidRPr="002D0949">
        <w:rPr>
          <w:i/>
          <w:iCs/>
        </w:rPr>
        <w:t>University,</w:t>
      </w:r>
      <w:proofErr w:type="gramEnd"/>
      <w:r w:rsidR="002D0949" w:rsidRPr="002D0949">
        <w:rPr>
          <w:i/>
          <w:iCs/>
        </w:rPr>
        <w:t xml:space="preserve"> </w:t>
      </w:r>
      <w:proofErr w:type="spellStart"/>
      <w:r w:rsidR="002D0949" w:rsidRPr="002D0949">
        <w:rPr>
          <w:i/>
          <w:iCs/>
        </w:rPr>
        <w:t>Reimagined</w:t>
      </w:r>
      <w:proofErr w:type="spellEnd"/>
      <w:r w:rsidR="002D0949">
        <w:t xml:space="preserve">. </w:t>
      </w:r>
      <w:proofErr w:type="gramStart"/>
      <w:r w:rsidR="002A7B54">
        <w:t>[Viewed 15 May 2021].</w:t>
      </w:r>
      <w:proofErr w:type="gramEnd"/>
      <w:r w:rsidR="002A7B54">
        <w:t xml:space="preserve"> Available from: </w:t>
      </w:r>
      <w:hyperlink r:id="rId27" w:history="1">
        <w:r w:rsidR="002A7B54" w:rsidRPr="002A7B54">
          <w:rPr>
            <w:rStyle w:val="Hyperlink"/>
          </w:rPr>
          <w:t>https://www.ntu.ac.uk/about-us/university-reimagined</w:t>
        </w:r>
      </w:hyperlink>
      <w:r w:rsidR="002D0949">
        <w:t xml:space="preserve"> </w:t>
      </w:r>
    </w:p>
    <w:p w:rsidR="00A13E11" w:rsidRDefault="00A13E11">
      <w:pPr>
        <w:pStyle w:val="GLADNormal"/>
        <w:spacing w:after="0" w:line="360" w:lineRule="auto"/>
      </w:pPr>
    </w:p>
    <w:p w:rsidR="00895088" w:rsidRDefault="00895088" w:rsidP="00DA19EA">
      <w:pPr>
        <w:pStyle w:val="GLADNormal"/>
        <w:spacing w:after="0" w:line="360" w:lineRule="auto"/>
      </w:pPr>
      <w:proofErr w:type="gramStart"/>
      <w:r>
        <w:t>NTU</w:t>
      </w:r>
      <w:r w:rsidR="00C82569">
        <w:t>.,</w:t>
      </w:r>
      <w:proofErr w:type="gramEnd"/>
      <w:r w:rsidR="00C82569">
        <w:t xml:space="preserve"> </w:t>
      </w:r>
      <w:r w:rsidR="002A7B54">
        <w:t>(</w:t>
      </w:r>
      <w:r>
        <w:t>2021</w:t>
      </w:r>
      <w:r w:rsidR="008F257E">
        <w:t>i</w:t>
      </w:r>
      <w:r w:rsidR="006362E8">
        <w:rPr>
          <w:rFonts w:eastAsia="Tahoma" w:cs="Tahoma"/>
          <w:szCs w:val="24"/>
        </w:rPr>
        <w:t>)</w:t>
      </w:r>
      <w:r>
        <w:t xml:space="preserve">. </w:t>
      </w:r>
      <w:proofErr w:type="gramStart"/>
      <w:r w:rsidR="005B4AB1" w:rsidRPr="0014523D">
        <w:rPr>
          <w:i/>
          <w:iCs/>
        </w:rPr>
        <w:t>School of Art &amp; Design Launch Five Innovative Projects to Create Inclusive Opportunities in the Curriculum.</w:t>
      </w:r>
      <w:proofErr w:type="gramEnd"/>
      <w:r w:rsidR="005B4AB1">
        <w:t xml:space="preserve"> </w:t>
      </w:r>
      <w:proofErr w:type="gramStart"/>
      <w:r w:rsidR="002A7B54">
        <w:t>[Viewed 23 August 2021].</w:t>
      </w:r>
      <w:proofErr w:type="gramEnd"/>
      <w:r w:rsidR="002A7B54">
        <w:t xml:space="preserve"> </w:t>
      </w:r>
      <w:r w:rsidR="001E7E76">
        <w:t xml:space="preserve">Available </w:t>
      </w:r>
      <w:r w:rsidR="002A7B54">
        <w:t>from</w:t>
      </w:r>
      <w:r w:rsidR="001E7E76">
        <w:t xml:space="preserve">: </w:t>
      </w:r>
      <w:hyperlink r:id="rId28" w:history="1">
        <w:r w:rsidR="001E7E76" w:rsidRPr="00671E4A">
          <w:rPr>
            <w:rStyle w:val="Hyperlink"/>
          </w:rPr>
          <w:t>https://www.ntu.ac.uk/about-us/news/news-articles/2021/03/school-of-art-and-design-launch-five-innovative-projects-to-create-inclusive-opportunities-within-the-curriculum</w:t>
        </w:r>
      </w:hyperlink>
      <w:r w:rsidR="001E7E76">
        <w:t xml:space="preserve"> </w:t>
      </w:r>
    </w:p>
    <w:p w:rsidR="00A13E11" w:rsidRDefault="00A13E11" w:rsidP="00DA19EA">
      <w:pPr>
        <w:pStyle w:val="GLADNormal"/>
        <w:spacing w:after="0" w:line="360" w:lineRule="auto"/>
      </w:pPr>
    </w:p>
    <w:p w:rsidR="003A16F3" w:rsidRDefault="003A16F3" w:rsidP="003A16F3">
      <w:pPr>
        <w:pStyle w:val="GLADNormal"/>
        <w:spacing w:after="0" w:line="360" w:lineRule="auto"/>
        <w:rPr>
          <w:rFonts w:eastAsia="Tahoma" w:cs="Tahoma"/>
          <w:szCs w:val="24"/>
        </w:rPr>
      </w:pPr>
      <w:r>
        <w:rPr>
          <w:rFonts w:eastAsia="Tahoma" w:cs="Tahoma"/>
          <w:szCs w:val="24"/>
        </w:rPr>
        <w:t xml:space="preserve">Pick, F., (1965). </w:t>
      </w:r>
      <w:proofErr w:type="gramStart"/>
      <w:r>
        <w:rPr>
          <w:rFonts w:eastAsia="Tahoma" w:cs="Tahoma"/>
          <w:szCs w:val="24"/>
        </w:rPr>
        <w:t>Introduction.</w:t>
      </w:r>
      <w:proofErr w:type="gramEnd"/>
      <w:r>
        <w:rPr>
          <w:rFonts w:eastAsia="Tahoma" w:cs="Tahoma"/>
          <w:szCs w:val="24"/>
        </w:rPr>
        <w:t xml:space="preserve"> In: Gropius, W. </w:t>
      </w:r>
      <w:proofErr w:type="gramStart"/>
      <w:r w:rsidRPr="009B1890">
        <w:rPr>
          <w:rFonts w:eastAsia="Tahoma" w:cs="Tahoma"/>
          <w:i/>
          <w:iCs/>
          <w:szCs w:val="24"/>
        </w:rPr>
        <w:t>The</w:t>
      </w:r>
      <w:proofErr w:type="gramEnd"/>
      <w:r w:rsidRPr="009B1890">
        <w:rPr>
          <w:rFonts w:eastAsia="Tahoma" w:cs="Tahoma"/>
          <w:i/>
          <w:iCs/>
          <w:szCs w:val="24"/>
        </w:rPr>
        <w:t xml:space="preserve"> New Architecture and the Bauhaus</w:t>
      </w:r>
      <w:r>
        <w:rPr>
          <w:rFonts w:eastAsia="Tahoma" w:cs="Tahoma"/>
          <w:szCs w:val="24"/>
        </w:rPr>
        <w:t>. Cambridge</w:t>
      </w:r>
      <w:r w:rsidR="00DE5868">
        <w:rPr>
          <w:rFonts w:eastAsia="Tahoma" w:cs="Tahoma"/>
          <w:szCs w:val="24"/>
        </w:rPr>
        <w:t>,</w:t>
      </w:r>
      <w:r>
        <w:rPr>
          <w:rFonts w:eastAsia="Tahoma" w:cs="Tahoma"/>
          <w:szCs w:val="24"/>
        </w:rPr>
        <w:t xml:space="preserve"> MA: MIT Press. </w:t>
      </w:r>
      <w:proofErr w:type="gramStart"/>
      <w:r>
        <w:rPr>
          <w:rFonts w:eastAsia="Tahoma" w:cs="Tahoma"/>
          <w:szCs w:val="24"/>
        </w:rPr>
        <w:t>7-10.</w:t>
      </w:r>
      <w:proofErr w:type="gramEnd"/>
      <w:r>
        <w:rPr>
          <w:rFonts w:eastAsia="Tahoma" w:cs="Tahoma"/>
          <w:szCs w:val="24"/>
        </w:rPr>
        <w:t xml:space="preserve"> </w:t>
      </w:r>
    </w:p>
    <w:p w:rsidR="003A16F3" w:rsidRDefault="003A16F3" w:rsidP="00DA19EA">
      <w:pPr>
        <w:pStyle w:val="GLADNormal"/>
        <w:spacing w:after="0" w:line="360" w:lineRule="auto"/>
      </w:pPr>
    </w:p>
    <w:p w:rsidR="00DE5868" w:rsidRDefault="00DE5868" w:rsidP="00DE5868">
      <w:pPr>
        <w:pStyle w:val="GLADNormal"/>
        <w:spacing w:after="0" w:line="360" w:lineRule="auto"/>
        <w:rPr>
          <w:rFonts w:eastAsia="Calibri"/>
          <w:szCs w:val="24"/>
        </w:rPr>
      </w:pPr>
      <w:proofErr w:type="gramStart"/>
      <w:r>
        <w:rPr>
          <w:rFonts w:eastAsia="Calibri"/>
          <w:szCs w:val="24"/>
        </w:rPr>
        <w:t>QAA.,</w:t>
      </w:r>
      <w:proofErr w:type="gramEnd"/>
      <w:r>
        <w:rPr>
          <w:rFonts w:eastAsia="Calibri"/>
          <w:szCs w:val="24"/>
        </w:rPr>
        <w:t xml:space="preserve"> (2020</w:t>
      </w:r>
      <w:r>
        <w:rPr>
          <w:rFonts w:eastAsia="Tahoma" w:cs="Tahoma"/>
          <w:szCs w:val="24"/>
        </w:rPr>
        <w:t>)</w:t>
      </w:r>
      <w:r>
        <w:rPr>
          <w:rFonts w:eastAsia="Calibri"/>
          <w:szCs w:val="24"/>
        </w:rPr>
        <w:t xml:space="preserve">. </w:t>
      </w:r>
      <w:r w:rsidRPr="00DA19EA">
        <w:rPr>
          <w:rFonts w:eastAsia="Calibri"/>
          <w:i/>
          <w:iCs/>
          <w:szCs w:val="24"/>
        </w:rPr>
        <w:t xml:space="preserve">Building </w:t>
      </w:r>
      <w:proofErr w:type="gramStart"/>
      <w:r w:rsidRPr="00DA19EA">
        <w:rPr>
          <w:rFonts w:eastAsia="Calibri"/>
          <w:i/>
          <w:iCs/>
          <w:szCs w:val="24"/>
        </w:rPr>
        <w:t>a Taxonomy</w:t>
      </w:r>
      <w:proofErr w:type="gramEnd"/>
      <w:r w:rsidRPr="00DA19EA">
        <w:rPr>
          <w:rFonts w:eastAsia="Calibri"/>
          <w:i/>
          <w:iCs/>
          <w:szCs w:val="24"/>
        </w:rPr>
        <w:t xml:space="preserve"> for Digital Learning</w:t>
      </w:r>
      <w:r>
        <w:rPr>
          <w:rFonts w:eastAsia="Calibri"/>
          <w:szCs w:val="24"/>
        </w:rPr>
        <w:t xml:space="preserve">. Gloucester: Quality Assurance Agency for Higher Education. </w:t>
      </w:r>
    </w:p>
    <w:p w:rsidR="00DE5868" w:rsidRDefault="00DE5868" w:rsidP="00DE5868">
      <w:pPr>
        <w:pStyle w:val="GLADNormal"/>
        <w:spacing w:after="0" w:line="360" w:lineRule="auto"/>
        <w:rPr>
          <w:rFonts w:eastAsia="Calibri"/>
          <w:szCs w:val="24"/>
        </w:rPr>
      </w:pPr>
    </w:p>
    <w:p w:rsidR="00710E3B" w:rsidRDefault="00710E3B" w:rsidP="00DA19EA">
      <w:pPr>
        <w:pStyle w:val="GLADNormal"/>
        <w:spacing w:after="0" w:line="360" w:lineRule="auto"/>
      </w:pPr>
      <w:r>
        <w:t xml:space="preserve">Quality </w:t>
      </w:r>
      <w:proofErr w:type="gramStart"/>
      <w:r>
        <w:t>Matters</w:t>
      </w:r>
      <w:r w:rsidR="00C82569">
        <w:t>.,</w:t>
      </w:r>
      <w:proofErr w:type="gramEnd"/>
      <w:r w:rsidR="002A7B54">
        <w:t xml:space="preserve"> (</w:t>
      </w:r>
      <w:r>
        <w:t>2021</w:t>
      </w:r>
      <w:r w:rsidR="006362E8">
        <w:rPr>
          <w:rFonts w:eastAsia="Tahoma" w:cs="Tahoma"/>
          <w:szCs w:val="24"/>
        </w:rPr>
        <w:t>)</w:t>
      </w:r>
      <w:r>
        <w:t xml:space="preserve">. </w:t>
      </w:r>
      <w:proofErr w:type="gramStart"/>
      <w:r w:rsidRPr="00710E3B">
        <w:rPr>
          <w:i/>
          <w:iCs/>
        </w:rPr>
        <w:t>Quality Matters Course Design Standards</w:t>
      </w:r>
      <w:r>
        <w:t>.</w:t>
      </w:r>
      <w:proofErr w:type="gramEnd"/>
      <w:r>
        <w:t xml:space="preserve"> </w:t>
      </w:r>
      <w:proofErr w:type="gramStart"/>
      <w:r w:rsidR="002A7B54">
        <w:t>[Viewed 23 May 2021].</w:t>
      </w:r>
      <w:proofErr w:type="gramEnd"/>
      <w:r w:rsidR="002A7B54">
        <w:t xml:space="preserve"> </w:t>
      </w:r>
      <w:r>
        <w:t xml:space="preserve">Available </w:t>
      </w:r>
      <w:r w:rsidR="002A7B54">
        <w:t>from</w:t>
      </w:r>
      <w:r>
        <w:t xml:space="preserve">: </w:t>
      </w:r>
      <w:hyperlink r:id="rId29" w:history="1">
        <w:r w:rsidRPr="00D677A9">
          <w:rPr>
            <w:rStyle w:val="Hyperlink"/>
          </w:rPr>
          <w:t>https://www.qualitymatters.org/sites/default/files/PDFs/QM-Higher-Ed-Sixth-Edition-Specific-Review-Standards-Accessible.pdf</w:t>
        </w:r>
      </w:hyperlink>
      <w:r>
        <w:t xml:space="preserve"> </w:t>
      </w:r>
    </w:p>
    <w:p w:rsidR="00A13E11" w:rsidRDefault="00A13E11" w:rsidP="00DA19EA">
      <w:pPr>
        <w:pStyle w:val="GLADNormal"/>
        <w:spacing w:after="0" w:line="360" w:lineRule="auto"/>
        <w:rPr>
          <w:rFonts w:eastAsia="Tahoma" w:cs="Tahoma"/>
          <w:szCs w:val="24"/>
        </w:rPr>
      </w:pPr>
    </w:p>
    <w:p w:rsidR="004078F0" w:rsidRPr="004078F0" w:rsidRDefault="004078F0" w:rsidP="00DA19EA">
      <w:pPr>
        <w:pStyle w:val="GLADNormal"/>
        <w:spacing w:after="0" w:line="360" w:lineRule="auto"/>
        <w:rPr>
          <w:rFonts w:eastAsia="Tahoma" w:cs="Tahoma"/>
          <w:szCs w:val="24"/>
        </w:rPr>
      </w:pPr>
      <w:proofErr w:type="spellStart"/>
      <w:r>
        <w:rPr>
          <w:rFonts w:eastAsia="Tahoma" w:cs="Tahoma"/>
          <w:szCs w:val="24"/>
        </w:rPr>
        <w:t>Rimmershaw</w:t>
      </w:r>
      <w:proofErr w:type="spellEnd"/>
      <w:r>
        <w:rPr>
          <w:rFonts w:eastAsia="Tahoma" w:cs="Tahoma"/>
          <w:szCs w:val="24"/>
        </w:rPr>
        <w:t xml:space="preserve">, </w:t>
      </w:r>
      <w:r w:rsidR="00C82569">
        <w:rPr>
          <w:rFonts w:eastAsia="Tahoma" w:cs="Tahoma"/>
          <w:szCs w:val="24"/>
        </w:rPr>
        <w:t xml:space="preserve">R., </w:t>
      </w:r>
      <w:r w:rsidR="002A7B54">
        <w:rPr>
          <w:rFonts w:eastAsia="Tahoma" w:cs="Tahoma"/>
          <w:szCs w:val="24"/>
        </w:rPr>
        <w:t>(</w:t>
      </w:r>
      <w:r>
        <w:rPr>
          <w:rFonts w:eastAsia="Tahoma" w:cs="Tahoma"/>
          <w:szCs w:val="24"/>
        </w:rPr>
        <w:t>1999</w:t>
      </w:r>
      <w:r w:rsidR="006362E8">
        <w:rPr>
          <w:rFonts w:eastAsia="Tahoma" w:cs="Tahoma"/>
          <w:szCs w:val="24"/>
        </w:rPr>
        <w:t>)</w:t>
      </w:r>
      <w:r>
        <w:rPr>
          <w:rFonts w:eastAsia="Tahoma" w:cs="Tahoma"/>
          <w:szCs w:val="24"/>
        </w:rPr>
        <w:t xml:space="preserve">. </w:t>
      </w:r>
      <w:proofErr w:type="gramStart"/>
      <w:r>
        <w:rPr>
          <w:rFonts w:eastAsia="Tahoma" w:cs="Tahoma"/>
          <w:szCs w:val="24"/>
        </w:rPr>
        <w:t>Using conferencing to support a culture of collaborative study.</w:t>
      </w:r>
      <w:proofErr w:type="gramEnd"/>
      <w:r>
        <w:rPr>
          <w:rFonts w:eastAsia="Tahoma" w:cs="Tahoma"/>
          <w:szCs w:val="24"/>
        </w:rPr>
        <w:t xml:space="preserve"> </w:t>
      </w:r>
      <w:r>
        <w:rPr>
          <w:rFonts w:eastAsia="Tahoma" w:cs="Tahoma"/>
          <w:i/>
          <w:iCs/>
          <w:szCs w:val="24"/>
        </w:rPr>
        <w:t xml:space="preserve">Journal of Computer Assisted Learning. </w:t>
      </w:r>
      <w:r>
        <w:rPr>
          <w:rFonts w:eastAsia="Tahoma" w:cs="Tahoma"/>
          <w:szCs w:val="24"/>
        </w:rPr>
        <w:t>15(3)</w:t>
      </w:r>
      <w:r w:rsidR="00C82569">
        <w:rPr>
          <w:rFonts w:eastAsia="Tahoma" w:cs="Tahoma"/>
          <w:szCs w:val="24"/>
        </w:rPr>
        <w:t>,</w:t>
      </w:r>
      <w:r>
        <w:rPr>
          <w:rFonts w:eastAsia="Tahoma" w:cs="Tahoma"/>
          <w:szCs w:val="24"/>
        </w:rPr>
        <w:t xml:space="preserve"> 189-200.</w:t>
      </w:r>
    </w:p>
    <w:p w:rsidR="00A13E11" w:rsidRDefault="00A13E11">
      <w:pPr>
        <w:pStyle w:val="GLADNormal"/>
        <w:spacing w:after="0" w:line="360" w:lineRule="auto"/>
        <w:rPr>
          <w:rFonts w:eastAsia="Tahoma" w:cs="Tahoma"/>
          <w:szCs w:val="24"/>
        </w:rPr>
      </w:pPr>
    </w:p>
    <w:p w:rsidR="00CF4E39" w:rsidRDefault="00CF4E39" w:rsidP="00DA19EA">
      <w:pPr>
        <w:pStyle w:val="GLADNormal"/>
        <w:spacing w:after="0" w:line="360" w:lineRule="auto"/>
        <w:rPr>
          <w:rFonts w:eastAsia="Tahoma" w:cs="Tahoma"/>
          <w:szCs w:val="24"/>
        </w:rPr>
      </w:pPr>
      <w:r>
        <w:rPr>
          <w:rFonts w:eastAsia="Tahoma" w:cs="Tahoma"/>
          <w:szCs w:val="24"/>
        </w:rPr>
        <w:t xml:space="preserve">Sturgis, </w:t>
      </w:r>
      <w:r w:rsidR="00C82569">
        <w:rPr>
          <w:rFonts w:eastAsia="Tahoma" w:cs="Tahoma"/>
          <w:szCs w:val="24"/>
        </w:rPr>
        <w:t>D.</w:t>
      </w:r>
      <w:r>
        <w:rPr>
          <w:rFonts w:eastAsia="Tahoma" w:cs="Tahoma"/>
          <w:szCs w:val="24"/>
        </w:rPr>
        <w:t xml:space="preserve">, </w:t>
      </w:r>
      <w:r w:rsidR="00C82569">
        <w:rPr>
          <w:rFonts w:eastAsia="Tahoma" w:cs="Tahoma"/>
          <w:szCs w:val="24"/>
        </w:rPr>
        <w:t>(</w:t>
      </w:r>
      <w:r>
        <w:rPr>
          <w:rFonts w:eastAsia="Tahoma" w:cs="Tahoma"/>
          <w:szCs w:val="24"/>
        </w:rPr>
        <w:t>2020</w:t>
      </w:r>
      <w:r w:rsidR="006362E8">
        <w:rPr>
          <w:rFonts w:eastAsia="Tahoma" w:cs="Tahoma"/>
          <w:szCs w:val="24"/>
        </w:rPr>
        <w:t>)</w:t>
      </w:r>
      <w:r>
        <w:rPr>
          <w:rFonts w:eastAsia="Tahoma" w:cs="Tahoma"/>
          <w:szCs w:val="24"/>
        </w:rPr>
        <w:t xml:space="preserve">. Bauhaus: To turn away from normality. </w:t>
      </w:r>
      <w:proofErr w:type="gramStart"/>
      <w:r w:rsidRPr="004A0291">
        <w:rPr>
          <w:rFonts w:eastAsia="Tahoma" w:cs="Tahoma"/>
          <w:i/>
          <w:iCs/>
          <w:szCs w:val="24"/>
        </w:rPr>
        <w:t>Art, Design &amp; Communication in Higher Education</w:t>
      </w:r>
      <w:r>
        <w:rPr>
          <w:rFonts w:eastAsia="Tahoma" w:cs="Tahoma"/>
          <w:szCs w:val="24"/>
        </w:rPr>
        <w:t>.</w:t>
      </w:r>
      <w:proofErr w:type="gramEnd"/>
      <w:r>
        <w:rPr>
          <w:rFonts w:eastAsia="Tahoma" w:cs="Tahoma"/>
          <w:szCs w:val="24"/>
        </w:rPr>
        <w:t xml:space="preserve"> 19(1)</w:t>
      </w:r>
      <w:r w:rsidR="00C82569">
        <w:rPr>
          <w:rFonts w:eastAsia="Tahoma" w:cs="Tahoma"/>
          <w:szCs w:val="24"/>
        </w:rPr>
        <w:t>,</w:t>
      </w:r>
      <w:r>
        <w:rPr>
          <w:rFonts w:eastAsia="Tahoma" w:cs="Tahoma"/>
          <w:szCs w:val="24"/>
        </w:rPr>
        <w:t xml:space="preserve"> 9-18.</w:t>
      </w:r>
    </w:p>
    <w:p w:rsidR="00A13E11" w:rsidRDefault="00A13E11">
      <w:pPr>
        <w:pStyle w:val="GLADNormal"/>
        <w:spacing w:after="0" w:line="360" w:lineRule="auto"/>
        <w:rPr>
          <w:rFonts w:eastAsia="Tahoma" w:cs="Tahoma"/>
          <w:szCs w:val="24"/>
        </w:rPr>
      </w:pPr>
    </w:p>
    <w:p w:rsidR="00A7450C" w:rsidRDefault="00A7450C" w:rsidP="00DA19EA">
      <w:pPr>
        <w:pStyle w:val="GLADNormal"/>
        <w:spacing w:after="0" w:line="360" w:lineRule="auto"/>
        <w:rPr>
          <w:rFonts w:eastAsia="Tahoma" w:cs="Tahoma"/>
          <w:szCs w:val="24"/>
        </w:rPr>
      </w:pPr>
      <w:r>
        <w:rPr>
          <w:rFonts w:eastAsia="Tahoma" w:cs="Tahoma"/>
          <w:szCs w:val="24"/>
        </w:rPr>
        <w:lastRenderedPageBreak/>
        <w:t xml:space="preserve">The </w:t>
      </w:r>
      <w:proofErr w:type="spellStart"/>
      <w:r>
        <w:rPr>
          <w:rFonts w:eastAsia="Tahoma" w:cs="Tahoma"/>
          <w:szCs w:val="24"/>
        </w:rPr>
        <w:t>Rt</w:t>
      </w:r>
      <w:proofErr w:type="spellEnd"/>
      <w:r>
        <w:rPr>
          <w:rFonts w:eastAsia="Tahoma" w:cs="Tahoma"/>
          <w:szCs w:val="24"/>
        </w:rPr>
        <w:t xml:space="preserve"> Hon Boris</w:t>
      </w:r>
      <w:r w:rsidRPr="00AD76B4">
        <w:rPr>
          <w:rFonts w:eastAsia="Tahoma" w:cs="Tahoma"/>
          <w:szCs w:val="24"/>
        </w:rPr>
        <w:t xml:space="preserve"> </w:t>
      </w:r>
      <w:r>
        <w:rPr>
          <w:rFonts w:eastAsia="Tahoma" w:cs="Tahoma"/>
          <w:szCs w:val="24"/>
        </w:rPr>
        <w:t xml:space="preserve">Johnson </w:t>
      </w:r>
      <w:proofErr w:type="gramStart"/>
      <w:r>
        <w:rPr>
          <w:rFonts w:eastAsia="Tahoma" w:cs="Tahoma"/>
          <w:szCs w:val="24"/>
        </w:rPr>
        <w:t>MP</w:t>
      </w:r>
      <w:r w:rsidR="00C82569">
        <w:rPr>
          <w:rFonts w:eastAsia="Tahoma" w:cs="Tahoma"/>
          <w:szCs w:val="24"/>
        </w:rPr>
        <w:t>.</w:t>
      </w:r>
      <w:r>
        <w:rPr>
          <w:rFonts w:eastAsia="Tahoma" w:cs="Tahoma"/>
          <w:szCs w:val="24"/>
        </w:rPr>
        <w:t>,</w:t>
      </w:r>
      <w:proofErr w:type="gramEnd"/>
      <w:r>
        <w:rPr>
          <w:rFonts w:eastAsia="Tahoma" w:cs="Tahoma"/>
          <w:szCs w:val="24"/>
        </w:rPr>
        <w:t xml:space="preserve"> </w:t>
      </w:r>
      <w:r w:rsidR="00C82569">
        <w:rPr>
          <w:rFonts w:eastAsia="Tahoma" w:cs="Tahoma"/>
          <w:szCs w:val="24"/>
        </w:rPr>
        <w:t>(</w:t>
      </w:r>
      <w:r>
        <w:rPr>
          <w:rFonts w:eastAsia="Tahoma" w:cs="Tahoma"/>
          <w:szCs w:val="24"/>
        </w:rPr>
        <w:t>2020</w:t>
      </w:r>
      <w:r w:rsidR="006362E8">
        <w:rPr>
          <w:rFonts w:eastAsia="Tahoma" w:cs="Tahoma"/>
          <w:szCs w:val="24"/>
        </w:rPr>
        <w:t>)</w:t>
      </w:r>
      <w:r>
        <w:rPr>
          <w:rFonts w:eastAsia="Tahoma" w:cs="Tahoma"/>
          <w:szCs w:val="24"/>
        </w:rPr>
        <w:t xml:space="preserve">. </w:t>
      </w:r>
      <w:r w:rsidRPr="00AD76B4">
        <w:rPr>
          <w:rFonts w:eastAsia="Tahoma" w:cs="Tahoma"/>
          <w:i/>
          <w:iCs/>
          <w:szCs w:val="24"/>
        </w:rPr>
        <w:t xml:space="preserve">Prime Minister’s Statement on </w:t>
      </w:r>
      <w:proofErr w:type="spellStart"/>
      <w:r w:rsidRPr="00AD76B4">
        <w:rPr>
          <w:rFonts w:eastAsia="Tahoma" w:cs="Tahoma"/>
          <w:i/>
          <w:iCs/>
          <w:szCs w:val="24"/>
        </w:rPr>
        <w:t>Coronavirus</w:t>
      </w:r>
      <w:proofErr w:type="spellEnd"/>
      <w:r w:rsidRPr="00AD76B4">
        <w:rPr>
          <w:rFonts w:eastAsia="Tahoma" w:cs="Tahoma"/>
          <w:i/>
          <w:iCs/>
          <w:szCs w:val="24"/>
        </w:rPr>
        <w:t xml:space="preserve"> (COVID-19): 23 March 2020.</w:t>
      </w:r>
      <w:r>
        <w:rPr>
          <w:rFonts w:eastAsia="Tahoma" w:cs="Tahoma"/>
          <w:szCs w:val="24"/>
        </w:rPr>
        <w:t xml:space="preserve"> </w:t>
      </w:r>
      <w:proofErr w:type="gramStart"/>
      <w:r w:rsidR="002A7B54">
        <w:rPr>
          <w:rFonts w:eastAsia="Tahoma" w:cs="Tahoma"/>
          <w:szCs w:val="24"/>
        </w:rPr>
        <w:t>[Viewed 15 May 2021].</w:t>
      </w:r>
      <w:proofErr w:type="gramEnd"/>
      <w:r w:rsidR="002A7B54">
        <w:rPr>
          <w:rFonts w:eastAsia="Tahoma" w:cs="Tahoma"/>
          <w:szCs w:val="24"/>
        </w:rPr>
        <w:t xml:space="preserve"> </w:t>
      </w:r>
      <w:r>
        <w:rPr>
          <w:rFonts w:eastAsia="Tahoma" w:cs="Tahoma"/>
          <w:szCs w:val="24"/>
        </w:rPr>
        <w:t xml:space="preserve">Available </w:t>
      </w:r>
      <w:r w:rsidR="002A7B54">
        <w:rPr>
          <w:rFonts w:eastAsia="Tahoma" w:cs="Tahoma"/>
          <w:szCs w:val="24"/>
        </w:rPr>
        <w:t>from</w:t>
      </w:r>
      <w:r>
        <w:rPr>
          <w:rFonts w:eastAsia="Tahoma" w:cs="Tahoma"/>
          <w:szCs w:val="24"/>
        </w:rPr>
        <w:t xml:space="preserve">: </w:t>
      </w:r>
      <w:hyperlink r:id="rId30" w:history="1">
        <w:r w:rsidRPr="00C83989">
          <w:rPr>
            <w:rStyle w:val="Hyperlink"/>
            <w:rFonts w:eastAsia="Tahoma" w:cs="Tahoma"/>
            <w:szCs w:val="24"/>
          </w:rPr>
          <w:t>https://www.gov.uk/government/speeches/pm-address-to-the-nation-on-coronavirus-23-march-2020</w:t>
        </w:r>
      </w:hyperlink>
      <w:r>
        <w:rPr>
          <w:rFonts w:eastAsia="Tahoma" w:cs="Tahoma"/>
          <w:szCs w:val="24"/>
        </w:rPr>
        <w:t xml:space="preserve"> </w:t>
      </w:r>
    </w:p>
    <w:p w:rsidR="00A13E11" w:rsidRDefault="00A13E11">
      <w:pPr>
        <w:pStyle w:val="GLADNormal"/>
        <w:spacing w:after="0" w:line="360" w:lineRule="auto"/>
        <w:rPr>
          <w:rFonts w:eastAsia="Tahoma" w:cs="Tahoma"/>
          <w:szCs w:val="24"/>
        </w:rPr>
      </w:pPr>
    </w:p>
    <w:p w:rsidR="00B34DF9" w:rsidRDefault="00B34DF9" w:rsidP="00DA19EA">
      <w:pPr>
        <w:pStyle w:val="GLADNormal"/>
        <w:spacing w:after="0" w:line="360" w:lineRule="auto"/>
        <w:rPr>
          <w:rFonts w:eastAsia="Tahoma" w:cs="Tahoma"/>
          <w:szCs w:val="24"/>
        </w:rPr>
      </w:pPr>
      <w:proofErr w:type="gramStart"/>
      <w:r>
        <w:rPr>
          <w:rFonts w:eastAsia="Tahoma" w:cs="Tahoma"/>
          <w:szCs w:val="24"/>
        </w:rPr>
        <w:t>Thomas, S</w:t>
      </w:r>
      <w:r w:rsidR="00C82569">
        <w:rPr>
          <w:rFonts w:eastAsia="Tahoma" w:cs="Tahoma"/>
          <w:szCs w:val="24"/>
        </w:rPr>
        <w:t>., and</w:t>
      </w:r>
      <w:r>
        <w:rPr>
          <w:rFonts w:eastAsia="Tahoma" w:cs="Tahoma"/>
          <w:szCs w:val="24"/>
        </w:rPr>
        <w:t xml:space="preserve"> Holmberg, </w:t>
      </w:r>
      <w:r w:rsidR="00C82569">
        <w:rPr>
          <w:rFonts w:eastAsia="Tahoma" w:cs="Tahoma"/>
          <w:szCs w:val="24"/>
        </w:rPr>
        <w:t>R., (</w:t>
      </w:r>
      <w:r>
        <w:rPr>
          <w:rFonts w:eastAsia="Tahoma" w:cs="Tahoma"/>
          <w:szCs w:val="24"/>
        </w:rPr>
        <w:t>2017</w:t>
      </w:r>
      <w:r w:rsidR="006362E8">
        <w:rPr>
          <w:rFonts w:eastAsia="Tahoma" w:cs="Tahoma"/>
          <w:szCs w:val="24"/>
        </w:rPr>
        <w:t>)</w:t>
      </w:r>
      <w:r>
        <w:rPr>
          <w:rFonts w:eastAsia="Tahoma" w:cs="Tahoma"/>
          <w:szCs w:val="24"/>
        </w:rPr>
        <w:t>.</w:t>
      </w:r>
      <w:proofErr w:type="gramEnd"/>
      <w:r>
        <w:rPr>
          <w:rFonts w:eastAsia="Tahoma" w:cs="Tahoma"/>
          <w:szCs w:val="24"/>
        </w:rPr>
        <w:t xml:space="preserve"> Contextualizing distributed </w:t>
      </w:r>
      <w:r w:rsidR="00E142E6">
        <w:rPr>
          <w:rFonts w:eastAsia="Tahoma" w:cs="Tahoma"/>
          <w:szCs w:val="24"/>
        </w:rPr>
        <w:t>l</w:t>
      </w:r>
      <w:r>
        <w:rPr>
          <w:rFonts w:eastAsia="Tahoma" w:cs="Tahoma"/>
          <w:szCs w:val="24"/>
        </w:rPr>
        <w:t>eadership in higher education</w:t>
      </w:r>
      <w:r w:rsidR="00C67340">
        <w:rPr>
          <w:rFonts w:eastAsia="Tahoma" w:cs="Tahoma"/>
          <w:szCs w:val="24"/>
        </w:rPr>
        <w:t xml:space="preserve">. </w:t>
      </w:r>
      <w:proofErr w:type="gramStart"/>
      <w:r w:rsidR="00C67340">
        <w:rPr>
          <w:rFonts w:eastAsia="Tahoma" w:cs="Tahoma"/>
          <w:szCs w:val="24"/>
        </w:rPr>
        <w:t>Higher Education Research &amp; Development.</w:t>
      </w:r>
      <w:proofErr w:type="gramEnd"/>
      <w:r w:rsidR="00C67340">
        <w:rPr>
          <w:rFonts w:eastAsia="Tahoma" w:cs="Tahoma"/>
          <w:szCs w:val="24"/>
        </w:rPr>
        <w:t xml:space="preserve"> 36(6)</w:t>
      </w:r>
      <w:r w:rsidR="00C82569">
        <w:rPr>
          <w:rFonts w:eastAsia="Tahoma" w:cs="Tahoma"/>
          <w:szCs w:val="24"/>
        </w:rPr>
        <w:t>,</w:t>
      </w:r>
      <w:r w:rsidR="00C67340">
        <w:rPr>
          <w:rFonts w:eastAsia="Tahoma" w:cs="Tahoma"/>
          <w:szCs w:val="24"/>
        </w:rPr>
        <w:t xml:space="preserve"> 1280-1294.</w:t>
      </w:r>
    </w:p>
    <w:p w:rsidR="00A13E11" w:rsidRDefault="00A13E11">
      <w:pPr>
        <w:pStyle w:val="GLADNormal"/>
        <w:spacing w:after="0" w:line="360" w:lineRule="auto"/>
        <w:rPr>
          <w:rFonts w:eastAsia="Tahoma" w:cs="Tahoma"/>
          <w:szCs w:val="24"/>
        </w:rPr>
      </w:pPr>
    </w:p>
    <w:p w:rsidR="00E142E6" w:rsidRDefault="00E142E6" w:rsidP="00E142E6">
      <w:pPr>
        <w:pStyle w:val="GLADNormal"/>
        <w:spacing w:after="0" w:line="360" w:lineRule="auto"/>
        <w:rPr>
          <w:rFonts w:eastAsia="Tahoma" w:cs="Tahoma"/>
          <w:szCs w:val="24"/>
        </w:rPr>
      </w:pPr>
      <w:r>
        <w:rPr>
          <w:rFonts w:eastAsia="Tahoma" w:cs="Tahoma"/>
          <w:szCs w:val="24"/>
        </w:rPr>
        <w:t xml:space="preserve">UK </w:t>
      </w:r>
      <w:proofErr w:type="gramStart"/>
      <w:r>
        <w:rPr>
          <w:rFonts w:eastAsia="Tahoma" w:cs="Tahoma"/>
          <w:szCs w:val="24"/>
        </w:rPr>
        <w:t>Government.,</w:t>
      </w:r>
      <w:proofErr w:type="gramEnd"/>
      <w:r>
        <w:rPr>
          <w:rFonts w:eastAsia="Tahoma" w:cs="Tahoma"/>
          <w:szCs w:val="24"/>
        </w:rPr>
        <w:t xml:space="preserve"> (2020). </w:t>
      </w:r>
      <w:r w:rsidRPr="00E307D6">
        <w:rPr>
          <w:rFonts w:eastAsia="Tahoma" w:cs="Tahoma"/>
          <w:i/>
          <w:iCs/>
          <w:szCs w:val="24"/>
        </w:rPr>
        <w:t xml:space="preserve">Review of Two Metre </w:t>
      </w:r>
      <w:r>
        <w:rPr>
          <w:rFonts w:eastAsia="Tahoma" w:cs="Tahoma"/>
          <w:i/>
          <w:iCs/>
          <w:szCs w:val="24"/>
        </w:rPr>
        <w:t>Social-distancing</w:t>
      </w:r>
      <w:r w:rsidRPr="00E307D6">
        <w:rPr>
          <w:rFonts w:eastAsia="Tahoma" w:cs="Tahoma"/>
          <w:i/>
          <w:iCs/>
          <w:szCs w:val="24"/>
        </w:rPr>
        <w:t xml:space="preserve"> Guidance.</w:t>
      </w:r>
      <w:r>
        <w:rPr>
          <w:rFonts w:eastAsia="Tahoma" w:cs="Tahoma"/>
          <w:szCs w:val="24"/>
        </w:rPr>
        <w:t xml:space="preserve"> </w:t>
      </w:r>
      <w:proofErr w:type="gramStart"/>
      <w:r>
        <w:rPr>
          <w:rFonts w:eastAsia="Tahoma" w:cs="Tahoma"/>
          <w:szCs w:val="24"/>
        </w:rPr>
        <w:t>[Viewed 30 May 2021].</w:t>
      </w:r>
      <w:proofErr w:type="gramEnd"/>
      <w:r>
        <w:rPr>
          <w:rFonts w:eastAsia="Tahoma" w:cs="Tahoma"/>
          <w:szCs w:val="24"/>
        </w:rPr>
        <w:t xml:space="preserve"> Available from: </w:t>
      </w:r>
      <w:hyperlink r:id="rId31" w:history="1">
        <w:r w:rsidRPr="002A7B54">
          <w:rPr>
            <w:rStyle w:val="Hyperlink"/>
            <w:rFonts w:eastAsia="Tahoma" w:cs="Tahoma"/>
            <w:szCs w:val="24"/>
          </w:rPr>
          <w:t>https://www.gov.uk/government/publications/review-of-two-metre-social-distancing-guidance/review-of-two-metre-social-distancing-guidance</w:t>
        </w:r>
      </w:hyperlink>
      <w:r>
        <w:rPr>
          <w:rFonts w:eastAsia="Tahoma" w:cs="Tahoma"/>
          <w:szCs w:val="24"/>
        </w:rPr>
        <w:t xml:space="preserve"> </w:t>
      </w:r>
    </w:p>
    <w:p w:rsidR="00E142E6" w:rsidRDefault="00E142E6" w:rsidP="00DA19EA">
      <w:pPr>
        <w:pStyle w:val="GLADNormal"/>
        <w:spacing w:after="0" w:line="360" w:lineRule="auto"/>
        <w:rPr>
          <w:rFonts w:eastAsia="Tahoma" w:cs="Tahoma"/>
          <w:szCs w:val="24"/>
        </w:rPr>
      </w:pPr>
    </w:p>
    <w:p w:rsidR="001604B3" w:rsidRDefault="00A7450C" w:rsidP="00DA19EA">
      <w:pPr>
        <w:pStyle w:val="GLADNormal"/>
        <w:spacing w:after="0" w:line="360" w:lineRule="auto"/>
        <w:rPr>
          <w:rFonts w:eastAsia="Tahoma" w:cs="Tahoma"/>
          <w:szCs w:val="24"/>
        </w:rPr>
      </w:pPr>
      <w:r>
        <w:rPr>
          <w:rFonts w:eastAsia="Tahoma" w:cs="Tahoma"/>
          <w:szCs w:val="24"/>
        </w:rPr>
        <w:t xml:space="preserve">UK </w:t>
      </w:r>
      <w:proofErr w:type="gramStart"/>
      <w:r>
        <w:rPr>
          <w:rFonts w:eastAsia="Tahoma" w:cs="Tahoma"/>
          <w:szCs w:val="24"/>
        </w:rPr>
        <w:t>Government</w:t>
      </w:r>
      <w:r w:rsidR="00C82569">
        <w:rPr>
          <w:rFonts w:eastAsia="Tahoma" w:cs="Tahoma"/>
          <w:szCs w:val="24"/>
        </w:rPr>
        <w:t>.,</w:t>
      </w:r>
      <w:proofErr w:type="gramEnd"/>
      <w:r>
        <w:rPr>
          <w:rFonts w:eastAsia="Tahoma" w:cs="Tahoma"/>
          <w:szCs w:val="24"/>
        </w:rPr>
        <w:t xml:space="preserve"> </w:t>
      </w:r>
      <w:r w:rsidR="00C82569">
        <w:rPr>
          <w:rFonts w:eastAsia="Tahoma" w:cs="Tahoma"/>
          <w:szCs w:val="24"/>
        </w:rPr>
        <w:t>(</w:t>
      </w:r>
      <w:r>
        <w:rPr>
          <w:rFonts w:eastAsia="Tahoma" w:cs="Tahoma"/>
          <w:szCs w:val="24"/>
        </w:rPr>
        <w:t>2021</w:t>
      </w:r>
      <w:r w:rsidR="006362E8">
        <w:rPr>
          <w:rFonts w:eastAsia="Tahoma" w:cs="Tahoma"/>
          <w:szCs w:val="24"/>
        </w:rPr>
        <w:t>)</w:t>
      </w:r>
      <w:r>
        <w:rPr>
          <w:rFonts w:eastAsia="Tahoma" w:cs="Tahoma"/>
          <w:szCs w:val="24"/>
        </w:rPr>
        <w:t xml:space="preserve">. </w:t>
      </w:r>
      <w:proofErr w:type="spellStart"/>
      <w:proofErr w:type="gramStart"/>
      <w:r w:rsidRPr="00A17219">
        <w:rPr>
          <w:rFonts w:eastAsia="Tahoma" w:cs="Tahoma"/>
          <w:i/>
          <w:iCs/>
          <w:szCs w:val="24"/>
        </w:rPr>
        <w:t>Coronavirus</w:t>
      </w:r>
      <w:proofErr w:type="spellEnd"/>
      <w:r w:rsidRPr="00A17219">
        <w:rPr>
          <w:rFonts w:eastAsia="Tahoma" w:cs="Tahoma"/>
          <w:i/>
          <w:iCs/>
          <w:szCs w:val="24"/>
        </w:rPr>
        <w:t xml:space="preserve"> (COVID 19) Education, Universities and Childcare Guidance</w:t>
      </w:r>
      <w:r>
        <w:rPr>
          <w:rFonts w:eastAsia="Tahoma" w:cs="Tahoma"/>
          <w:szCs w:val="24"/>
        </w:rPr>
        <w:t>.</w:t>
      </w:r>
      <w:proofErr w:type="gramEnd"/>
      <w:r>
        <w:rPr>
          <w:rFonts w:eastAsia="Tahoma" w:cs="Tahoma"/>
          <w:szCs w:val="24"/>
        </w:rPr>
        <w:t xml:space="preserve"> </w:t>
      </w:r>
      <w:proofErr w:type="gramStart"/>
      <w:r w:rsidR="002A7B54">
        <w:rPr>
          <w:rFonts w:eastAsia="Tahoma" w:cs="Tahoma"/>
          <w:szCs w:val="24"/>
        </w:rPr>
        <w:t>[Viewed 10 May 2021].</w:t>
      </w:r>
      <w:proofErr w:type="gramEnd"/>
      <w:r w:rsidR="002A7B54">
        <w:rPr>
          <w:rFonts w:eastAsia="Tahoma" w:cs="Tahoma"/>
          <w:szCs w:val="24"/>
        </w:rPr>
        <w:t xml:space="preserve"> </w:t>
      </w:r>
      <w:r>
        <w:rPr>
          <w:rFonts w:eastAsia="Tahoma" w:cs="Tahoma"/>
          <w:szCs w:val="24"/>
        </w:rPr>
        <w:t xml:space="preserve">Available </w:t>
      </w:r>
      <w:r w:rsidR="002A7B54">
        <w:rPr>
          <w:rFonts w:eastAsia="Tahoma" w:cs="Tahoma"/>
          <w:szCs w:val="24"/>
        </w:rPr>
        <w:t>from</w:t>
      </w:r>
      <w:r>
        <w:rPr>
          <w:rFonts w:eastAsia="Tahoma" w:cs="Tahoma"/>
          <w:szCs w:val="24"/>
        </w:rPr>
        <w:t xml:space="preserve">: </w:t>
      </w:r>
      <w:hyperlink r:id="rId32" w:anchor="principles-for-higher-education-provision" w:history="1">
        <w:r w:rsidRPr="007E6548">
          <w:rPr>
            <w:rStyle w:val="Hyperlink"/>
            <w:rFonts w:eastAsia="Tahoma" w:cs="Tahoma"/>
            <w:szCs w:val="24"/>
          </w:rPr>
          <w:t>https://www.gov.uk/coronavirus/education-and-childcaredings-and-campuses#principles-for-higher-education-provision</w:t>
        </w:r>
      </w:hyperlink>
      <w:r>
        <w:rPr>
          <w:rFonts w:eastAsia="Tahoma" w:cs="Tahoma"/>
          <w:szCs w:val="24"/>
        </w:rPr>
        <w:t xml:space="preserve"> </w:t>
      </w:r>
    </w:p>
    <w:p w:rsidR="00A13E11" w:rsidRDefault="00A13E11">
      <w:pPr>
        <w:spacing w:line="360" w:lineRule="auto"/>
        <w:rPr>
          <w:rFonts w:ascii="Tahoma" w:eastAsia="Tahoma" w:hAnsi="Tahoma" w:cs="Tahoma"/>
        </w:rPr>
      </w:pPr>
    </w:p>
    <w:p w:rsidR="004A0291" w:rsidRPr="002A7B54" w:rsidRDefault="004A0291">
      <w:pPr>
        <w:spacing w:line="360" w:lineRule="auto"/>
        <w:rPr>
          <w:rFonts w:ascii="Tahoma" w:hAnsi="Tahoma" w:cs="Tahoma"/>
        </w:rPr>
      </w:pPr>
      <w:proofErr w:type="spellStart"/>
      <w:proofErr w:type="gramStart"/>
      <w:r w:rsidRPr="002A7B54">
        <w:rPr>
          <w:rFonts w:ascii="Tahoma" w:eastAsia="Tahoma" w:hAnsi="Tahoma" w:cs="Tahoma"/>
        </w:rPr>
        <w:t>Whatuni</w:t>
      </w:r>
      <w:proofErr w:type="spellEnd"/>
      <w:r w:rsidR="00C82569">
        <w:rPr>
          <w:rFonts w:ascii="Tahoma" w:eastAsia="Tahoma" w:hAnsi="Tahoma" w:cs="Tahoma"/>
        </w:rPr>
        <w:t>.,</w:t>
      </w:r>
      <w:proofErr w:type="gramEnd"/>
      <w:r w:rsidR="002A7B54" w:rsidRPr="002A7B54">
        <w:rPr>
          <w:rFonts w:ascii="Tahoma" w:eastAsia="Tahoma" w:hAnsi="Tahoma" w:cs="Tahoma"/>
        </w:rPr>
        <w:t xml:space="preserve"> (</w:t>
      </w:r>
      <w:r w:rsidRPr="002A7B54">
        <w:rPr>
          <w:rFonts w:ascii="Tahoma" w:eastAsia="Tahoma" w:hAnsi="Tahoma" w:cs="Tahoma"/>
        </w:rPr>
        <w:t>2021</w:t>
      </w:r>
      <w:r w:rsidR="006362E8" w:rsidRPr="00DA19EA">
        <w:rPr>
          <w:rFonts w:ascii="Tahoma" w:eastAsia="Tahoma" w:hAnsi="Tahoma" w:cs="Tahoma"/>
        </w:rPr>
        <w:t>)</w:t>
      </w:r>
      <w:r w:rsidRPr="002A7B54">
        <w:rPr>
          <w:rFonts w:ascii="Tahoma" w:eastAsia="Tahoma" w:hAnsi="Tahoma" w:cs="Tahoma"/>
        </w:rPr>
        <w:t xml:space="preserve">. </w:t>
      </w:r>
      <w:proofErr w:type="gramStart"/>
      <w:r w:rsidRPr="002A7B54">
        <w:rPr>
          <w:rFonts w:ascii="Tahoma" w:eastAsia="Tahoma" w:hAnsi="Tahoma" w:cs="Tahoma"/>
        </w:rPr>
        <w:t>Top Universities for Online Degrees UK.</w:t>
      </w:r>
      <w:proofErr w:type="gramEnd"/>
      <w:r w:rsidRPr="002A7B54">
        <w:rPr>
          <w:rFonts w:ascii="Tahoma" w:eastAsia="Tahoma" w:hAnsi="Tahoma" w:cs="Tahoma"/>
        </w:rPr>
        <w:t xml:space="preserve"> </w:t>
      </w:r>
      <w:proofErr w:type="spellStart"/>
      <w:proofErr w:type="gramStart"/>
      <w:r w:rsidRPr="002A7B54">
        <w:rPr>
          <w:rFonts w:ascii="Tahoma" w:eastAsia="Tahoma" w:hAnsi="Tahoma" w:cs="Tahoma"/>
          <w:i/>
          <w:iCs/>
        </w:rPr>
        <w:t>Whatuni</w:t>
      </w:r>
      <w:proofErr w:type="spellEnd"/>
      <w:r w:rsidRPr="002A7B54">
        <w:rPr>
          <w:rFonts w:ascii="Tahoma" w:eastAsia="Tahoma" w:hAnsi="Tahoma" w:cs="Tahoma"/>
          <w:i/>
          <w:iCs/>
        </w:rPr>
        <w:t>?</w:t>
      </w:r>
      <w:proofErr w:type="gramEnd"/>
      <w:r w:rsidRPr="002A7B54">
        <w:rPr>
          <w:rFonts w:ascii="Tahoma" w:eastAsia="Tahoma" w:hAnsi="Tahoma" w:cs="Tahoma"/>
        </w:rPr>
        <w:t xml:space="preserve">  </w:t>
      </w:r>
      <w:r w:rsidR="002A7B54" w:rsidRPr="002A7B54">
        <w:rPr>
          <w:rFonts w:ascii="Tahoma" w:hAnsi="Tahoma" w:cs="Tahoma"/>
        </w:rPr>
        <w:t xml:space="preserve">[Viewed 23 August 2021]. </w:t>
      </w:r>
      <w:r w:rsidRPr="002A7B54">
        <w:rPr>
          <w:rFonts w:ascii="Tahoma" w:eastAsia="Tahoma" w:hAnsi="Tahoma" w:cs="Tahoma"/>
        </w:rPr>
        <w:t xml:space="preserve">Available </w:t>
      </w:r>
      <w:r w:rsidR="002A7B54" w:rsidRPr="002A7B54">
        <w:rPr>
          <w:rFonts w:ascii="Tahoma" w:eastAsia="Tahoma" w:hAnsi="Tahoma" w:cs="Tahoma"/>
        </w:rPr>
        <w:t>from</w:t>
      </w:r>
      <w:r w:rsidRPr="002A7B54">
        <w:rPr>
          <w:rFonts w:ascii="Tahoma" w:eastAsia="Tahoma" w:hAnsi="Tahoma" w:cs="Tahoma"/>
        </w:rPr>
        <w:t xml:space="preserve">: </w:t>
      </w:r>
      <w:hyperlink r:id="rId33" w:history="1">
        <w:r w:rsidRPr="002A7B54">
          <w:rPr>
            <w:rStyle w:val="Hyperlink"/>
            <w:rFonts w:ascii="Tahoma" w:hAnsi="Tahoma" w:cs="Tahoma"/>
          </w:rPr>
          <w:t>https://www.whatuni.com/advice/coronavirus-covid-19-updates/best-5-universities-for-online-courses-uk/89068/</w:t>
        </w:r>
      </w:hyperlink>
      <w:r w:rsidRPr="002A7B54">
        <w:rPr>
          <w:rFonts w:ascii="Tahoma" w:hAnsi="Tahoma" w:cs="Tahoma"/>
        </w:rPr>
        <w:t xml:space="preserve"> </w:t>
      </w:r>
    </w:p>
    <w:p w:rsidR="00A13E11" w:rsidRDefault="00A13E11">
      <w:pPr>
        <w:spacing w:line="360" w:lineRule="auto"/>
        <w:rPr>
          <w:rFonts w:ascii="Tahoma" w:hAnsi="Tahoma" w:cs="Tahoma"/>
        </w:rPr>
      </w:pPr>
    </w:p>
    <w:p w:rsidR="008F257E" w:rsidRPr="004A0291" w:rsidRDefault="008F257E" w:rsidP="00DA19EA">
      <w:pPr>
        <w:spacing w:line="360" w:lineRule="auto"/>
        <w:rPr>
          <w:rFonts w:ascii="Tahoma" w:hAnsi="Tahoma" w:cs="Tahoma"/>
        </w:rPr>
      </w:pPr>
      <w:proofErr w:type="gramStart"/>
      <w:r w:rsidRPr="002A7B54">
        <w:rPr>
          <w:rFonts w:ascii="Tahoma" w:hAnsi="Tahoma" w:cs="Tahoma"/>
        </w:rPr>
        <w:t>Where Women Work</w:t>
      </w:r>
      <w:r w:rsidR="00BF3F96">
        <w:rPr>
          <w:rFonts w:ascii="Tahoma" w:hAnsi="Tahoma" w:cs="Tahoma"/>
        </w:rPr>
        <w:t>.</w:t>
      </w:r>
      <w:proofErr w:type="gramEnd"/>
      <w:r w:rsidRPr="002A7B54">
        <w:rPr>
          <w:rFonts w:ascii="Tahoma" w:hAnsi="Tahoma" w:cs="Tahoma"/>
        </w:rPr>
        <w:t xml:space="preserve"> </w:t>
      </w:r>
      <w:r w:rsidR="002A7B54" w:rsidRPr="002A7B54">
        <w:rPr>
          <w:rFonts w:ascii="Tahoma" w:hAnsi="Tahoma" w:cs="Tahoma"/>
        </w:rPr>
        <w:t>(</w:t>
      </w:r>
      <w:r w:rsidRPr="002A7B54">
        <w:rPr>
          <w:rFonts w:ascii="Tahoma" w:hAnsi="Tahoma" w:cs="Tahoma"/>
        </w:rPr>
        <w:t>2021</w:t>
      </w:r>
      <w:r w:rsidR="006362E8" w:rsidRPr="00DA19EA">
        <w:rPr>
          <w:rFonts w:ascii="Tahoma" w:eastAsia="Tahoma" w:hAnsi="Tahoma" w:cs="Tahoma"/>
        </w:rPr>
        <w:t>)</w:t>
      </w:r>
      <w:r w:rsidRPr="002A7B54">
        <w:rPr>
          <w:rFonts w:ascii="Tahoma" w:hAnsi="Tahoma" w:cs="Tahoma"/>
        </w:rPr>
        <w:t xml:space="preserve">. Here’s how staff and students at Nottingham Trent University are joining forces to help with the national effort in </w:t>
      </w:r>
      <w:proofErr w:type="spellStart"/>
      <w:r w:rsidRPr="002A7B54">
        <w:rPr>
          <w:rFonts w:ascii="Tahoma" w:hAnsi="Tahoma" w:cs="Tahoma"/>
        </w:rPr>
        <w:t>combatting</w:t>
      </w:r>
      <w:proofErr w:type="spellEnd"/>
      <w:r w:rsidRPr="002A7B54">
        <w:rPr>
          <w:rFonts w:ascii="Tahoma" w:hAnsi="Tahoma" w:cs="Tahoma"/>
        </w:rPr>
        <w:t xml:space="preserve"> COVID-19. </w:t>
      </w:r>
      <w:proofErr w:type="gramStart"/>
      <w:r w:rsidRPr="00DA19EA">
        <w:rPr>
          <w:rFonts w:ascii="Tahoma" w:hAnsi="Tahoma" w:cs="Tahoma"/>
          <w:i/>
          <w:iCs/>
        </w:rPr>
        <w:t>Where Women Work</w:t>
      </w:r>
      <w:r w:rsidRPr="002A7B54">
        <w:rPr>
          <w:rFonts w:ascii="Tahoma" w:hAnsi="Tahoma" w:cs="Tahoma"/>
        </w:rPr>
        <w:t>.</w:t>
      </w:r>
      <w:proofErr w:type="gramEnd"/>
      <w:r w:rsidRPr="002A7B54">
        <w:rPr>
          <w:rFonts w:ascii="Tahoma" w:hAnsi="Tahoma" w:cs="Tahoma"/>
        </w:rPr>
        <w:t xml:space="preserve"> </w:t>
      </w:r>
      <w:proofErr w:type="gramStart"/>
      <w:r w:rsidR="002A7B54" w:rsidRPr="002A7B54">
        <w:rPr>
          <w:rFonts w:ascii="Tahoma" w:hAnsi="Tahoma" w:cs="Tahoma"/>
        </w:rPr>
        <w:t>[Viewed 24 August 2021].</w:t>
      </w:r>
      <w:proofErr w:type="gramEnd"/>
      <w:r w:rsidR="002A7B54" w:rsidRPr="002A7B54">
        <w:rPr>
          <w:rFonts w:ascii="Tahoma" w:hAnsi="Tahoma" w:cs="Tahoma"/>
        </w:rPr>
        <w:t xml:space="preserve"> </w:t>
      </w:r>
      <w:r w:rsidRPr="002A7B54">
        <w:rPr>
          <w:rFonts w:ascii="Tahoma" w:hAnsi="Tahoma" w:cs="Tahoma"/>
        </w:rPr>
        <w:t xml:space="preserve">Available </w:t>
      </w:r>
      <w:r w:rsidR="002A7B54" w:rsidRPr="002A7B54">
        <w:rPr>
          <w:rFonts w:ascii="Tahoma" w:hAnsi="Tahoma" w:cs="Tahoma"/>
        </w:rPr>
        <w:t>from</w:t>
      </w:r>
      <w:r w:rsidRPr="002A7B54">
        <w:rPr>
          <w:rFonts w:ascii="Tahoma" w:hAnsi="Tahoma" w:cs="Tahoma"/>
        </w:rPr>
        <w:t>:</w:t>
      </w:r>
      <w:r w:rsidR="002A7B54" w:rsidRPr="002A7B54">
        <w:rPr>
          <w:rFonts w:ascii="Tahoma" w:hAnsi="Tahoma" w:cs="Tahoma"/>
        </w:rPr>
        <w:t xml:space="preserve"> </w:t>
      </w:r>
      <w:hyperlink r:id="rId34" w:history="1">
        <w:r w:rsidR="002A7B54" w:rsidRPr="002A7B54">
          <w:rPr>
            <w:rStyle w:val="Hyperlink"/>
            <w:rFonts w:ascii="Tahoma" w:hAnsi="Tahoma" w:cs="Tahoma"/>
          </w:rPr>
          <w:t>https://www.wherewomenwork.com/Career/2646/NTU-staff-students-help-combat-Covid-19</w:t>
        </w:r>
      </w:hyperlink>
      <w:r>
        <w:rPr>
          <w:rFonts w:ascii="Tahoma" w:hAnsi="Tahoma" w:cs="Tahoma"/>
        </w:rPr>
        <w:t xml:space="preserve"> </w:t>
      </w:r>
    </w:p>
    <w:p w:rsidR="00A13E11" w:rsidRDefault="00A13E11">
      <w:pPr>
        <w:pStyle w:val="GLADNormal"/>
        <w:spacing w:after="0" w:line="360" w:lineRule="auto"/>
        <w:rPr>
          <w:rFonts w:eastAsia="Tahoma" w:cs="Tahoma"/>
          <w:szCs w:val="24"/>
        </w:rPr>
      </w:pPr>
    </w:p>
    <w:p w:rsidR="00A7450C" w:rsidRDefault="00A7450C" w:rsidP="00DA19EA">
      <w:pPr>
        <w:pStyle w:val="GLADNormal"/>
        <w:spacing w:after="0" w:line="360" w:lineRule="auto"/>
        <w:rPr>
          <w:rFonts w:eastAsia="Tahoma" w:cs="Tahoma"/>
          <w:szCs w:val="24"/>
        </w:rPr>
      </w:pPr>
      <w:proofErr w:type="gramStart"/>
      <w:r>
        <w:rPr>
          <w:rFonts w:eastAsia="Tahoma" w:cs="Tahoma"/>
          <w:szCs w:val="24"/>
        </w:rPr>
        <w:t>Whyte, W</w:t>
      </w:r>
      <w:r w:rsidR="00D4589A">
        <w:rPr>
          <w:rFonts w:eastAsia="Tahoma" w:cs="Tahoma"/>
          <w:szCs w:val="24"/>
        </w:rPr>
        <w:t>., (</w:t>
      </w:r>
      <w:r>
        <w:rPr>
          <w:rFonts w:eastAsia="Tahoma" w:cs="Tahoma"/>
          <w:szCs w:val="24"/>
        </w:rPr>
        <w:t>2018</w:t>
      </w:r>
      <w:r w:rsidR="006362E8">
        <w:rPr>
          <w:rFonts w:eastAsia="Tahoma" w:cs="Tahoma"/>
          <w:szCs w:val="24"/>
        </w:rPr>
        <w:t>)</w:t>
      </w:r>
      <w:r>
        <w:rPr>
          <w:rFonts w:eastAsia="Tahoma" w:cs="Tahoma"/>
          <w:szCs w:val="24"/>
        </w:rPr>
        <w:t>.</w:t>
      </w:r>
      <w:proofErr w:type="gramEnd"/>
      <w:r>
        <w:rPr>
          <w:rFonts w:eastAsia="Tahoma" w:cs="Tahoma"/>
          <w:szCs w:val="24"/>
        </w:rPr>
        <w:t xml:space="preserve"> </w:t>
      </w:r>
      <w:proofErr w:type="gramStart"/>
      <w:r w:rsidRPr="00732E27">
        <w:rPr>
          <w:rFonts w:eastAsia="Tahoma" w:cs="Tahoma"/>
          <w:i/>
          <w:iCs/>
          <w:szCs w:val="24"/>
        </w:rPr>
        <w:t>Building a University: A Biography of Nottingham Trent University</w:t>
      </w:r>
      <w:r>
        <w:rPr>
          <w:rFonts w:eastAsia="Tahoma" w:cs="Tahoma"/>
          <w:szCs w:val="24"/>
        </w:rPr>
        <w:t>.</w:t>
      </w:r>
      <w:proofErr w:type="gramEnd"/>
      <w:r>
        <w:rPr>
          <w:rFonts w:eastAsia="Tahoma" w:cs="Tahoma"/>
          <w:szCs w:val="24"/>
        </w:rPr>
        <w:t xml:space="preserve"> </w:t>
      </w:r>
      <w:proofErr w:type="gramStart"/>
      <w:r>
        <w:rPr>
          <w:rFonts w:eastAsia="Tahoma" w:cs="Tahoma"/>
          <w:szCs w:val="24"/>
        </w:rPr>
        <w:t>Distinguished Lecture Series.</w:t>
      </w:r>
      <w:proofErr w:type="gramEnd"/>
      <w:r>
        <w:rPr>
          <w:rFonts w:eastAsia="Tahoma" w:cs="Tahoma"/>
          <w:szCs w:val="24"/>
        </w:rPr>
        <w:t xml:space="preserve"> 21 February 2018. </w:t>
      </w:r>
      <w:proofErr w:type="gramStart"/>
      <w:r w:rsidR="002A7B54">
        <w:rPr>
          <w:rFonts w:eastAsia="Tahoma" w:cs="Tahoma"/>
          <w:szCs w:val="24"/>
        </w:rPr>
        <w:t>[</w:t>
      </w:r>
      <w:r w:rsidR="00D4589A">
        <w:rPr>
          <w:rFonts w:eastAsia="Tahoma" w:cs="Tahoma"/>
          <w:szCs w:val="24"/>
        </w:rPr>
        <w:t>View</w:t>
      </w:r>
      <w:r w:rsidR="002A7B54">
        <w:rPr>
          <w:rFonts w:eastAsia="Tahoma" w:cs="Tahoma"/>
          <w:szCs w:val="24"/>
        </w:rPr>
        <w:t xml:space="preserve">ed 15 May </w:t>
      </w:r>
      <w:r w:rsidR="002A7B54">
        <w:rPr>
          <w:rFonts w:eastAsia="Tahoma" w:cs="Tahoma"/>
          <w:szCs w:val="24"/>
        </w:rPr>
        <w:lastRenderedPageBreak/>
        <w:t>2021].</w:t>
      </w:r>
      <w:proofErr w:type="gramEnd"/>
      <w:r w:rsidR="002A7B54">
        <w:rPr>
          <w:rFonts w:eastAsia="Tahoma" w:cs="Tahoma"/>
          <w:szCs w:val="24"/>
        </w:rPr>
        <w:t xml:space="preserve"> </w:t>
      </w:r>
      <w:r>
        <w:rPr>
          <w:rFonts w:eastAsia="Tahoma" w:cs="Tahoma"/>
          <w:szCs w:val="24"/>
        </w:rPr>
        <w:t xml:space="preserve">Available </w:t>
      </w:r>
      <w:r w:rsidR="002A7B54">
        <w:rPr>
          <w:rFonts w:eastAsia="Tahoma" w:cs="Tahoma"/>
          <w:szCs w:val="24"/>
        </w:rPr>
        <w:t>from</w:t>
      </w:r>
      <w:r>
        <w:rPr>
          <w:rFonts w:eastAsia="Tahoma" w:cs="Tahoma"/>
          <w:szCs w:val="24"/>
        </w:rPr>
        <w:t xml:space="preserve">: </w:t>
      </w:r>
      <w:hyperlink r:id="rId35" w:history="1">
        <w:r w:rsidRPr="00C83989">
          <w:rPr>
            <w:rStyle w:val="Hyperlink"/>
            <w:rFonts w:eastAsia="Tahoma" w:cs="Tahoma"/>
            <w:szCs w:val="24"/>
          </w:rPr>
          <w:t>https://www.ntu.ac.uk/about-us/events/events/2018/02/professor-william-whyte</w:t>
        </w:r>
      </w:hyperlink>
      <w:r>
        <w:rPr>
          <w:rFonts w:eastAsia="Tahoma" w:cs="Tahoma"/>
          <w:szCs w:val="24"/>
        </w:rPr>
        <w:t xml:space="preserve"> </w:t>
      </w:r>
    </w:p>
    <w:p w:rsidR="00A13E11" w:rsidRDefault="00A13E11">
      <w:pPr>
        <w:pStyle w:val="GLADNormal"/>
        <w:spacing w:after="0" w:line="360" w:lineRule="auto"/>
        <w:rPr>
          <w:rFonts w:eastAsia="Tahoma" w:cs="Tahoma"/>
          <w:szCs w:val="24"/>
        </w:rPr>
      </w:pPr>
    </w:p>
    <w:p w:rsidR="00565C02" w:rsidRDefault="00565C02" w:rsidP="00DA19EA">
      <w:pPr>
        <w:pStyle w:val="GLADNormal"/>
        <w:spacing w:after="0" w:line="360" w:lineRule="auto"/>
        <w:rPr>
          <w:rFonts w:eastAsia="Tahoma" w:cs="Tahoma"/>
          <w:szCs w:val="24"/>
        </w:rPr>
      </w:pPr>
      <w:proofErr w:type="spellStart"/>
      <w:r>
        <w:rPr>
          <w:rFonts w:eastAsia="Tahoma" w:cs="Tahoma"/>
          <w:szCs w:val="24"/>
        </w:rPr>
        <w:t>Whitchurch</w:t>
      </w:r>
      <w:proofErr w:type="spellEnd"/>
      <w:r>
        <w:rPr>
          <w:rFonts w:eastAsia="Tahoma" w:cs="Tahoma"/>
          <w:szCs w:val="24"/>
        </w:rPr>
        <w:t>, C</w:t>
      </w:r>
      <w:r w:rsidR="00D4589A">
        <w:rPr>
          <w:rFonts w:eastAsia="Tahoma" w:cs="Tahoma"/>
          <w:szCs w:val="24"/>
        </w:rPr>
        <w:t>.</w:t>
      </w:r>
      <w:r>
        <w:rPr>
          <w:rFonts w:eastAsia="Tahoma" w:cs="Tahoma"/>
          <w:szCs w:val="24"/>
        </w:rPr>
        <w:t xml:space="preserve">, </w:t>
      </w:r>
      <w:r w:rsidR="00D4589A">
        <w:rPr>
          <w:rFonts w:eastAsia="Tahoma" w:cs="Tahoma"/>
          <w:szCs w:val="24"/>
        </w:rPr>
        <w:t>(</w:t>
      </w:r>
      <w:r w:rsidR="001E7590">
        <w:rPr>
          <w:rFonts w:eastAsia="Tahoma" w:cs="Tahoma"/>
          <w:szCs w:val="24"/>
        </w:rPr>
        <w:t>2008</w:t>
      </w:r>
      <w:r w:rsidR="006362E8">
        <w:rPr>
          <w:rFonts w:eastAsia="Tahoma" w:cs="Tahoma"/>
          <w:szCs w:val="24"/>
        </w:rPr>
        <w:t>)</w:t>
      </w:r>
      <w:r w:rsidR="001E7590">
        <w:rPr>
          <w:rFonts w:eastAsia="Tahoma" w:cs="Tahoma"/>
          <w:szCs w:val="24"/>
        </w:rPr>
        <w:t xml:space="preserve">. Shifting </w:t>
      </w:r>
      <w:r w:rsidR="00E142E6">
        <w:rPr>
          <w:rFonts w:eastAsia="Tahoma" w:cs="Tahoma"/>
          <w:szCs w:val="24"/>
        </w:rPr>
        <w:t>i</w:t>
      </w:r>
      <w:r w:rsidR="001E7590">
        <w:rPr>
          <w:rFonts w:eastAsia="Tahoma" w:cs="Tahoma"/>
          <w:szCs w:val="24"/>
        </w:rPr>
        <w:t xml:space="preserve">dentities and </w:t>
      </w:r>
      <w:r w:rsidR="00E142E6">
        <w:rPr>
          <w:rFonts w:eastAsia="Tahoma" w:cs="Tahoma"/>
          <w:szCs w:val="24"/>
        </w:rPr>
        <w:t>b</w:t>
      </w:r>
      <w:r w:rsidR="001E7590">
        <w:rPr>
          <w:rFonts w:eastAsia="Tahoma" w:cs="Tahoma"/>
          <w:szCs w:val="24"/>
        </w:rPr>
        <w:t xml:space="preserve">lurring </w:t>
      </w:r>
      <w:r w:rsidR="00E142E6">
        <w:rPr>
          <w:rFonts w:eastAsia="Tahoma" w:cs="Tahoma"/>
          <w:szCs w:val="24"/>
        </w:rPr>
        <w:t>b</w:t>
      </w:r>
      <w:r w:rsidR="001E7590">
        <w:rPr>
          <w:rFonts w:eastAsia="Tahoma" w:cs="Tahoma"/>
          <w:szCs w:val="24"/>
        </w:rPr>
        <w:t xml:space="preserve">oundaries: </w:t>
      </w:r>
      <w:r w:rsidR="00E142E6">
        <w:rPr>
          <w:rFonts w:eastAsia="Tahoma" w:cs="Tahoma"/>
          <w:szCs w:val="24"/>
        </w:rPr>
        <w:t>T</w:t>
      </w:r>
      <w:r w:rsidR="001E7590">
        <w:rPr>
          <w:rFonts w:eastAsia="Tahoma" w:cs="Tahoma"/>
          <w:szCs w:val="24"/>
        </w:rPr>
        <w:t xml:space="preserve">he </w:t>
      </w:r>
      <w:r w:rsidR="00E142E6">
        <w:rPr>
          <w:rFonts w:eastAsia="Tahoma" w:cs="Tahoma"/>
          <w:szCs w:val="24"/>
        </w:rPr>
        <w:t>e</w:t>
      </w:r>
      <w:r w:rsidR="001E7590">
        <w:rPr>
          <w:rFonts w:eastAsia="Tahoma" w:cs="Tahoma"/>
          <w:szCs w:val="24"/>
        </w:rPr>
        <w:t xml:space="preserve">mergence of </w:t>
      </w:r>
      <w:r w:rsidR="001E7590" w:rsidRPr="001B0700">
        <w:rPr>
          <w:rFonts w:eastAsia="Tahoma" w:cs="Tahoma"/>
          <w:i/>
          <w:iCs/>
          <w:szCs w:val="24"/>
        </w:rPr>
        <w:t>Third Space</w:t>
      </w:r>
      <w:r w:rsidR="001E7590">
        <w:rPr>
          <w:rFonts w:eastAsia="Tahoma" w:cs="Tahoma"/>
          <w:szCs w:val="24"/>
        </w:rPr>
        <w:t xml:space="preserve"> </w:t>
      </w:r>
      <w:r w:rsidR="00E142E6">
        <w:rPr>
          <w:rFonts w:eastAsia="Tahoma" w:cs="Tahoma"/>
          <w:szCs w:val="24"/>
        </w:rPr>
        <w:t>p</w:t>
      </w:r>
      <w:r w:rsidR="001E7590">
        <w:rPr>
          <w:rFonts w:eastAsia="Tahoma" w:cs="Tahoma"/>
          <w:szCs w:val="24"/>
        </w:rPr>
        <w:t xml:space="preserve">rofessionals in UK </w:t>
      </w:r>
      <w:r w:rsidR="00E142E6">
        <w:rPr>
          <w:rFonts w:eastAsia="Tahoma" w:cs="Tahoma"/>
          <w:szCs w:val="24"/>
        </w:rPr>
        <w:t>higher e</w:t>
      </w:r>
      <w:r w:rsidR="001E7590">
        <w:rPr>
          <w:rFonts w:eastAsia="Tahoma" w:cs="Tahoma"/>
          <w:szCs w:val="24"/>
        </w:rPr>
        <w:t xml:space="preserve">ducation. </w:t>
      </w:r>
      <w:r w:rsidR="001E7590" w:rsidRPr="001B0700">
        <w:rPr>
          <w:rFonts w:eastAsia="Tahoma" w:cs="Tahoma"/>
          <w:i/>
          <w:iCs/>
          <w:szCs w:val="24"/>
        </w:rPr>
        <w:t>Higher Education Quarterly</w:t>
      </w:r>
      <w:r w:rsidR="001E7590">
        <w:rPr>
          <w:rFonts w:eastAsia="Tahoma" w:cs="Tahoma"/>
          <w:szCs w:val="24"/>
        </w:rPr>
        <w:t xml:space="preserve"> </w:t>
      </w:r>
      <w:r w:rsidR="001B0700">
        <w:rPr>
          <w:rFonts w:eastAsia="Tahoma" w:cs="Tahoma"/>
          <w:szCs w:val="24"/>
        </w:rPr>
        <w:t>62(4)</w:t>
      </w:r>
      <w:r w:rsidR="00D4589A">
        <w:rPr>
          <w:rFonts w:eastAsia="Tahoma" w:cs="Tahoma"/>
          <w:szCs w:val="24"/>
        </w:rPr>
        <w:t xml:space="preserve">, </w:t>
      </w:r>
      <w:r w:rsidR="001B0700">
        <w:rPr>
          <w:rFonts w:eastAsia="Tahoma" w:cs="Tahoma"/>
          <w:szCs w:val="24"/>
        </w:rPr>
        <w:t>377-396</w:t>
      </w:r>
      <w:r w:rsidR="00C62883">
        <w:rPr>
          <w:rFonts w:eastAsia="Tahoma" w:cs="Tahoma"/>
          <w:szCs w:val="24"/>
        </w:rPr>
        <w:t>.</w:t>
      </w:r>
    </w:p>
    <w:p w:rsidR="00A13E11" w:rsidRDefault="00A13E11">
      <w:pPr>
        <w:pStyle w:val="GLADNormal"/>
        <w:spacing w:after="0" w:line="360" w:lineRule="auto"/>
        <w:rPr>
          <w:rFonts w:eastAsia="Tahoma" w:cs="Tahoma"/>
          <w:szCs w:val="24"/>
        </w:rPr>
      </w:pPr>
    </w:p>
    <w:p w:rsidR="004078F0" w:rsidRDefault="004078F0" w:rsidP="00DA19EA">
      <w:pPr>
        <w:pStyle w:val="GLADNormal"/>
        <w:spacing w:after="0" w:line="360" w:lineRule="auto"/>
        <w:rPr>
          <w:rFonts w:eastAsia="Tahoma" w:cs="Tahoma"/>
          <w:szCs w:val="24"/>
        </w:rPr>
      </w:pPr>
      <w:r>
        <w:rPr>
          <w:rFonts w:eastAsia="Tahoma" w:cs="Tahoma"/>
          <w:szCs w:val="24"/>
        </w:rPr>
        <w:t>Williams, C</w:t>
      </w:r>
      <w:r w:rsidR="00D4589A">
        <w:rPr>
          <w:rFonts w:eastAsia="Tahoma" w:cs="Tahoma"/>
          <w:szCs w:val="24"/>
        </w:rPr>
        <w:t>.</w:t>
      </w:r>
      <w:r>
        <w:rPr>
          <w:rFonts w:eastAsia="Tahoma" w:cs="Tahoma"/>
          <w:szCs w:val="24"/>
        </w:rPr>
        <w:t xml:space="preserve">, </w:t>
      </w:r>
      <w:r w:rsidR="00D4589A">
        <w:rPr>
          <w:rFonts w:eastAsia="Tahoma" w:cs="Tahoma"/>
          <w:szCs w:val="24"/>
        </w:rPr>
        <w:t>(</w:t>
      </w:r>
      <w:r>
        <w:rPr>
          <w:rFonts w:eastAsia="Tahoma" w:cs="Tahoma"/>
          <w:szCs w:val="24"/>
        </w:rPr>
        <w:t>2002</w:t>
      </w:r>
      <w:r w:rsidR="006362E8">
        <w:rPr>
          <w:rFonts w:eastAsia="Tahoma" w:cs="Tahoma"/>
          <w:szCs w:val="24"/>
        </w:rPr>
        <w:t>)</w:t>
      </w:r>
      <w:r>
        <w:rPr>
          <w:rFonts w:eastAsia="Tahoma" w:cs="Tahoma"/>
          <w:szCs w:val="24"/>
        </w:rPr>
        <w:t xml:space="preserve">. </w:t>
      </w:r>
      <w:proofErr w:type="gramStart"/>
      <w:r>
        <w:rPr>
          <w:rFonts w:eastAsia="Tahoma" w:cs="Tahoma"/>
          <w:szCs w:val="24"/>
        </w:rPr>
        <w:t xml:space="preserve">Learning </w:t>
      </w:r>
      <w:r w:rsidR="00E142E6">
        <w:rPr>
          <w:rFonts w:eastAsia="Tahoma" w:cs="Tahoma"/>
          <w:szCs w:val="24"/>
        </w:rPr>
        <w:t>o</w:t>
      </w:r>
      <w:r>
        <w:rPr>
          <w:rFonts w:eastAsia="Tahoma" w:cs="Tahoma"/>
          <w:szCs w:val="24"/>
        </w:rPr>
        <w:t>n-line: A review of recent literature in a rapidly expanding field.</w:t>
      </w:r>
      <w:proofErr w:type="gramEnd"/>
      <w:r>
        <w:rPr>
          <w:rFonts w:eastAsia="Tahoma" w:cs="Tahoma"/>
          <w:szCs w:val="24"/>
        </w:rPr>
        <w:t xml:space="preserve"> </w:t>
      </w:r>
      <w:proofErr w:type="gramStart"/>
      <w:r w:rsidRPr="004078F0">
        <w:rPr>
          <w:rFonts w:eastAsia="Tahoma" w:cs="Tahoma"/>
          <w:i/>
          <w:iCs/>
          <w:szCs w:val="24"/>
        </w:rPr>
        <w:t>Journal of Further and Higher Education.</w:t>
      </w:r>
      <w:proofErr w:type="gramEnd"/>
      <w:r w:rsidRPr="004078F0">
        <w:rPr>
          <w:rFonts w:eastAsia="Tahoma" w:cs="Tahoma"/>
          <w:i/>
          <w:iCs/>
          <w:szCs w:val="24"/>
        </w:rPr>
        <w:t xml:space="preserve"> </w:t>
      </w:r>
      <w:r>
        <w:rPr>
          <w:rFonts w:eastAsia="Tahoma" w:cs="Tahoma"/>
          <w:szCs w:val="24"/>
        </w:rPr>
        <w:t>26(3)</w:t>
      </w:r>
      <w:r w:rsidR="00D4589A">
        <w:rPr>
          <w:rFonts w:eastAsia="Tahoma" w:cs="Tahoma"/>
          <w:szCs w:val="24"/>
        </w:rPr>
        <w:t>,</w:t>
      </w:r>
      <w:r>
        <w:rPr>
          <w:rFonts w:eastAsia="Tahoma" w:cs="Tahoma"/>
          <w:szCs w:val="24"/>
        </w:rPr>
        <w:t xml:space="preserve"> 263-272.</w:t>
      </w:r>
    </w:p>
    <w:p w:rsidR="00F67F74" w:rsidRPr="004078F0" w:rsidRDefault="00F67F74" w:rsidP="00DA19EA">
      <w:pPr>
        <w:pStyle w:val="GLADNormal"/>
        <w:spacing w:after="0" w:line="360" w:lineRule="auto"/>
        <w:rPr>
          <w:rFonts w:eastAsia="Tahoma" w:cs="Tahoma"/>
          <w:szCs w:val="24"/>
        </w:rPr>
      </w:pPr>
    </w:p>
    <w:p w:rsidR="00E142E6" w:rsidRDefault="00E142E6" w:rsidP="001B54D1">
      <w:pPr>
        <w:spacing w:line="360" w:lineRule="auto"/>
        <w:rPr>
          <w:rFonts w:ascii="Tahoma" w:hAnsi="Tahoma" w:cs="Tahoma"/>
          <w:b/>
          <w:sz w:val="28"/>
          <w:szCs w:val="28"/>
        </w:rPr>
      </w:pPr>
    </w:p>
    <w:p w:rsidR="00F67F74" w:rsidRPr="00881A7D" w:rsidRDefault="00F67F74" w:rsidP="001B54D1">
      <w:pPr>
        <w:spacing w:line="360" w:lineRule="auto"/>
        <w:rPr>
          <w:rFonts w:ascii="Tahoma" w:hAnsi="Tahoma" w:cs="Tahoma"/>
          <w:b/>
          <w:sz w:val="28"/>
          <w:szCs w:val="28"/>
        </w:rPr>
      </w:pPr>
      <w:r w:rsidRPr="00881A7D">
        <w:rPr>
          <w:rFonts w:ascii="Tahoma" w:hAnsi="Tahoma" w:cs="Tahoma"/>
          <w:b/>
          <w:sz w:val="28"/>
          <w:szCs w:val="28"/>
        </w:rPr>
        <w:t>Statement of disclosure</w:t>
      </w:r>
    </w:p>
    <w:p w:rsidR="00F67F74" w:rsidRPr="006778A8" w:rsidRDefault="00F67F74" w:rsidP="001B54D1">
      <w:pPr>
        <w:spacing w:line="360" w:lineRule="auto"/>
        <w:rPr>
          <w:rFonts w:ascii="Tahoma" w:hAnsi="Tahoma" w:cs="Tahoma"/>
        </w:rPr>
      </w:pPr>
      <w:r w:rsidRPr="006778A8">
        <w:rPr>
          <w:rFonts w:ascii="Tahoma" w:hAnsi="Tahoma" w:cs="Tahoma"/>
        </w:rPr>
        <w:t xml:space="preserve">All materials included in the article represent the authors’ own work and anything cited or paraphrased within the text is included in the reference list. </w:t>
      </w:r>
    </w:p>
    <w:p w:rsidR="00F67F74" w:rsidRDefault="00F67F74" w:rsidP="001B54D1">
      <w:pPr>
        <w:spacing w:line="360" w:lineRule="auto"/>
      </w:pPr>
      <w:r w:rsidRPr="006778A8">
        <w:rPr>
          <w:rFonts w:ascii="Tahoma" w:hAnsi="Tahoma" w:cs="Tahoma"/>
        </w:rPr>
        <w:t>The work has not been previously published nor is it is being considered for publication elsewhere. There are no conflicts of interest that have influenced the authors in reporting their findings completely and honestly.</w:t>
      </w:r>
    </w:p>
    <w:p w:rsidR="006C654D" w:rsidRDefault="006C654D" w:rsidP="00A7450C"/>
    <w:p w:rsidR="00676025" w:rsidRPr="00A7450C" w:rsidRDefault="00676025" w:rsidP="00676025"/>
    <w:sectPr w:rsidR="00676025" w:rsidRPr="00A7450C" w:rsidSect="00903B44">
      <w:headerReference w:type="default" r:id="rId36"/>
      <w:footerReference w:type="default" r:id="rId37"/>
      <w:endnotePr>
        <w:numFmt w:val="decimal"/>
      </w:endnotePr>
      <w:pgSz w:w="11906" w:h="16838"/>
      <w:pgMar w:top="1440" w:right="1797" w:bottom="1440" w:left="1797" w:header="720" w:footer="720" w:gutter="0"/>
      <w:pgNumType w:start="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ACE" w:rsidRDefault="00E00ACE" w:rsidP="00046564">
      <w:r>
        <w:separator/>
      </w:r>
    </w:p>
  </w:endnote>
  <w:endnote w:type="continuationSeparator" w:id="0">
    <w:p w:rsidR="00E00ACE" w:rsidRDefault="00E00ACE" w:rsidP="00046564">
      <w:r>
        <w:continuationSeparator/>
      </w:r>
    </w:p>
  </w:endnote>
  <w:endnote w:type="continuationNotice" w:id="1">
    <w:p w:rsidR="00E00ACE" w:rsidRDefault="00E00AC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C79" w:rsidRDefault="00845C79">
    <w:pPr>
      <w:pStyle w:val="Footer"/>
    </w:pPr>
    <w:r>
      <w:t>Innovative Practice in Higher Education</w:t>
    </w:r>
    <w:r>
      <w:tab/>
    </w:r>
    <w:r>
      <w:tab/>
      <w:t>S</w:t>
    </w:r>
    <w:fldSimple w:instr=" PAGE   \* MERGEFORMAT ">
      <w:r w:rsidR="00EF30E2">
        <w:rPr>
          <w:noProof/>
        </w:rPr>
        <w:t>34</w:t>
      </w:r>
    </w:fldSimple>
  </w:p>
  <w:p w:rsidR="00903B44" w:rsidRDefault="00903B44">
    <w:pPr>
      <w:pStyle w:val="Footer"/>
    </w:pPr>
    <w:r>
      <w:rPr>
        <w:rFonts w:cstheme="minorHAnsi"/>
      </w:rPr>
      <w:t>©</w:t>
    </w:r>
    <w:proofErr w:type="spellStart"/>
    <w:r>
      <w:t>IPiHE</w:t>
    </w:r>
    <w:proofErr w:type="spellEnd"/>
    <w:r>
      <w:t xml:space="preserve"> 2021</w:t>
    </w:r>
  </w:p>
  <w:p w:rsidR="00903B44" w:rsidRDefault="00903B44">
    <w:pPr>
      <w:pStyle w:val="Footer"/>
    </w:pPr>
    <w:r>
      <w:t>ISSN: 2044-3315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ACE" w:rsidRDefault="00E00ACE" w:rsidP="00046564">
      <w:r>
        <w:separator/>
      </w:r>
    </w:p>
  </w:footnote>
  <w:footnote w:type="continuationSeparator" w:id="0">
    <w:p w:rsidR="00E00ACE" w:rsidRDefault="00E00ACE" w:rsidP="00046564">
      <w:r>
        <w:continuationSeparator/>
      </w:r>
    </w:p>
  </w:footnote>
  <w:footnote w:type="continuationNotice" w:id="1">
    <w:p w:rsidR="00E00ACE" w:rsidRDefault="00E00AC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C79" w:rsidRDefault="00845C79">
    <w:pPr>
      <w:pStyle w:val="Header"/>
    </w:pPr>
    <w:r>
      <w:t>Innovative Practice in Higher Education</w:t>
    </w:r>
    <w:r>
      <w:tab/>
    </w:r>
    <w:r>
      <w:tab/>
      <w:t>Gough</w:t>
    </w:r>
  </w:p>
  <w:p w:rsidR="00845C79" w:rsidRDefault="00845C79">
    <w:pPr>
      <w:pStyle w:val="Header"/>
    </w:pPr>
    <w:r>
      <w:t>GLAD</w:t>
    </w:r>
    <w:r w:rsidR="003D3E82">
      <w:t>-HE</w:t>
    </w:r>
    <w:r>
      <w:t xml:space="preserve"> Special Edition October 2021</w:t>
    </w:r>
    <w:r>
      <w:tab/>
    </w:r>
    <w:r>
      <w:tab/>
      <w:t>Lockdown Learning in Art &amp; Design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F5FF8"/>
    <w:multiLevelType w:val="hybridMultilevel"/>
    <w:tmpl w:val="CF743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B1374B"/>
    <w:multiLevelType w:val="hybridMultilevel"/>
    <w:tmpl w:val="D752E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643507"/>
    <w:multiLevelType w:val="hybridMultilevel"/>
    <w:tmpl w:val="EB246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E12629"/>
    <w:multiLevelType w:val="hybridMultilevel"/>
    <w:tmpl w:val="39DC04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EA632AB"/>
    <w:multiLevelType w:val="hybridMultilevel"/>
    <w:tmpl w:val="16040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1A192B"/>
    <w:multiLevelType w:val="hybridMultilevel"/>
    <w:tmpl w:val="631C8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700FEC"/>
    <w:multiLevelType w:val="hybridMultilevel"/>
    <w:tmpl w:val="E7E8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579062B"/>
    <w:multiLevelType w:val="hybridMultilevel"/>
    <w:tmpl w:val="99D64C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F4252C8"/>
    <w:multiLevelType w:val="hybridMultilevel"/>
    <w:tmpl w:val="37E8192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445344D"/>
    <w:multiLevelType w:val="hybridMultilevel"/>
    <w:tmpl w:val="60AE6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86279FC"/>
    <w:multiLevelType w:val="hybridMultilevel"/>
    <w:tmpl w:val="2012B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94F7DFF"/>
    <w:multiLevelType w:val="hybridMultilevel"/>
    <w:tmpl w:val="F72AA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E2E498B"/>
    <w:multiLevelType w:val="hybridMultilevel"/>
    <w:tmpl w:val="2B8263A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2703741"/>
    <w:multiLevelType w:val="hybridMultilevel"/>
    <w:tmpl w:val="0944B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47943B8"/>
    <w:multiLevelType w:val="hybridMultilevel"/>
    <w:tmpl w:val="792AD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CD0234E"/>
    <w:multiLevelType w:val="hybridMultilevel"/>
    <w:tmpl w:val="56E63B2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DCA3CD9"/>
    <w:multiLevelType w:val="hybridMultilevel"/>
    <w:tmpl w:val="3EBE872A"/>
    <w:lvl w:ilvl="0" w:tplc="D32A98FE">
      <w:start w:val="1"/>
      <w:numFmt w:val="bullet"/>
      <w:lvlText w:val="·"/>
      <w:lvlJc w:val="left"/>
      <w:pPr>
        <w:ind w:left="720" w:hanging="360"/>
      </w:pPr>
      <w:rPr>
        <w:rFonts w:ascii="Symbol" w:hAnsi="Symbol" w:hint="default"/>
      </w:rPr>
    </w:lvl>
    <w:lvl w:ilvl="1" w:tplc="AEFA1A28">
      <w:start w:val="1"/>
      <w:numFmt w:val="bullet"/>
      <w:lvlText w:val="o"/>
      <w:lvlJc w:val="left"/>
      <w:pPr>
        <w:ind w:left="1440" w:hanging="360"/>
      </w:pPr>
      <w:rPr>
        <w:rFonts w:ascii="&quot;Courier New&quot;" w:hAnsi="&quot;Courier New&quot;" w:hint="default"/>
      </w:rPr>
    </w:lvl>
    <w:lvl w:ilvl="2" w:tplc="EFC4F2D4">
      <w:start w:val="1"/>
      <w:numFmt w:val="bullet"/>
      <w:lvlText w:val=""/>
      <w:lvlJc w:val="left"/>
      <w:pPr>
        <w:ind w:left="2160" w:hanging="360"/>
      </w:pPr>
      <w:rPr>
        <w:rFonts w:ascii="Wingdings" w:hAnsi="Wingdings" w:hint="default"/>
      </w:rPr>
    </w:lvl>
    <w:lvl w:ilvl="3" w:tplc="4186FDBA">
      <w:start w:val="1"/>
      <w:numFmt w:val="bullet"/>
      <w:lvlText w:val=""/>
      <w:lvlJc w:val="left"/>
      <w:pPr>
        <w:ind w:left="2880" w:hanging="360"/>
      </w:pPr>
      <w:rPr>
        <w:rFonts w:ascii="Symbol" w:hAnsi="Symbol" w:hint="default"/>
      </w:rPr>
    </w:lvl>
    <w:lvl w:ilvl="4" w:tplc="7556CA1A">
      <w:start w:val="1"/>
      <w:numFmt w:val="bullet"/>
      <w:lvlText w:val="o"/>
      <w:lvlJc w:val="left"/>
      <w:pPr>
        <w:ind w:left="3600" w:hanging="360"/>
      </w:pPr>
      <w:rPr>
        <w:rFonts w:ascii="Courier New" w:hAnsi="Courier New" w:hint="default"/>
      </w:rPr>
    </w:lvl>
    <w:lvl w:ilvl="5" w:tplc="CBE23A18">
      <w:start w:val="1"/>
      <w:numFmt w:val="bullet"/>
      <w:lvlText w:val=""/>
      <w:lvlJc w:val="left"/>
      <w:pPr>
        <w:ind w:left="4320" w:hanging="360"/>
      </w:pPr>
      <w:rPr>
        <w:rFonts w:ascii="Wingdings" w:hAnsi="Wingdings" w:hint="default"/>
      </w:rPr>
    </w:lvl>
    <w:lvl w:ilvl="6" w:tplc="236C6988">
      <w:start w:val="1"/>
      <w:numFmt w:val="bullet"/>
      <w:lvlText w:val=""/>
      <w:lvlJc w:val="left"/>
      <w:pPr>
        <w:ind w:left="5040" w:hanging="360"/>
      </w:pPr>
      <w:rPr>
        <w:rFonts w:ascii="Symbol" w:hAnsi="Symbol" w:hint="default"/>
      </w:rPr>
    </w:lvl>
    <w:lvl w:ilvl="7" w:tplc="EDB24462">
      <w:start w:val="1"/>
      <w:numFmt w:val="bullet"/>
      <w:lvlText w:val="o"/>
      <w:lvlJc w:val="left"/>
      <w:pPr>
        <w:ind w:left="5760" w:hanging="360"/>
      </w:pPr>
      <w:rPr>
        <w:rFonts w:ascii="Courier New" w:hAnsi="Courier New" w:hint="default"/>
      </w:rPr>
    </w:lvl>
    <w:lvl w:ilvl="8" w:tplc="D24C2DA0">
      <w:start w:val="1"/>
      <w:numFmt w:val="bullet"/>
      <w:lvlText w:val=""/>
      <w:lvlJc w:val="left"/>
      <w:pPr>
        <w:ind w:left="6480" w:hanging="360"/>
      </w:pPr>
      <w:rPr>
        <w:rFonts w:ascii="Wingdings" w:hAnsi="Wingdings" w:hint="default"/>
      </w:rPr>
    </w:lvl>
  </w:abstractNum>
  <w:abstractNum w:abstractNumId="17">
    <w:nsid w:val="6FE878CA"/>
    <w:multiLevelType w:val="hybridMultilevel"/>
    <w:tmpl w:val="324E2D4C"/>
    <w:lvl w:ilvl="0" w:tplc="2B00EE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8"/>
  </w:num>
  <w:num w:numId="3">
    <w:abstractNumId w:val="17"/>
  </w:num>
  <w:num w:numId="4">
    <w:abstractNumId w:val="2"/>
  </w:num>
  <w:num w:numId="5">
    <w:abstractNumId w:val="14"/>
  </w:num>
  <w:num w:numId="6">
    <w:abstractNumId w:val="1"/>
  </w:num>
  <w:num w:numId="7">
    <w:abstractNumId w:val="3"/>
  </w:num>
  <w:num w:numId="8">
    <w:abstractNumId w:val="4"/>
  </w:num>
  <w:num w:numId="9">
    <w:abstractNumId w:val="7"/>
  </w:num>
  <w:num w:numId="10">
    <w:abstractNumId w:val="12"/>
  </w:num>
  <w:num w:numId="11">
    <w:abstractNumId w:val="5"/>
  </w:num>
  <w:num w:numId="12">
    <w:abstractNumId w:val="10"/>
  </w:num>
  <w:num w:numId="13">
    <w:abstractNumId w:val="13"/>
  </w:num>
  <w:num w:numId="14">
    <w:abstractNumId w:val="15"/>
  </w:num>
  <w:num w:numId="15">
    <w:abstractNumId w:val="0"/>
  </w:num>
  <w:num w:numId="16">
    <w:abstractNumId w:val="9"/>
  </w:num>
  <w:num w:numId="17">
    <w:abstractNumId w:val="6"/>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21"/>
  <w:defaultTabStop w:val="720"/>
  <w:characterSpacingControl w:val="doNotCompress"/>
  <w:footnotePr>
    <w:footnote w:id="-1"/>
    <w:footnote w:id="0"/>
    <w:footnote w:id="1"/>
  </w:footnotePr>
  <w:endnotePr>
    <w:numFmt w:val="decimal"/>
    <w:endnote w:id="-1"/>
    <w:endnote w:id="0"/>
    <w:endnote w:id="1"/>
  </w:endnotePr>
  <w:compat/>
  <w:rsids>
    <w:rsidRoot w:val="0F32B6A8"/>
    <w:rsid w:val="00000C0E"/>
    <w:rsid w:val="0000112D"/>
    <w:rsid w:val="000025A6"/>
    <w:rsid w:val="00002FD6"/>
    <w:rsid w:val="000032F2"/>
    <w:rsid w:val="000035CD"/>
    <w:rsid w:val="000041E4"/>
    <w:rsid w:val="00004389"/>
    <w:rsid w:val="000056E7"/>
    <w:rsid w:val="00005740"/>
    <w:rsid w:val="00006A43"/>
    <w:rsid w:val="00011ECD"/>
    <w:rsid w:val="0001287E"/>
    <w:rsid w:val="00012FA6"/>
    <w:rsid w:val="000135D3"/>
    <w:rsid w:val="00014193"/>
    <w:rsid w:val="00014CAE"/>
    <w:rsid w:val="00015C39"/>
    <w:rsid w:val="000168CB"/>
    <w:rsid w:val="0002003A"/>
    <w:rsid w:val="00021A1F"/>
    <w:rsid w:val="00022A5E"/>
    <w:rsid w:val="00022D73"/>
    <w:rsid w:val="000236E3"/>
    <w:rsid w:val="000237D8"/>
    <w:rsid w:val="00023E70"/>
    <w:rsid w:val="00023EB7"/>
    <w:rsid w:val="00024276"/>
    <w:rsid w:val="000245B0"/>
    <w:rsid w:val="000255F6"/>
    <w:rsid w:val="00025B95"/>
    <w:rsid w:val="00026424"/>
    <w:rsid w:val="00026A68"/>
    <w:rsid w:val="00030392"/>
    <w:rsid w:val="00030856"/>
    <w:rsid w:val="0003230E"/>
    <w:rsid w:val="00032444"/>
    <w:rsid w:val="0003592F"/>
    <w:rsid w:val="00037027"/>
    <w:rsid w:val="000372D9"/>
    <w:rsid w:val="000372E0"/>
    <w:rsid w:val="000376A1"/>
    <w:rsid w:val="00040080"/>
    <w:rsid w:val="0004109C"/>
    <w:rsid w:val="00042E9D"/>
    <w:rsid w:val="000433F6"/>
    <w:rsid w:val="0004485C"/>
    <w:rsid w:val="00044E3B"/>
    <w:rsid w:val="000455F7"/>
    <w:rsid w:val="00045AC4"/>
    <w:rsid w:val="0004615E"/>
    <w:rsid w:val="000461C2"/>
    <w:rsid w:val="00046564"/>
    <w:rsid w:val="00046781"/>
    <w:rsid w:val="00046DAB"/>
    <w:rsid w:val="00046FE7"/>
    <w:rsid w:val="00047C1C"/>
    <w:rsid w:val="00050052"/>
    <w:rsid w:val="00050C2E"/>
    <w:rsid w:val="00051F2C"/>
    <w:rsid w:val="000527B9"/>
    <w:rsid w:val="000531B6"/>
    <w:rsid w:val="000541A0"/>
    <w:rsid w:val="000544CF"/>
    <w:rsid w:val="00055A6A"/>
    <w:rsid w:val="00055BE5"/>
    <w:rsid w:val="000563F7"/>
    <w:rsid w:val="00057F1B"/>
    <w:rsid w:val="00060C38"/>
    <w:rsid w:val="00060CAE"/>
    <w:rsid w:val="00062567"/>
    <w:rsid w:val="000630D4"/>
    <w:rsid w:val="000643AF"/>
    <w:rsid w:val="00064675"/>
    <w:rsid w:val="0006485C"/>
    <w:rsid w:val="00065927"/>
    <w:rsid w:val="00065E7C"/>
    <w:rsid w:val="00067E4C"/>
    <w:rsid w:val="00070408"/>
    <w:rsid w:val="00070753"/>
    <w:rsid w:val="000718BD"/>
    <w:rsid w:val="00071F03"/>
    <w:rsid w:val="00072E7E"/>
    <w:rsid w:val="00074D13"/>
    <w:rsid w:val="00077118"/>
    <w:rsid w:val="00080B78"/>
    <w:rsid w:val="000811F4"/>
    <w:rsid w:val="00081650"/>
    <w:rsid w:val="00081C23"/>
    <w:rsid w:val="000820E0"/>
    <w:rsid w:val="000833FC"/>
    <w:rsid w:val="00083B36"/>
    <w:rsid w:val="00084827"/>
    <w:rsid w:val="00084A97"/>
    <w:rsid w:val="000855B2"/>
    <w:rsid w:val="000855B4"/>
    <w:rsid w:val="000900FA"/>
    <w:rsid w:val="00090201"/>
    <w:rsid w:val="00090B12"/>
    <w:rsid w:val="00092715"/>
    <w:rsid w:val="0009318B"/>
    <w:rsid w:val="00093B3C"/>
    <w:rsid w:val="00093FB1"/>
    <w:rsid w:val="00094EF3"/>
    <w:rsid w:val="000964F1"/>
    <w:rsid w:val="000A1CEC"/>
    <w:rsid w:val="000A3D73"/>
    <w:rsid w:val="000A4AB2"/>
    <w:rsid w:val="000A4BC5"/>
    <w:rsid w:val="000A54A9"/>
    <w:rsid w:val="000A70FE"/>
    <w:rsid w:val="000B0B6E"/>
    <w:rsid w:val="000B10F8"/>
    <w:rsid w:val="000B1D55"/>
    <w:rsid w:val="000B2ECD"/>
    <w:rsid w:val="000B35A0"/>
    <w:rsid w:val="000B39D0"/>
    <w:rsid w:val="000B570E"/>
    <w:rsid w:val="000B601B"/>
    <w:rsid w:val="000B6B43"/>
    <w:rsid w:val="000B7076"/>
    <w:rsid w:val="000B74EC"/>
    <w:rsid w:val="000C1321"/>
    <w:rsid w:val="000C234A"/>
    <w:rsid w:val="000C2E3B"/>
    <w:rsid w:val="000C311A"/>
    <w:rsid w:val="000C33FB"/>
    <w:rsid w:val="000C3708"/>
    <w:rsid w:val="000C4012"/>
    <w:rsid w:val="000C4DCB"/>
    <w:rsid w:val="000C67B4"/>
    <w:rsid w:val="000C7AEB"/>
    <w:rsid w:val="000D1F1B"/>
    <w:rsid w:val="000D319A"/>
    <w:rsid w:val="000D3CC2"/>
    <w:rsid w:val="000D4019"/>
    <w:rsid w:val="000D5563"/>
    <w:rsid w:val="000D55AD"/>
    <w:rsid w:val="000D562E"/>
    <w:rsid w:val="000D6C04"/>
    <w:rsid w:val="000D6F22"/>
    <w:rsid w:val="000E039C"/>
    <w:rsid w:val="000E085B"/>
    <w:rsid w:val="000E1BA3"/>
    <w:rsid w:val="000E1F07"/>
    <w:rsid w:val="000E2D86"/>
    <w:rsid w:val="000E46F4"/>
    <w:rsid w:val="000E47C0"/>
    <w:rsid w:val="000E4BB2"/>
    <w:rsid w:val="000E4FA1"/>
    <w:rsid w:val="000E52F7"/>
    <w:rsid w:val="000E589D"/>
    <w:rsid w:val="000E6E40"/>
    <w:rsid w:val="000E6F02"/>
    <w:rsid w:val="000E6F4C"/>
    <w:rsid w:val="000F0536"/>
    <w:rsid w:val="000F2D8D"/>
    <w:rsid w:val="000F31C1"/>
    <w:rsid w:val="000F3213"/>
    <w:rsid w:val="000F4B09"/>
    <w:rsid w:val="000F4F27"/>
    <w:rsid w:val="000F51E2"/>
    <w:rsid w:val="000F5703"/>
    <w:rsid w:val="000F7E43"/>
    <w:rsid w:val="00100C6C"/>
    <w:rsid w:val="001029A3"/>
    <w:rsid w:val="00104D57"/>
    <w:rsid w:val="00104E12"/>
    <w:rsid w:val="001121F6"/>
    <w:rsid w:val="00112F9C"/>
    <w:rsid w:val="0011316C"/>
    <w:rsid w:val="00113EE9"/>
    <w:rsid w:val="00114067"/>
    <w:rsid w:val="00116178"/>
    <w:rsid w:val="00116DAB"/>
    <w:rsid w:val="00117329"/>
    <w:rsid w:val="00117D26"/>
    <w:rsid w:val="00120C14"/>
    <w:rsid w:val="0012190E"/>
    <w:rsid w:val="00121A0B"/>
    <w:rsid w:val="00121A0E"/>
    <w:rsid w:val="00121D29"/>
    <w:rsid w:val="0012207E"/>
    <w:rsid w:val="00125808"/>
    <w:rsid w:val="0012671D"/>
    <w:rsid w:val="00126814"/>
    <w:rsid w:val="00127677"/>
    <w:rsid w:val="00130481"/>
    <w:rsid w:val="00130B68"/>
    <w:rsid w:val="00130F56"/>
    <w:rsid w:val="00131297"/>
    <w:rsid w:val="001315C4"/>
    <w:rsid w:val="00131EA5"/>
    <w:rsid w:val="001327F4"/>
    <w:rsid w:val="00132FE6"/>
    <w:rsid w:val="0013387E"/>
    <w:rsid w:val="00135284"/>
    <w:rsid w:val="00135C2B"/>
    <w:rsid w:val="001372EA"/>
    <w:rsid w:val="00137E92"/>
    <w:rsid w:val="0014000C"/>
    <w:rsid w:val="00140299"/>
    <w:rsid w:val="00140A57"/>
    <w:rsid w:val="001426D7"/>
    <w:rsid w:val="001428FA"/>
    <w:rsid w:val="0014523D"/>
    <w:rsid w:val="00145625"/>
    <w:rsid w:val="001469AB"/>
    <w:rsid w:val="00151FE9"/>
    <w:rsid w:val="00152936"/>
    <w:rsid w:val="00152DDB"/>
    <w:rsid w:val="00152F75"/>
    <w:rsid w:val="001531FA"/>
    <w:rsid w:val="001538BB"/>
    <w:rsid w:val="00153D26"/>
    <w:rsid w:val="00155CFA"/>
    <w:rsid w:val="001563A3"/>
    <w:rsid w:val="0015644D"/>
    <w:rsid w:val="001604B3"/>
    <w:rsid w:val="00161854"/>
    <w:rsid w:val="00162D01"/>
    <w:rsid w:val="00164544"/>
    <w:rsid w:val="00164C32"/>
    <w:rsid w:val="001654FA"/>
    <w:rsid w:val="00165BB6"/>
    <w:rsid w:val="00165CF3"/>
    <w:rsid w:val="00165F4D"/>
    <w:rsid w:val="00165F89"/>
    <w:rsid w:val="00166247"/>
    <w:rsid w:val="00167532"/>
    <w:rsid w:val="001675BC"/>
    <w:rsid w:val="00171B57"/>
    <w:rsid w:val="0017334A"/>
    <w:rsid w:val="00174190"/>
    <w:rsid w:val="00174222"/>
    <w:rsid w:val="00174DF8"/>
    <w:rsid w:val="00177E58"/>
    <w:rsid w:val="00180193"/>
    <w:rsid w:val="001805F0"/>
    <w:rsid w:val="00180F7B"/>
    <w:rsid w:val="00181024"/>
    <w:rsid w:val="001819F1"/>
    <w:rsid w:val="0018298F"/>
    <w:rsid w:val="00182B61"/>
    <w:rsid w:val="00183AF0"/>
    <w:rsid w:val="00183E6C"/>
    <w:rsid w:val="00183F95"/>
    <w:rsid w:val="0018415D"/>
    <w:rsid w:val="0018551C"/>
    <w:rsid w:val="00185584"/>
    <w:rsid w:val="00185B55"/>
    <w:rsid w:val="00186C92"/>
    <w:rsid w:val="00186DBF"/>
    <w:rsid w:val="0018710D"/>
    <w:rsid w:val="00187C3F"/>
    <w:rsid w:val="00190FB1"/>
    <w:rsid w:val="001915E1"/>
    <w:rsid w:val="00193BBE"/>
    <w:rsid w:val="00193F42"/>
    <w:rsid w:val="00194611"/>
    <w:rsid w:val="001953D3"/>
    <w:rsid w:val="00196043"/>
    <w:rsid w:val="0019624C"/>
    <w:rsid w:val="00196C2F"/>
    <w:rsid w:val="001A09B6"/>
    <w:rsid w:val="001A09F2"/>
    <w:rsid w:val="001A0AD3"/>
    <w:rsid w:val="001A24E4"/>
    <w:rsid w:val="001A367D"/>
    <w:rsid w:val="001A3EA8"/>
    <w:rsid w:val="001A4934"/>
    <w:rsid w:val="001A5399"/>
    <w:rsid w:val="001A5CC5"/>
    <w:rsid w:val="001A622E"/>
    <w:rsid w:val="001A7353"/>
    <w:rsid w:val="001A7E6D"/>
    <w:rsid w:val="001B0700"/>
    <w:rsid w:val="001B0A5A"/>
    <w:rsid w:val="001B1229"/>
    <w:rsid w:val="001B1340"/>
    <w:rsid w:val="001B16A7"/>
    <w:rsid w:val="001B229D"/>
    <w:rsid w:val="001B237A"/>
    <w:rsid w:val="001B2898"/>
    <w:rsid w:val="001B347B"/>
    <w:rsid w:val="001B3969"/>
    <w:rsid w:val="001B42E4"/>
    <w:rsid w:val="001B54C4"/>
    <w:rsid w:val="001B54D1"/>
    <w:rsid w:val="001B5E74"/>
    <w:rsid w:val="001B62AE"/>
    <w:rsid w:val="001B714C"/>
    <w:rsid w:val="001C01E4"/>
    <w:rsid w:val="001C0708"/>
    <w:rsid w:val="001C0831"/>
    <w:rsid w:val="001C09BC"/>
    <w:rsid w:val="001C0D50"/>
    <w:rsid w:val="001C165B"/>
    <w:rsid w:val="001C18BE"/>
    <w:rsid w:val="001C23EA"/>
    <w:rsid w:val="001C2CC2"/>
    <w:rsid w:val="001C38FD"/>
    <w:rsid w:val="001C3A86"/>
    <w:rsid w:val="001C3B02"/>
    <w:rsid w:val="001C4D7B"/>
    <w:rsid w:val="001C5AD8"/>
    <w:rsid w:val="001C6931"/>
    <w:rsid w:val="001C7487"/>
    <w:rsid w:val="001C7736"/>
    <w:rsid w:val="001C77C0"/>
    <w:rsid w:val="001D00BB"/>
    <w:rsid w:val="001D00E9"/>
    <w:rsid w:val="001D010C"/>
    <w:rsid w:val="001D0D77"/>
    <w:rsid w:val="001D220B"/>
    <w:rsid w:val="001D22E6"/>
    <w:rsid w:val="001D2C11"/>
    <w:rsid w:val="001D2E37"/>
    <w:rsid w:val="001D3256"/>
    <w:rsid w:val="001D41D4"/>
    <w:rsid w:val="001D44AE"/>
    <w:rsid w:val="001D47C4"/>
    <w:rsid w:val="001D4CAF"/>
    <w:rsid w:val="001D5094"/>
    <w:rsid w:val="001D676B"/>
    <w:rsid w:val="001D6992"/>
    <w:rsid w:val="001D771D"/>
    <w:rsid w:val="001D7775"/>
    <w:rsid w:val="001E04E1"/>
    <w:rsid w:val="001E070C"/>
    <w:rsid w:val="001E12BC"/>
    <w:rsid w:val="001E16BB"/>
    <w:rsid w:val="001E1EAF"/>
    <w:rsid w:val="001E27A2"/>
    <w:rsid w:val="001E2BAF"/>
    <w:rsid w:val="001E34CD"/>
    <w:rsid w:val="001E374F"/>
    <w:rsid w:val="001E6D92"/>
    <w:rsid w:val="001E7590"/>
    <w:rsid w:val="001E7E76"/>
    <w:rsid w:val="001F0F1E"/>
    <w:rsid w:val="001F4774"/>
    <w:rsid w:val="001F4BED"/>
    <w:rsid w:val="0020025F"/>
    <w:rsid w:val="002004B1"/>
    <w:rsid w:val="002008F0"/>
    <w:rsid w:val="0020177B"/>
    <w:rsid w:val="00203E73"/>
    <w:rsid w:val="00204738"/>
    <w:rsid w:val="00204CD9"/>
    <w:rsid w:val="00205940"/>
    <w:rsid w:val="0020672B"/>
    <w:rsid w:val="0020686E"/>
    <w:rsid w:val="00207C77"/>
    <w:rsid w:val="002109BB"/>
    <w:rsid w:val="00210D69"/>
    <w:rsid w:val="002114A8"/>
    <w:rsid w:val="00211A16"/>
    <w:rsid w:val="002147A9"/>
    <w:rsid w:val="00214D80"/>
    <w:rsid w:val="00214DDA"/>
    <w:rsid w:val="002153CE"/>
    <w:rsid w:val="00215BD5"/>
    <w:rsid w:val="00215C4F"/>
    <w:rsid w:val="00215D85"/>
    <w:rsid w:val="0021715B"/>
    <w:rsid w:val="00217F89"/>
    <w:rsid w:val="00220BE3"/>
    <w:rsid w:val="00221344"/>
    <w:rsid w:val="00222F82"/>
    <w:rsid w:val="002241F2"/>
    <w:rsid w:val="00224CF7"/>
    <w:rsid w:val="00225CC0"/>
    <w:rsid w:val="00225D7F"/>
    <w:rsid w:val="00226EF1"/>
    <w:rsid w:val="0023025E"/>
    <w:rsid w:val="00230793"/>
    <w:rsid w:val="00230C20"/>
    <w:rsid w:val="00231765"/>
    <w:rsid w:val="0023193D"/>
    <w:rsid w:val="00232C84"/>
    <w:rsid w:val="0023598C"/>
    <w:rsid w:val="00236F77"/>
    <w:rsid w:val="00237CB9"/>
    <w:rsid w:val="00237D2A"/>
    <w:rsid w:val="002406BE"/>
    <w:rsid w:val="00240DA9"/>
    <w:rsid w:val="002427FE"/>
    <w:rsid w:val="00242D76"/>
    <w:rsid w:val="0024302C"/>
    <w:rsid w:val="002441D8"/>
    <w:rsid w:val="00244840"/>
    <w:rsid w:val="0024559C"/>
    <w:rsid w:val="00245809"/>
    <w:rsid w:val="0024636D"/>
    <w:rsid w:val="0024779A"/>
    <w:rsid w:val="00250D78"/>
    <w:rsid w:val="00253C1C"/>
    <w:rsid w:val="00254185"/>
    <w:rsid w:val="0025498A"/>
    <w:rsid w:val="002553D7"/>
    <w:rsid w:val="00255966"/>
    <w:rsid w:val="0025637A"/>
    <w:rsid w:val="0026027F"/>
    <w:rsid w:val="00260979"/>
    <w:rsid w:val="00260E83"/>
    <w:rsid w:val="00260EF7"/>
    <w:rsid w:val="00261C62"/>
    <w:rsid w:val="00262CB7"/>
    <w:rsid w:val="00262D8F"/>
    <w:rsid w:val="00263130"/>
    <w:rsid w:val="002643D7"/>
    <w:rsid w:val="0026489C"/>
    <w:rsid w:val="00264960"/>
    <w:rsid w:val="00264F4B"/>
    <w:rsid w:val="00266137"/>
    <w:rsid w:val="00266692"/>
    <w:rsid w:val="002670B2"/>
    <w:rsid w:val="0026747C"/>
    <w:rsid w:val="0027335F"/>
    <w:rsid w:val="002738B7"/>
    <w:rsid w:val="002741DA"/>
    <w:rsid w:val="00275D66"/>
    <w:rsid w:val="002760EE"/>
    <w:rsid w:val="00276118"/>
    <w:rsid w:val="00277F64"/>
    <w:rsid w:val="00280597"/>
    <w:rsid w:val="00280D7C"/>
    <w:rsid w:val="00282FAB"/>
    <w:rsid w:val="0028374C"/>
    <w:rsid w:val="0028534E"/>
    <w:rsid w:val="00285C66"/>
    <w:rsid w:val="0028632B"/>
    <w:rsid w:val="00291B3B"/>
    <w:rsid w:val="002923AC"/>
    <w:rsid w:val="00292678"/>
    <w:rsid w:val="0029323C"/>
    <w:rsid w:val="002949F1"/>
    <w:rsid w:val="00294C43"/>
    <w:rsid w:val="00294F3F"/>
    <w:rsid w:val="002966E1"/>
    <w:rsid w:val="0029670F"/>
    <w:rsid w:val="0029693B"/>
    <w:rsid w:val="00297BC3"/>
    <w:rsid w:val="002A0C82"/>
    <w:rsid w:val="002A2140"/>
    <w:rsid w:val="002A25D7"/>
    <w:rsid w:val="002A2DFB"/>
    <w:rsid w:val="002A32FE"/>
    <w:rsid w:val="002A4F9D"/>
    <w:rsid w:val="002A520B"/>
    <w:rsid w:val="002A529A"/>
    <w:rsid w:val="002A5CED"/>
    <w:rsid w:val="002A65C1"/>
    <w:rsid w:val="002A67A1"/>
    <w:rsid w:val="002A6ADA"/>
    <w:rsid w:val="002A7396"/>
    <w:rsid w:val="002A7B54"/>
    <w:rsid w:val="002B1B32"/>
    <w:rsid w:val="002B21BC"/>
    <w:rsid w:val="002B25DC"/>
    <w:rsid w:val="002B2C40"/>
    <w:rsid w:val="002B2E56"/>
    <w:rsid w:val="002B3C0B"/>
    <w:rsid w:val="002B4AF0"/>
    <w:rsid w:val="002B554F"/>
    <w:rsid w:val="002B5CCD"/>
    <w:rsid w:val="002B6CAF"/>
    <w:rsid w:val="002B7BCF"/>
    <w:rsid w:val="002B7C50"/>
    <w:rsid w:val="002C03F3"/>
    <w:rsid w:val="002C1F88"/>
    <w:rsid w:val="002C30B1"/>
    <w:rsid w:val="002C3C46"/>
    <w:rsid w:val="002C41C3"/>
    <w:rsid w:val="002C42A1"/>
    <w:rsid w:val="002C44FA"/>
    <w:rsid w:val="002C4BC2"/>
    <w:rsid w:val="002C5C63"/>
    <w:rsid w:val="002C5E94"/>
    <w:rsid w:val="002C6F28"/>
    <w:rsid w:val="002C7A17"/>
    <w:rsid w:val="002D02F8"/>
    <w:rsid w:val="002D0949"/>
    <w:rsid w:val="002D13E1"/>
    <w:rsid w:val="002D2427"/>
    <w:rsid w:val="002D2CBC"/>
    <w:rsid w:val="002D3136"/>
    <w:rsid w:val="002D3A37"/>
    <w:rsid w:val="002D444A"/>
    <w:rsid w:val="002D522D"/>
    <w:rsid w:val="002D57AD"/>
    <w:rsid w:val="002D57BB"/>
    <w:rsid w:val="002D5FBF"/>
    <w:rsid w:val="002D63E1"/>
    <w:rsid w:val="002D6678"/>
    <w:rsid w:val="002D77DC"/>
    <w:rsid w:val="002D7EFB"/>
    <w:rsid w:val="002E0539"/>
    <w:rsid w:val="002E05AE"/>
    <w:rsid w:val="002E0760"/>
    <w:rsid w:val="002E35FA"/>
    <w:rsid w:val="002E3BE9"/>
    <w:rsid w:val="002E3C5B"/>
    <w:rsid w:val="002E5B34"/>
    <w:rsid w:val="002E664E"/>
    <w:rsid w:val="002E6E67"/>
    <w:rsid w:val="002E6F0A"/>
    <w:rsid w:val="002E70FE"/>
    <w:rsid w:val="002E7429"/>
    <w:rsid w:val="002F3038"/>
    <w:rsid w:val="002F4E84"/>
    <w:rsid w:val="002F518A"/>
    <w:rsid w:val="002F58FE"/>
    <w:rsid w:val="002F6602"/>
    <w:rsid w:val="002F6A6E"/>
    <w:rsid w:val="002F6E11"/>
    <w:rsid w:val="002F7BFD"/>
    <w:rsid w:val="002F7FEF"/>
    <w:rsid w:val="00300CED"/>
    <w:rsid w:val="003025AD"/>
    <w:rsid w:val="0030342F"/>
    <w:rsid w:val="00303D1C"/>
    <w:rsid w:val="003061A2"/>
    <w:rsid w:val="00306C9C"/>
    <w:rsid w:val="003112E7"/>
    <w:rsid w:val="00311DEA"/>
    <w:rsid w:val="00311F41"/>
    <w:rsid w:val="00311FB4"/>
    <w:rsid w:val="00312E9B"/>
    <w:rsid w:val="0031321E"/>
    <w:rsid w:val="003136A8"/>
    <w:rsid w:val="00313D83"/>
    <w:rsid w:val="003144E7"/>
    <w:rsid w:val="00314AA5"/>
    <w:rsid w:val="00314F90"/>
    <w:rsid w:val="00316D56"/>
    <w:rsid w:val="00316F48"/>
    <w:rsid w:val="00317B36"/>
    <w:rsid w:val="00320535"/>
    <w:rsid w:val="00320A27"/>
    <w:rsid w:val="00321178"/>
    <w:rsid w:val="00321A63"/>
    <w:rsid w:val="00321E91"/>
    <w:rsid w:val="00321EF6"/>
    <w:rsid w:val="003220EF"/>
    <w:rsid w:val="00323286"/>
    <w:rsid w:val="00325506"/>
    <w:rsid w:val="00325663"/>
    <w:rsid w:val="003260A3"/>
    <w:rsid w:val="00327362"/>
    <w:rsid w:val="00327834"/>
    <w:rsid w:val="0033060E"/>
    <w:rsid w:val="00330E1D"/>
    <w:rsid w:val="00331F05"/>
    <w:rsid w:val="003324B8"/>
    <w:rsid w:val="003325CB"/>
    <w:rsid w:val="00333278"/>
    <w:rsid w:val="00333862"/>
    <w:rsid w:val="003369E7"/>
    <w:rsid w:val="00337B96"/>
    <w:rsid w:val="00337D0F"/>
    <w:rsid w:val="00340063"/>
    <w:rsid w:val="003402F8"/>
    <w:rsid w:val="00343C57"/>
    <w:rsid w:val="00344753"/>
    <w:rsid w:val="00345EAA"/>
    <w:rsid w:val="0034642E"/>
    <w:rsid w:val="00347AA6"/>
    <w:rsid w:val="00350936"/>
    <w:rsid w:val="00350A17"/>
    <w:rsid w:val="00350C73"/>
    <w:rsid w:val="00351596"/>
    <w:rsid w:val="00351FE5"/>
    <w:rsid w:val="0035238F"/>
    <w:rsid w:val="00352667"/>
    <w:rsid w:val="00352D92"/>
    <w:rsid w:val="00353422"/>
    <w:rsid w:val="0035361B"/>
    <w:rsid w:val="003537ED"/>
    <w:rsid w:val="00354115"/>
    <w:rsid w:val="00354B83"/>
    <w:rsid w:val="00354CFF"/>
    <w:rsid w:val="0035707A"/>
    <w:rsid w:val="00357F0E"/>
    <w:rsid w:val="003606DD"/>
    <w:rsid w:val="00360D2F"/>
    <w:rsid w:val="003619FC"/>
    <w:rsid w:val="00362D4D"/>
    <w:rsid w:val="003633A9"/>
    <w:rsid w:val="00363965"/>
    <w:rsid w:val="00363DBB"/>
    <w:rsid w:val="00363F82"/>
    <w:rsid w:val="003644CD"/>
    <w:rsid w:val="00364835"/>
    <w:rsid w:val="003649D4"/>
    <w:rsid w:val="00366477"/>
    <w:rsid w:val="00366E86"/>
    <w:rsid w:val="003702A3"/>
    <w:rsid w:val="00371BD8"/>
    <w:rsid w:val="00371EF4"/>
    <w:rsid w:val="003722E2"/>
    <w:rsid w:val="0037258B"/>
    <w:rsid w:val="00372D51"/>
    <w:rsid w:val="0037322E"/>
    <w:rsid w:val="00375264"/>
    <w:rsid w:val="00375AF1"/>
    <w:rsid w:val="00375D1E"/>
    <w:rsid w:val="00376B04"/>
    <w:rsid w:val="00377126"/>
    <w:rsid w:val="00380ACD"/>
    <w:rsid w:val="00380E92"/>
    <w:rsid w:val="003831FA"/>
    <w:rsid w:val="00383AD2"/>
    <w:rsid w:val="003844D5"/>
    <w:rsid w:val="00385D99"/>
    <w:rsid w:val="00386970"/>
    <w:rsid w:val="00386D7A"/>
    <w:rsid w:val="00386DA1"/>
    <w:rsid w:val="00387A08"/>
    <w:rsid w:val="00390C0F"/>
    <w:rsid w:val="00391967"/>
    <w:rsid w:val="003925C1"/>
    <w:rsid w:val="00392AF1"/>
    <w:rsid w:val="00393B8B"/>
    <w:rsid w:val="00394516"/>
    <w:rsid w:val="00394C63"/>
    <w:rsid w:val="00394D4B"/>
    <w:rsid w:val="00395C5F"/>
    <w:rsid w:val="00396747"/>
    <w:rsid w:val="00397817"/>
    <w:rsid w:val="003A0DE5"/>
    <w:rsid w:val="003A1025"/>
    <w:rsid w:val="003A1339"/>
    <w:rsid w:val="003A1495"/>
    <w:rsid w:val="003A16F3"/>
    <w:rsid w:val="003A2F65"/>
    <w:rsid w:val="003A3760"/>
    <w:rsid w:val="003A3E92"/>
    <w:rsid w:val="003A5CE3"/>
    <w:rsid w:val="003A6B80"/>
    <w:rsid w:val="003A6EAB"/>
    <w:rsid w:val="003A7590"/>
    <w:rsid w:val="003A7E02"/>
    <w:rsid w:val="003B009A"/>
    <w:rsid w:val="003B00A0"/>
    <w:rsid w:val="003B0517"/>
    <w:rsid w:val="003B1991"/>
    <w:rsid w:val="003B3A9D"/>
    <w:rsid w:val="003B4770"/>
    <w:rsid w:val="003B66A0"/>
    <w:rsid w:val="003B7C0D"/>
    <w:rsid w:val="003BA5F6"/>
    <w:rsid w:val="003C04A1"/>
    <w:rsid w:val="003C06BB"/>
    <w:rsid w:val="003C1B8B"/>
    <w:rsid w:val="003C21F2"/>
    <w:rsid w:val="003C2958"/>
    <w:rsid w:val="003C29FD"/>
    <w:rsid w:val="003C2F85"/>
    <w:rsid w:val="003C37F3"/>
    <w:rsid w:val="003C5FFA"/>
    <w:rsid w:val="003C62A0"/>
    <w:rsid w:val="003C6B7D"/>
    <w:rsid w:val="003D036D"/>
    <w:rsid w:val="003D3E82"/>
    <w:rsid w:val="003D443E"/>
    <w:rsid w:val="003D4741"/>
    <w:rsid w:val="003D5AA9"/>
    <w:rsid w:val="003D7B2E"/>
    <w:rsid w:val="003E049E"/>
    <w:rsid w:val="003E350C"/>
    <w:rsid w:val="003E433E"/>
    <w:rsid w:val="003E4598"/>
    <w:rsid w:val="003E4CF2"/>
    <w:rsid w:val="003E4E15"/>
    <w:rsid w:val="003E5189"/>
    <w:rsid w:val="003E79EC"/>
    <w:rsid w:val="003F0594"/>
    <w:rsid w:val="003F11BF"/>
    <w:rsid w:val="003F534D"/>
    <w:rsid w:val="003F5DCA"/>
    <w:rsid w:val="003F6376"/>
    <w:rsid w:val="003F64D2"/>
    <w:rsid w:val="003F65EB"/>
    <w:rsid w:val="003F7283"/>
    <w:rsid w:val="003F775F"/>
    <w:rsid w:val="003F7D44"/>
    <w:rsid w:val="00400003"/>
    <w:rsid w:val="00400D70"/>
    <w:rsid w:val="00400EEA"/>
    <w:rsid w:val="00402906"/>
    <w:rsid w:val="00402CDE"/>
    <w:rsid w:val="00403158"/>
    <w:rsid w:val="00403B88"/>
    <w:rsid w:val="00403FBC"/>
    <w:rsid w:val="004049C1"/>
    <w:rsid w:val="0040636D"/>
    <w:rsid w:val="00406FE4"/>
    <w:rsid w:val="004077B2"/>
    <w:rsid w:val="004078F0"/>
    <w:rsid w:val="00407947"/>
    <w:rsid w:val="00407C57"/>
    <w:rsid w:val="004101E7"/>
    <w:rsid w:val="0041131E"/>
    <w:rsid w:val="00411529"/>
    <w:rsid w:val="00411EB9"/>
    <w:rsid w:val="00412D75"/>
    <w:rsid w:val="00415439"/>
    <w:rsid w:val="004155C7"/>
    <w:rsid w:val="00416548"/>
    <w:rsid w:val="004166CC"/>
    <w:rsid w:val="0041707E"/>
    <w:rsid w:val="00417566"/>
    <w:rsid w:val="004206A5"/>
    <w:rsid w:val="00421BE3"/>
    <w:rsid w:val="004224C7"/>
    <w:rsid w:val="00422B93"/>
    <w:rsid w:val="00422DC2"/>
    <w:rsid w:val="004246A8"/>
    <w:rsid w:val="004269BA"/>
    <w:rsid w:val="00427213"/>
    <w:rsid w:val="00427920"/>
    <w:rsid w:val="004307D6"/>
    <w:rsid w:val="00430972"/>
    <w:rsid w:val="004320AC"/>
    <w:rsid w:val="004327E5"/>
    <w:rsid w:val="00432E99"/>
    <w:rsid w:val="00433D0F"/>
    <w:rsid w:val="00437245"/>
    <w:rsid w:val="004379BF"/>
    <w:rsid w:val="00437B3D"/>
    <w:rsid w:val="0044098D"/>
    <w:rsid w:val="004416A9"/>
    <w:rsid w:val="00441796"/>
    <w:rsid w:val="00441855"/>
    <w:rsid w:val="00441999"/>
    <w:rsid w:val="00441A94"/>
    <w:rsid w:val="00442B0B"/>
    <w:rsid w:val="00443E56"/>
    <w:rsid w:val="00444925"/>
    <w:rsid w:val="00447331"/>
    <w:rsid w:val="00447851"/>
    <w:rsid w:val="00447EE1"/>
    <w:rsid w:val="00451C07"/>
    <w:rsid w:val="00452557"/>
    <w:rsid w:val="004525F3"/>
    <w:rsid w:val="00452B51"/>
    <w:rsid w:val="00456B8E"/>
    <w:rsid w:val="00456BB3"/>
    <w:rsid w:val="00456E1C"/>
    <w:rsid w:val="00456FE7"/>
    <w:rsid w:val="00457D18"/>
    <w:rsid w:val="00461CE5"/>
    <w:rsid w:val="00463470"/>
    <w:rsid w:val="004657E1"/>
    <w:rsid w:val="004677ED"/>
    <w:rsid w:val="00467A86"/>
    <w:rsid w:val="004700A3"/>
    <w:rsid w:val="0047118C"/>
    <w:rsid w:val="00471B61"/>
    <w:rsid w:val="00472FC4"/>
    <w:rsid w:val="00474A84"/>
    <w:rsid w:val="004761FA"/>
    <w:rsid w:val="0047648E"/>
    <w:rsid w:val="00477EF4"/>
    <w:rsid w:val="004802B6"/>
    <w:rsid w:val="0048165A"/>
    <w:rsid w:val="00482249"/>
    <w:rsid w:val="00482D1F"/>
    <w:rsid w:val="0048357E"/>
    <w:rsid w:val="00483969"/>
    <w:rsid w:val="00483B40"/>
    <w:rsid w:val="00484471"/>
    <w:rsid w:val="0048466A"/>
    <w:rsid w:val="004860A9"/>
    <w:rsid w:val="004860DF"/>
    <w:rsid w:val="00491C51"/>
    <w:rsid w:val="004925B9"/>
    <w:rsid w:val="004929B0"/>
    <w:rsid w:val="00492FF5"/>
    <w:rsid w:val="0049473B"/>
    <w:rsid w:val="004949DC"/>
    <w:rsid w:val="004956AF"/>
    <w:rsid w:val="00495F11"/>
    <w:rsid w:val="00496E8C"/>
    <w:rsid w:val="004975BF"/>
    <w:rsid w:val="004978AA"/>
    <w:rsid w:val="00497CFA"/>
    <w:rsid w:val="004A0291"/>
    <w:rsid w:val="004A2FA4"/>
    <w:rsid w:val="004A32EF"/>
    <w:rsid w:val="004A38C9"/>
    <w:rsid w:val="004A4EEA"/>
    <w:rsid w:val="004A62B4"/>
    <w:rsid w:val="004B0B46"/>
    <w:rsid w:val="004B0ED3"/>
    <w:rsid w:val="004B19A5"/>
    <w:rsid w:val="004B1E12"/>
    <w:rsid w:val="004B1E41"/>
    <w:rsid w:val="004B1EB0"/>
    <w:rsid w:val="004B3943"/>
    <w:rsid w:val="004B4099"/>
    <w:rsid w:val="004B43FC"/>
    <w:rsid w:val="004B493E"/>
    <w:rsid w:val="004B5737"/>
    <w:rsid w:val="004B5B7C"/>
    <w:rsid w:val="004B717B"/>
    <w:rsid w:val="004C2258"/>
    <w:rsid w:val="004C3FB1"/>
    <w:rsid w:val="004C47DF"/>
    <w:rsid w:val="004C491A"/>
    <w:rsid w:val="004C4CB7"/>
    <w:rsid w:val="004C4D39"/>
    <w:rsid w:val="004C57D2"/>
    <w:rsid w:val="004C5D9B"/>
    <w:rsid w:val="004D0145"/>
    <w:rsid w:val="004D0FF0"/>
    <w:rsid w:val="004D1D51"/>
    <w:rsid w:val="004D2088"/>
    <w:rsid w:val="004D222C"/>
    <w:rsid w:val="004D2D6D"/>
    <w:rsid w:val="004D2EEA"/>
    <w:rsid w:val="004D39F6"/>
    <w:rsid w:val="004D3C58"/>
    <w:rsid w:val="004D574B"/>
    <w:rsid w:val="004D5951"/>
    <w:rsid w:val="004D5D3A"/>
    <w:rsid w:val="004D5E0D"/>
    <w:rsid w:val="004D6200"/>
    <w:rsid w:val="004D6E50"/>
    <w:rsid w:val="004D7744"/>
    <w:rsid w:val="004E0CDA"/>
    <w:rsid w:val="004E263B"/>
    <w:rsid w:val="004E45E6"/>
    <w:rsid w:val="004E4CA7"/>
    <w:rsid w:val="004E4ED8"/>
    <w:rsid w:val="004E59D9"/>
    <w:rsid w:val="004F0322"/>
    <w:rsid w:val="004F04BC"/>
    <w:rsid w:val="004F1B0A"/>
    <w:rsid w:val="004F23C1"/>
    <w:rsid w:val="004F27D7"/>
    <w:rsid w:val="004F3C9C"/>
    <w:rsid w:val="004F4D9C"/>
    <w:rsid w:val="004F5375"/>
    <w:rsid w:val="004F767D"/>
    <w:rsid w:val="004F76DE"/>
    <w:rsid w:val="004F7D69"/>
    <w:rsid w:val="0050007B"/>
    <w:rsid w:val="00500273"/>
    <w:rsid w:val="00500C11"/>
    <w:rsid w:val="005019F8"/>
    <w:rsid w:val="00501EB5"/>
    <w:rsid w:val="00502743"/>
    <w:rsid w:val="00502ACA"/>
    <w:rsid w:val="005034C8"/>
    <w:rsid w:val="00503768"/>
    <w:rsid w:val="0050519D"/>
    <w:rsid w:val="005103DB"/>
    <w:rsid w:val="00510E96"/>
    <w:rsid w:val="005110F3"/>
    <w:rsid w:val="00511501"/>
    <w:rsid w:val="00511BE3"/>
    <w:rsid w:val="00513191"/>
    <w:rsid w:val="00513847"/>
    <w:rsid w:val="00514C52"/>
    <w:rsid w:val="005201A6"/>
    <w:rsid w:val="00520354"/>
    <w:rsid w:val="005209CC"/>
    <w:rsid w:val="005211B6"/>
    <w:rsid w:val="005245D8"/>
    <w:rsid w:val="005255BF"/>
    <w:rsid w:val="005263FC"/>
    <w:rsid w:val="00527544"/>
    <w:rsid w:val="00530EC7"/>
    <w:rsid w:val="0053138B"/>
    <w:rsid w:val="0053140D"/>
    <w:rsid w:val="00531921"/>
    <w:rsid w:val="0053227E"/>
    <w:rsid w:val="00532981"/>
    <w:rsid w:val="005347D6"/>
    <w:rsid w:val="00534FBF"/>
    <w:rsid w:val="005350AF"/>
    <w:rsid w:val="00535751"/>
    <w:rsid w:val="00535E7B"/>
    <w:rsid w:val="00537425"/>
    <w:rsid w:val="005409BB"/>
    <w:rsid w:val="00540C66"/>
    <w:rsid w:val="00540EBC"/>
    <w:rsid w:val="00541B20"/>
    <w:rsid w:val="00543660"/>
    <w:rsid w:val="005442BE"/>
    <w:rsid w:val="0054487B"/>
    <w:rsid w:val="005450DB"/>
    <w:rsid w:val="0054571C"/>
    <w:rsid w:val="00545E8B"/>
    <w:rsid w:val="005505E7"/>
    <w:rsid w:val="0055099C"/>
    <w:rsid w:val="00551847"/>
    <w:rsid w:val="005518D7"/>
    <w:rsid w:val="00551C61"/>
    <w:rsid w:val="00552347"/>
    <w:rsid w:val="00552A07"/>
    <w:rsid w:val="0055514C"/>
    <w:rsid w:val="00555464"/>
    <w:rsid w:val="00555E53"/>
    <w:rsid w:val="0056036F"/>
    <w:rsid w:val="00561B87"/>
    <w:rsid w:val="00562497"/>
    <w:rsid w:val="00562E0B"/>
    <w:rsid w:val="005631F2"/>
    <w:rsid w:val="0056341E"/>
    <w:rsid w:val="005638C6"/>
    <w:rsid w:val="0056391D"/>
    <w:rsid w:val="00563FEB"/>
    <w:rsid w:val="00565C02"/>
    <w:rsid w:val="0056620B"/>
    <w:rsid w:val="00566686"/>
    <w:rsid w:val="00567166"/>
    <w:rsid w:val="005671ED"/>
    <w:rsid w:val="00571F99"/>
    <w:rsid w:val="005721AE"/>
    <w:rsid w:val="00572B6C"/>
    <w:rsid w:val="00573C07"/>
    <w:rsid w:val="005744B6"/>
    <w:rsid w:val="0057454C"/>
    <w:rsid w:val="00574D62"/>
    <w:rsid w:val="00574E98"/>
    <w:rsid w:val="0057680C"/>
    <w:rsid w:val="00576CC5"/>
    <w:rsid w:val="005778BA"/>
    <w:rsid w:val="0058002F"/>
    <w:rsid w:val="0058080A"/>
    <w:rsid w:val="0058165C"/>
    <w:rsid w:val="0058184E"/>
    <w:rsid w:val="005820DB"/>
    <w:rsid w:val="00582E35"/>
    <w:rsid w:val="0058428F"/>
    <w:rsid w:val="00584E3A"/>
    <w:rsid w:val="00584F7E"/>
    <w:rsid w:val="00585643"/>
    <w:rsid w:val="005871BC"/>
    <w:rsid w:val="0059058E"/>
    <w:rsid w:val="005916C5"/>
    <w:rsid w:val="005957F5"/>
    <w:rsid w:val="005961E9"/>
    <w:rsid w:val="00596B9C"/>
    <w:rsid w:val="005A0955"/>
    <w:rsid w:val="005A17E2"/>
    <w:rsid w:val="005A27FD"/>
    <w:rsid w:val="005A3C60"/>
    <w:rsid w:val="005A4A29"/>
    <w:rsid w:val="005A4A5C"/>
    <w:rsid w:val="005A57EB"/>
    <w:rsid w:val="005A7841"/>
    <w:rsid w:val="005B0984"/>
    <w:rsid w:val="005B0A86"/>
    <w:rsid w:val="005B200A"/>
    <w:rsid w:val="005B2805"/>
    <w:rsid w:val="005B2EAA"/>
    <w:rsid w:val="005B4AB1"/>
    <w:rsid w:val="005B5983"/>
    <w:rsid w:val="005B5A25"/>
    <w:rsid w:val="005B5A58"/>
    <w:rsid w:val="005B6FEF"/>
    <w:rsid w:val="005B7707"/>
    <w:rsid w:val="005C04D0"/>
    <w:rsid w:val="005C0BE0"/>
    <w:rsid w:val="005C13C2"/>
    <w:rsid w:val="005C2F21"/>
    <w:rsid w:val="005C3BB6"/>
    <w:rsid w:val="005C4CD5"/>
    <w:rsid w:val="005C58FD"/>
    <w:rsid w:val="005C60FB"/>
    <w:rsid w:val="005C6C88"/>
    <w:rsid w:val="005C75C4"/>
    <w:rsid w:val="005C7B1D"/>
    <w:rsid w:val="005C7CA8"/>
    <w:rsid w:val="005D0C08"/>
    <w:rsid w:val="005D0D3E"/>
    <w:rsid w:val="005D1E92"/>
    <w:rsid w:val="005D1FB9"/>
    <w:rsid w:val="005D3129"/>
    <w:rsid w:val="005D5495"/>
    <w:rsid w:val="005D603C"/>
    <w:rsid w:val="005D605B"/>
    <w:rsid w:val="005D68B7"/>
    <w:rsid w:val="005D6FFC"/>
    <w:rsid w:val="005D7354"/>
    <w:rsid w:val="005E092A"/>
    <w:rsid w:val="005E112C"/>
    <w:rsid w:val="005E1F9C"/>
    <w:rsid w:val="005E231F"/>
    <w:rsid w:val="005E3522"/>
    <w:rsid w:val="005E3A86"/>
    <w:rsid w:val="005E4399"/>
    <w:rsid w:val="005E5566"/>
    <w:rsid w:val="005E5636"/>
    <w:rsid w:val="005E5DC3"/>
    <w:rsid w:val="005E6079"/>
    <w:rsid w:val="005E6643"/>
    <w:rsid w:val="005E6FB1"/>
    <w:rsid w:val="005E78AA"/>
    <w:rsid w:val="005E7B90"/>
    <w:rsid w:val="005E7BCC"/>
    <w:rsid w:val="005E7BDF"/>
    <w:rsid w:val="005F105F"/>
    <w:rsid w:val="005F1340"/>
    <w:rsid w:val="005F2273"/>
    <w:rsid w:val="005F2B93"/>
    <w:rsid w:val="005F3738"/>
    <w:rsid w:val="005F3EC6"/>
    <w:rsid w:val="005F4A53"/>
    <w:rsid w:val="005F4B27"/>
    <w:rsid w:val="005F59AE"/>
    <w:rsid w:val="005F5CB6"/>
    <w:rsid w:val="005F7515"/>
    <w:rsid w:val="0060092B"/>
    <w:rsid w:val="00600A5A"/>
    <w:rsid w:val="006012D7"/>
    <w:rsid w:val="006017F1"/>
    <w:rsid w:val="00602A80"/>
    <w:rsid w:val="00604442"/>
    <w:rsid w:val="00604AC5"/>
    <w:rsid w:val="00604F87"/>
    <w:rsid w:val="006050F1"/>
    <w:rsid w:val="006056C7"/>
    <w:rsid w:val="00606F43"/>
    <w:rsid w:val="00607DFF"/>
    <w:rsid w:val="00610637"/>
    <w:rsid w:val="0061145B"/>
    <w:rsid w:val="006126AD"/>
    <w:rsid w:val="00612B6C"/>
    <w:rsid w:val="00613839"/>
    <w:rsid w:val="006138F7"/>
    <w:rsid w:val="006144ED"/>
    <w:rsid w:val="0061473B"/>
    <w:rsid w:val="0061644B"/>
    <w:rsid w:val="006164AF"/>
    <w:rsid w:val="00617084"/>
    <w:rsid w:val="00617A11"/>
    <w:rsid w:val="0062135B"/>
    <w:rsid w:val="00621A45"/>
    <w:rsid w:val="00622984"/>
    <w:rsid w:val="00622FE8"/>
    <w:rsid w:val="00623944"/>
    <w:rsid w:val="00623C26"/>
    <w:rsid w:val="00624017"/>
    <w:rsid w:val="00624876"/>
    <w:rsid w:val="0062491E"/>
    <w:rsid w:val="006259A0"/>
    <w:rsid w:val="00626C66"/>
    <w:rsid w:val="00627A85"/>
    <w:rsid w:val="006306D8"/>
    <w:rsid w:val="00630DAE"/>
    <w:rsid w:val="0063129A"/>
    <w:rsid w:val="0063215D"/>
    <w:rsid w:val="00632DEF"/>
    <w:rsid w:val="006345F9"/>
    <w:rsid w:val="006348CB"/>
    <w:rsid w:val="00634FC7"/>
    <w:rsid w:val="006362E8"/>
    <w:rsid w:val="0063652B"/>
    <w:rsid w:val="00636C05"/>
    <w:rsid w:val="00637C5D"/>
    <w:rsid w:val="00640050"/>
    <w:rsid w:val="00642CD4"/>
    <w:rsid w:val="00644AD8"/>
    <w:rsid w:val="00644E38"/>
    <w:rsid w:val="00645419"/>
    <w:rsid w:val="006454E3"/>
    <w:rsid w:val="00645554"/>
    <w:rsid w:val="00645725"/>
    <w:rsid w:val="00645C17"/>
    <w:rsid w:val="006460A7"/>
    <w:rsid w:val="00646EBD"/>
    <w:rsid w:val="00647CFA"/>
    <w:rsid w:val="006501BC"/>
    <w:rsid w:val="00650215"/>
    <w:rsid w:val="006509A4"/>
    <w:rsid w:val="00651487"/>
    <w:rsid w:val="00651757"/>
    <w:rsid w:val="006518BA"/>
    <w:rsid w:val="0065299C"/>
    <w:rsid w:val="00653474"/>
    <w:rsid w:val="00653A43"/>
    <w:rsid w:val="00653D02"/>
    <w:rsid w:val="00653D63"/>
    <w:rsid w:val="006555EC"/>
    <w:rsid w:val="00656620"/>
    <w:rsid w:val="00656B84"/>
    <w:rsid w:val="006570E4"/>
    <w:rsid w:val="00657F88"/>
    <w:rsid w:val="006609BA"/>
    <w:rsid w:val="00661794"/>
    <w:rsid w:val="006620E5"/>
    <w:rsid w:val="00662B74"/>
    <w:rsid w:val="00665390"/>
    <w:rsid w:val="006655EF"/>
    <w:rsid w:val="006659AE"/>
    <w:rsid w:val="00665C7E"/>
    <w:rsid w:val="006665C1"/>
    <w:rsid w:val="00666993"/>
    <w:rsid w:val="00666B0C"/>
    <w:rsid w:val="006715D7"/>
    <w:rsid w:val="006726F7"/>
    <w:rsid w:val="006742B6"/>
    <w:rsid w:val="00674E31"/>
    <w:rsid w:val="006750CC"/>
    <w:rsid w:val="00676025"/>
    <w:rsid w:val="006769C0"/>
    <w:rsid w:val="00682731"/>
    <w:rsid w:val="0068288B"/>
    <w:rsid w:val="006859A1"/>
    <w:rsid w:val="00686734"/>
    <w:rsid w:val="00686B9D"/>
    <w:rsid w:val="00690180"/>
    <w:rsid w:val="006905A0"/>
    <w:rsid w:val="00691304"/>
    <w:rsid w:val="00691DFB"/>
    <w:rsid w:val="006946E4"/>
    <w:rsid w:val="0069493A"/>
    <w:rsid w:val="00694E83"/>
    <w:rsid w:val="0069548B"/>
    <w:rsid w:val="00695B22"/>
    <w:rsid w:val="00695DD7"/>
    <w:rsid w:val="00696677"/>
    <w:rsid w:val="00697685"/>
    <w:rsid w:val="00697CAA"/>
    <w:rsid w:val="00697EFD"/>
    <w:rsid w:val="006A01C8"/>
    <w:rsid w:val="006A0269"/>
    <w:rsid w:val="006A059A"/>
    <w:rsid w:val="006A3199"/>
    <w:rsid w:val="006A375C"/>
    <w:rsid w:val="006A405A"/>
    <w:rsid w:val="006A45BF"/>
    <w:rsid w:val="006A5421"/>
    <w:rsid w:val="006A5FDE"/>
    <w:rsid w:val="006A753D"/>
    <w:rsid w:val="006A7626"/>
    <w:rsid w:val="006A78A2"/>
    <w:rsid w:val="006A7A27"/>
    <w:rsid w:val="006B003C"/>
    <w:rsid w:val="006B0941"/>
    <w:rsid w:val="006B0DB7"/>
    <w:rsid w:val="006B1322"/>
    <w:rsid w:val="006B25B6"/>
    <w:rsid w:val="006B29BB"/>
    <w:rsid w:val="006B3D5D"/>
    <w:rsid w:val="006B43C4"/>
    <w:rsid w:val="006B54DE"/>
    <w:rsid w:val="006B6AA2"/>
    <w:rsid w:val="006B6B50"/>
    <w:rsid w:val="006B6E10"/>
    <w:rsid w:val="006C062E"/>
    <w:rsid w:val="006C0F83"/>
    <w:rsid w:val="006C1144"/>
    <w:rsid w:val="006C12EF"/>
    <w:rsid w:val="006C18F1"/>
    <w:rsid w:val="006C2C5D"/>
    <w:rsid w:val="006C652E"/>
    <w:rsid w:val="006C654D"/>
    <w:rsid w:val="006C7CB9"/>
    <w:rsid w:val="006D1301"/>
    <w:rsid w:val="006D151D"/>
    <w:rsid w:val="006D294E"/>
    <w:rsid w:val="006D3CE2"/>
    <w:rsid w:val="006D599C"/>
    <w:rsid w:val="006D5C4B"/>
    <w:rsid w:val="006D7C43"/>
    <w:rsid w:val="006E1C86"/>
    <w:rsid w:val="006E2530"/>
    <w:rsid w:val="006E5DE2"/>
    <w:rsid w:val="006E68C1"/>
    <w:rsid w:val="006E6A23"/>
    <w:rsid w:val="006F085A"/>
    <w:rsid w:val="006F2662"/>
    <w:rsid w:val="006F2811"/>
    <w:rsid w:val="006F2A9C"/>
    <w:rsid w:val="006F352C"/>
    <w:rsid w:val="006F4159"/>
    <w:rsid w:val="006F454B"/>
    <w:rsid w:val="006F49D8"/>
    <w:rsid w:val="006F4BC9"/>
    <w:rsid w:val="006F661B"/>
    <w:rsid w:val="006F7D0D"/>
    <w:rsid w:val="0070008D"/>
    <w:rsid w:val="007009E5"/>
    <w:rsid w:val="00702238"/>
    <w:rsid w:val="00702610"/>
    <w:rsid w:val="007026A3"/>
    <w:rsid w:val="00703006"/>
    <w:rsid w:val="007039E1"/>
    <w:rsid w:val="00704508"/>
    <w:rsid w:val="00705FC5"/>
    <w:rsid w:val="00706D1E"/>
    <w:rsid w:val="00710E3B"/>
    <w:rsid w:val="00712297"/>
    <w:rsid w:val="0071394E"/>
    <w:rsid w:val="007149BB"/>
    <w:rsid w:val="007156EA"/>
    <w:rsid w:val="007165A8"/>
    <w:rsid w:val="00717687"/>
    <w:rsid w:val="00720D4A"/>
    <w:rsid w:val="00720E13"/>
    <w:rsid w:val="0072157C"/>
    <w:rsid w:val="00721F8F"/>
    <w:rsid w:val="00722BD5"/>
    <w:rsid w:val="00723390"/>
    <w:rsid w:val="00723682"/>
    <w:rsid w:val="00724206"/>
    <w:rsid w:val="00724819"/>
    <w:rsid w:val="00725902"/>
    <w:rsid w:val="00725FD2"/>
    <w:rsid w:val="0072644B"/>
    <w:rsid w:val="0072713A"/>
    <w:rsid w:val="00727661"/>
    <w:rsid w:val="00727BA5"/>
    <w:rsid w:val="00727FB7"/>
    <w:rsid w:val="00731510"/>
    <w:rsid w:val="00731C0E"/>
    <w:rsid w:val="00732CF9"/>
    <w:rsid w:val="00735075"/>
    <w:rsid w:val="00735B29"/>
    <w:rsid w:val="00736E31"/>
    <w:rsid w:val="00737E49"/>
    <w:rsid w:val="00740495"/>
    <w:rsid w:val="0074053C"/>
    <w:rsid w:val="00743577"/>
    <w:rsid w:val="00743830"/>
    <w:rsid w:val="00745F5A"/>
    <w:rsid w:val="0074649D"/>
    <w:rsid w:val="00746554"/>
    <w:rsid w:val="0074667E"/>
    <w:rsid w:val="00746CD8"/>
    <w:rsid w:val="007473FE"/>
    <w:rsid w:val="00747731"/>
    <w:rsid w:val="00750421"/>
    <w:rsid w:val="00751759"/>
    <w:rsid w:val="00752C83"/>
    <w:rsid w:val="00752D46"/>
    <w:rsid w:val="007531F0"/>
    <w:rsid w:val="007550D6"/>
    <w:rsid w:val="0075569C"/>
    <w:rsid w:val="00756A08"/>
    <w:rsid w:val="00756F1D"/>
    <w:rsid w:val="007578CA"/>
    <w:rsid w:val="00760CCF"/>
    <w:rsid w:val="00761606"/>
    <w:rsid w:val="00761740"/>
    <w:rsid w:val="00761DDE"/>
    <w:rsid w:val="007630A4"/>
    <w:rsid w:val="007633C4"/>
    <w:rsid w:val="0076374B"/>
    <w:rsid w:val="0076491A"/>
    <w:rsid w:val="00764B1D"/>
    <w:rsid w:val="00764C5C"/>
    <w:rsid w:val="00764E12"/>
    <w:rsid w:val="007652F2"/>
    <w:rsid w:val="00766396"/>
    <w:rsid w:val="00766A83"/>
    <w:rsid w:val="00766BB6"/>
    <w:rsid w:val="00766E1D"/>
    <w:rsid w:val="007671F7"/>
    <w:rsid w:val="0076720C"/>
    <w:rsid w:val="007679FB"/>
    <w:rsid w:val="00770743"/>
    <w:rsid w:val="00770861"/>
    <w:rsid w:val="007710AA"/>
    <w:rsid w:val="00771A08"/>
    <w:rsid w:val="007737ED"/>
    <w:rsid w:val="00773A6F"/>
    <w:rsid w:val="007756B1"/>
    <w:rsid w:val="00775BB6"/>
    <w:rsid w:val="00775BC5"/>
    <w:rsid w:val="00775F64"/>
    <w:rsid w:val="007849EC"/>
    <w:rsid w:val="00785FA6"/>
    <w:rsid w:val="0078616C"/>
    <w:rsid w:val="0078696B"/>
    <w:rsid w:val="00787360"/>
    <w:rsid w:val="007917D8"/>
    <w:rsid w:val="007917F8"/>
    <w:rsid w:val="00791A3B"/>
    <w:rsid w:val="00793121"/>
    <w:rsid w:val="00793B61"/>
    <w:rsid w:val="00793F72"/>
    <w:rsid w:val="0079467B"/>
    <w:rsid w:val="007947D0"/>
    <w:rsid w:val="00796481"/>
    <w:rsid w:val="007A05F6"/>
    <w:rsid w:val="007A09AD"/>
    <w:rsid w:val="007A0BEB"/>
    <w:rsid w:val="007A1537"/>
    <w:rsid w:val="007A1A66"/>
    <w:rsid w:val="007A26A6"/>
    <w:rsid w:val="007A26E7"/>
    <w:rsid w:val="007A2FA9"/>
    <w:rsid w:val="007A3642"/>
    <w:rsid w:val="007A3F1B"/>
    <w:rsid w:val="007A4197"/>
    <w:rsid w:val="007A5067"/>
    <w:rsid w:val="007A57B4"/>
    <w:rsid w:val="007A6464"/>
    <w:rsid w:val="007A76F8"/>
    <w:rsid w:val="007A7F27"/>
    <w:rsid w:val="007B01BF"/>
    <w:rsid w:val="007B1727"/>
    <w:rsid w:val="007B2F29"/>
    <w:rsid w:val="007B3BCC"/>
    <w:rsid w:val="007B6A10"/>
    <w:rsid w:val="007B795C"/>
    <w:rsid w:val="007C03DD"/>
    <w:rsid w:val="007C05F1"/>
    <w:rsid w:val="007C11CF"/>
    <w:rsid w:val="007C3275"/>
    <w:rsid w:val="007C3C51"/>
    <w:rsid w:val="007C3DAB"/>
    <w:rsid w:val="007C462C"/>
    <w:rsid w:val="007C47B9"/>
    <w:rsid w:val="007C5FB4"/>
    <w:rsid w:val="007C6154"/>
    <w:rsid w:val="007C61C1"/>
    <w:rsid w:val="007D1C8E"/>
    <w:rsid w:val="007D231A"/>
    <w:rsid w:val="007D2C98"/>
    <w:rsid w:val="007D348A"/>
    <w:rsid w:val="007D3B3E"/>
    <w:rsid w:val="007D3F9D"/>
    <w:rsid w:val="007D685E"/>
    <w:rsid w:val="007D6F2D"/>
    <w:rsid w:val="007E034D"/>
    <w:rsid w:val="007E0EE0"/>
    <w:rsid w:val="007E1685"/>
    <w:rsid w:val="007E202B"/>
    <w:rsid w:val="007E41FD"/>
    <w:rsid w:val="007E5E9F"/>
    <w:rsid w:val="007E6708"/>
    <w:rsid w:val="007E7BE9"/>
    <w:rsid w:val="007F1C8D"/>
    <w:rsid w:val="007F2F2F"/>
    <w:rsid w:val="007F2F86"/>
    <w:rsid w:val="007F5264"/>
    <w:rsid w:val="007F5E84"/>
    <w:rsid w:val="007F73D0"/>
    <w:rsid w:val="007F788E"/>
    <w:rsid w:val="007F7CCC"/>
    <w:rsid w:val="00800C99"/>
    <w:rsid w:val="00801061"/>
    <w:rsid w:val="00801311"/>
    <w:rsid w:val="00801487"/>
    <w:rsid w:val="00802958"/>
    <w:rsid w:val="00802A8F"/>
    <w:rsid w:val="00802D47"/>
    <w:rsid w:val="00803232"/>
    <w:rsid w:val="0080603F"/>
    <w:rsid w:val="0080632B"/>
    <w:rsid w:val="008067C3"/>
    <w:rsid w:val="008100F1"/>
    <w:rsid w:val="00810F68"/>
    <w:rsid w:val="008117CD"/>
    <w:rsid w:val="008127DE"/>
    <w:rsid w:val="0081328B"/>
    <w:rsid w:val="0081578C"/>
    <w:rsid w:val="00816052"/>
    <w:rsid w:val="00820342"/>
    <w:rsid w:val="008229B1"/>
    <w:rsid w:val="00822CD4"/>
    <w:rsid w:val="00823327"/>
    <w:rsid w:val="008238FA"/>
    <w:rsid w:val="008251DC"/>
    <w:rsid w:val="00825706"/>
    <w:rsid w:val="00825924"/>
    <w:rsid w:val="00825D74"/>
    <w:rsid w:val="00827276"/>
    <w:rsid w:val="00827832"/>
    <w:rsid w:val="008301E6"/>
    <w:rsid w:val="008313BB"/>
    <w:rsid w:val="008314CA"/>
    <w:rsid w:val="008328AF"/>
    <w:rsid w:val="00832949"/>
    <w:rsid w:val="008332DA"/>
    <w:rsid w:val="00833751"/>
    <w:rsid w:val="00833787"/>
    <w:rsid w:val="00833F9B"/>
    <w:rsid w:val="00834FBC"/>
    <w:rsid w:val="0083554E"/>
    <w:rsid w:val="00835C57"/>
    <w:rsid w:val="00837550"/>
    <w:rsid w:val="00837752"/>
    <w:rsid w:val="00837811"/>
    <w:rsid w:val="00840504"/>
    <w:rsid w:val="00841785"/>
    <w:rsid w:val="0084308B"/>
    <w:rsid w:val="0084408F"/>
    <w:rsid w:val="0084582A"/>
    <w:rsid w:val="00845BC8"/>
    <w:rsid w:val="00845C79"/>
    <w:rsid w:val="00847C90"/>
    <w:rsid w:val="008519CB"/>
    <w:rsid w:val="00851B30"/>
    <w:rsid w:val="00851EC9"/>
    <w:rsid w:val="00853151"/>
    <w:rsid w:val="008533EC"/>
    <w:rsid w:val="008537B9"/>
    <w:rsid w:val="00853D62"/>
    <w:rsid w:val="00853E8F"/>
    <w:rsid w:val="00854FB7"/>
    <w:rsid w:val="00855B6A"/>
    <w:rsid w:val="008569AB"/>
    <w:rsid w:val="008570CC"/>
    <w:rsid w:val="00857213"/>
    <w:rsid w:val="008606B4"/>
    <w:rsid w:val="00860E06"/>
    <w:rsid w:val="008635AF"/>
    <w:rsid w:val="008658C8"/>
    <w:rsid w:val="008704D5"/>
    <w:rsid w:val="00870E3C"/>
    <w:rsid w:val="00873D00"/>
    <w:rsid w:val="008755B6"/>
    <w:rsid w:val="00876767"/>
    <w:rsid w:val="00876819"/>
    <w:rsid w:val="00877A84"/>
    <w:rsid w:val="008818E8"/>
    <w:rsid w:val="00882386"/>
    <w:rsid w:val="008823A7"/>
    <w:rsid w:val="00882840"/>
    <w:rsid w:val="00882B85"/>
    <w:rsid w:val="00883E4E"/>
    <w:rsid w:val="00884E64"/>
    <w:rsid w:val="00885826"/>
    <w:rsid w:val="00886A2D"/>
    <w:rsid w:val="008871B4"/>
    <w:rsid w:val="00890647"/>
    <w:rsid w:val="008907B6"/>
    <w:rsid w:val="0089242B"/>
    <w:rsid w:val="00894414"/>
    <w:rsid w:val="00895088"/>
    <w:rsid w:val="00895575"/>
    <w:rsid w:val="00895957"/>
    <w:rsid w:val="008962E9"/>
    <w:rsid w:val="008972F1"/>
    <w:rsid w:val="008A1740"/>
    <w:rsid w:val="008A228C"/>
    <w:rsid w:val="008A277D"/>
    <w:rsid w:val="008A3354"/>
    <w:rsid w:val="008A3458"/>
    <w:rsid w:val="008A36F0"/>
    <w:rsid w:val="008A3AAA"/>
    <w:rsid w:val="008A4BA1"/>
    <w:rsid w:val="008A59F2"/>
    <w:rsid w:val="008A5E89"/>
    <w:rsid w:val="008A65FD"/>
    <w:rsid w:val="008A6A96"/>
    <w:rsid w:val="008A6DB6"/>
    <w:rsid w:val="008A6E4B"/>
    <w:rsid w:val="008A7E65"/>
    <w:rsid w:val="008A7F5A"/>
    <w:rsid w:val="008B019F"/>
    <w:rsid w:val="008B47DE"/>
    <w:rsid w:val="008B6A00"/>
    <w:rsid w:val="008B7032"/>
    <w:rsid w:val="008B7EFA"/>
    <w:rsid w:val="008C017D"/>
    <w:rsid w:val="008C0F00"/>
    <w:rsid w:val="008C18BD"/>
    <w:rsid w:val="008C4D72"/>
    <w:rsid w:val="008C583C"/>
    <w:rsid w:val="008C6E35"/>
    <w:rsid w:val="008C7423"/>
    <w:rsid w:val="008C77B4"/>
    <w:rsid w:val="008D03AB"/>
    <w:rsid w:val="008D2272"/>
    <w:rsid w:val="008D2495"/>
    <w:rsid w:val="008D3082"/>
    <w:rsid w:val="008D33F0"/>
    <w:rsid w:val="008D39D8"/>
    <w:rsid w:val="008D56CF"/>
    <w:rsid w:val="008D5A44"/>
    <w:rsid w:val="008D5C5E"/>
    <w:rsid w:val="008D5DC8"/>
    <w:rsid w:val="008E036F"/>
    <w:rsid w:val="008E2BC9"/>
    <w:rsid w:val="008E2F52"/>
    <w:rsid w:val="008E2FF3"/>
    <w:rsid w:val="008E4BCB"/>
    <w:rsid w:val="008E5270"/>
    <w:rsid w:val="008E5469"/>
    <w:rsid w:val="008E569B"/>
    <w:rsid w:val="008E5A47"/>
    <w:rsid w:val="008E665F"/>
    <w:rsid w:val="008E6DFB"/>
    <w:rsid w:val="008E7317"/>
    <w:rsid w:val="008F0267"/>
    <w:rsid w:val="008F0D29"/>
    <w:rsid w:val="008F194C"/>
    <w:rsid w:val="008F257E"/>
    <w:rsid w:val="008F486A"/>
    <w:rsid w:val="008F4A4F"/>
    <w:rsid w:val="008F4CEB"/>
    <w:rsid w:val="008F6312"/>
    <w:rsid w:val="008F66BD"/>
    <w:rsid w:val="008F7903"/>
    <w:rsid w:val="008F7BF3"/>
    <w:rsid w:val="008F7F1E"/>
    <w:rsid w:val="00900380"/>
    <w:rsid w:val="00900428"/>
    <w:rsid w:val="00900AEC"/>
    <w:rsid w:val="00901B7E"/>
    <w:rsid w:val="00903B44"/>
    <w:rsid w:val="00904BB2"/>
    <w:rsid w:val="009055B9"/>
    <w:rsid w:val="00905E3A"/>
    <w:rsid w:val="00906641"/>
    <w:rsid w:val="009075B2"/>
    <w:rsid w:val="0091041E"/>
    <w:rsid w:val="009107FE"/>
    <w:rsid w:val="00910914"/>
    <w:rsid w:val="009122FF"/>
    <w:rsid w:val="0091246B"/>
    <w:rsid w:val="00912CBA"/>
    <w:rsid w:val="00913B1B"/>
    <w:rsid w:val="00914DF5"/>
    <w:rsid w:val="009154EA"/>
    <w:rsid w:val="009158E8"/>
    <w:rsid w:val="00915DB5"/>
    <w:rsid w:val="00916219"/>
    <w:rsid w:val="00917349"/>
    <w:rsid w:val="0092018D"/>
    <w:rsid w:val="0092031A"/>
    <w:rsid w:val="009210B3"/>
    <w:rsid w:val="00921372"/>
    <w:rsid w:val="0092145B"/>
    <w:rsid w:val="00922BD1"/>
    <w:rsid w:val="009230E0"/>
    <w:rsid w:val="00924C1E"/>
    <w:rsid w:val="00925144"/>
    <w:rsid w:val="009254FE"/>
    <w:rsid w:val="00927EBE"/>
    <w:rsid w:val="00930C15"/>
    <w:rsid w:val="00932C59"/>
    <w:rsid w:val="0093320C"/>
    <w:rsid w:val="009339A8"/>
    <w:rsid w:val="009342C0"/>
    <w:rsid w:val="00934ABC"/>
    <w:rsid w:val="00934C9A"/>
    <w:rsid w:val="0093515E"/>
    <w:rsid w:val="00940F2B"/>
    <w:rsid w:val="009414AB"/>
    <w:rsid w:val="00941BAE"/>
    <w:rsid w:val="00942AE6"/>
    <w:rsid w:val="00943290"/>
    <w:rsid w:val="00943A55"/>
    <w:rsid w:val="0094426D"/>
    <w:rsid w:val="00944C82"/>
    <w:rsid w:val="00946ACF"/>
    <w:rsid w:val="00946E6A"/>
    <w:rsid w:val="00947568"/>
    <w:rsid w:val="00947729"/>
    <w:rsid w:val="00951E67"/>
    <w:rsid w:val="0095219D"/>
    <w:rsid w:val="00952226"/>
    <w:rsid w:val="00953362"/>
    <w:rsid w:val="009536A4"/>
    <w:rsid w:val="009547C5"/>
    <w:rsid w:val="00954F50"/>
    <w:rsid w:val="0095747E"/>
    <w:rsid w:val="00957A73"/>
    <w:rsid w:val="00957B5E"/>
    <w:rsid w:val="009603DE"/>
    <w:rsid w:val="009612C7"/>
    <w:rsid w:val="009632B4"/>
    <w:rsid w:val="00964F3D"/>
    <w:rsid w:val="00965D33"/>
    <w:rsid w:val="00966909"/>
    <w:rsid w:val="00966AFA"/>
    <w:rsid w:val="009674B6"/>
    <w:rsid w:val="00967CB2"/>
    <w:rsid w:val="00970581"/>
    <w:rsid w:val="009712EC"/>
    <w:rsid w:val="009714AB"/>
    <w:rsid w:val="0097180B"/>
    <w:rsid w:val="009749F6"/>
    <w:rsid w:val="00974E68"/>
    <w:rsid w:val="0097556C"/>
    <w:rsid w:val="009759E7"/>
    <w:rsid w:val="00977023"/>
    <w:rsid w:val="00977DA0"/>
    <w:rsid w:val="009828DB"/>
    <w:rsid w:val="0098474F"/>
    <w:rsid w:val="009857E9"/>
    <w:rsid w:val="00986014"/>
    <w:rsid w:val="00987A8C"/>
    <w:rsid w:val="00990EBF"/>
    <w:rsid w:val="0099209E"/>
    <w:rsid w:val="0099333C"/>
    <w:rsid w:val="009936F9"/>
    <w:rsid w:val="00996909"/>
    <w:rsid w:val="009978A9"/>
    <w:rsid w:val="00997BCC"/>
    <w:rsid w:val="009A0218"/>
    <w:rsid w:val="009A03F9"/>
    <w:rsid w:val="009A09C9"/>
    <w:rsid w:val="009A09D2"/>
    <w:rsid w:val="009A373D"/>
    <w:rsid w:val="009A5482"/>
    <w:rsid w:val="009A54B8"/>
    <w:rsid w:val="009A58D4"/>
    <w:rsid w:val="009A6626"/>
    <w:rsid w:val="009A6F17"/>
    <w:rsid w:val="009A6F81"/>
    <w:rsid w:val="009A752D"/>
    <w:rsid w:val="009A796A"/>
    <w:rsid w:val="009B1890"/>
    <w:rsid w:val="009B3E20"/>
    <w:rsid w:val="009B52FE"/>
    <w:rsid w:val="009B5A7A"/>
    <w:rsid w:val="009B5BE3"/>
    <w:rsid w:val="009B5F82"/>
    <w:rsid w:val="009B637D"/>
    <w:rsid w:val="009B6D80"/>
    <w:rsid w:val="009B6DFB"/>
    <w:rsid w:val="009B7B13"/>
    <w:rsid w:val="009C0787"/>
    <w:rsid w:val="009C128E"/>
    <w:rsid w:val="009C2618"/>
    <w:rsid w:val="009C2D37"/>
    <w:rsid w:val="009C4ED8"/>
    <w:rsid w:val="009C5079"/>
    <w:rsid w:val="009C526B"/>
    <w:rsid w:val="009C5984"/>
    <w:rsid w:val="009C5F01"/>
    <w:rsid w:val="009D0FF9"/>
    <w:rsid w:val="009D1FA9"/>
    <w:rsid w:val="009D276B"/>
    <w:rsid w:val="009D2CB9"/>
    <w:rsid w:val="009D326E"/>
    <w:rsid w:val="009D39F5"/>
    <w:rsid w:val="009D3E27"/>
    <w:rsid w:val="009D3F5A"/>
    <w:rsid w:val="009D4B04"/>
    <w:rsid w:val="009D5866"/>
    <w:rsid w:val="009D64E3"/>
    <w:rsid w:val="009D77AB"/>
    <w:rsid w:val="009E1E62"/>
    <w:rsid w:val="009E2508"/>
    <w:rsid w:val="009E436A"/>
    <w:rsid w:val="009E5784"/>
    <w:rsid w:val="009E5A72"/>
    <w:rsid w:val="009E619F"/>
    <w:rsid w:val="009E7E57"/>
    <w:rsid w:val="009F024B"/>
    <w:rsid w:val="009F08F7"/>
    <w:rsid w:val="009F0AFA"/>
    <w:rsid w:val="009F1851"/>
    <w:rsid w:val="009F1E06"/>
    <w:rsid w:val="009F279B"/>
    <w:rsid w:val="009F41C3"/>
    <w:rsid w:val="009F445D"/>
    <w:rsid w:val="009F4723"/>
    <w:rsid w:val="009F640C"/>
    <w:rsid w:val="009F656A"/>
    <w:rsid w:val="009F667A"/>
    <w:rsid w:val="009F6CE6"/>
    <w:rsid w:val="009F7170"/>
    <w:rsid w:val="009F7EE4"/>
    <w:rsid w:val="00A00322"/>
    <w:rsid w:val="00A00E45"/>
    <w:rsid w:val="00A063CC"/>
    <w:rsid w:val="00A113E7"/>
    <w:rsid w:val="00A11485"/>
    <w:rsid w:val="00A12992"/>
    <w:rsid w:val="00A13DD5"/>
    <w:rsid w:val="00A13E11"/>
    <w:rsid w:val="00A1495B"/>
    <w:rsid w:val="00A14BDE"/>
    <w:rsid w:val="00A15206"/>
    <w:rsid w:val="00A159F7"/>
    <w:rsid w:val="00A15FF4"/>
    <w:rsid w:val="00A162AA"/>
    <w:rsid w:val="00A17219"/>
    <w:rsid w:val="00A173B6"/>
    <w:rsid w:val="00A17D6E"/>
    <w:rsid w:val="00A206D8"/>
    <w:rsid w:val="00A21B90"/>
    <w:rsid w:val="00A22132"/>
    <w:rsid w:val="00A22706"/>
    <w:rsid w:val="00A22984"/>
    <w:rsid w:val="00A23435"/>
    <w:rsid w:val="00A24159"/>
    <w:rsid w:val="00A24505"/>
    <w:rsid w:val="00A24708"/>
    <w:rsid w:val="00A24B31"/>
    <w:rsid w:val="00A26BA0"/>
    <w:rsid w:val="00A27BB0"/>
    <w:rsid w:val="00A27D36"/>
    <w:rsid w:val="00A27EFE"/>
    <w:rsid w:val="00A30748"/>
    <w:rsid w:val="00A31B2E"/>
    <w:rsid w:val="00A31BC6"/>
    <w:rsid w:val="00A324D5"/>
    <w:rsid w:val="00A32864"/>
    <w:rsid w:val="00A3440C"/>
    <w:rsid w:val="00A34EBF"/>
    <w:rsid w:val="00A3638B"/>
    <w:rsid w:val="00A36D72"/>
    <w:rsid w:val="00A37D66"/>
    <w:rsid w:val="00A41EDB"/>
    <w:rsid w:val="00A4278C"/>
    <w:rsid w:val="00A42811"/>
    <w:rsid w:val="00A42E88"/>
    <w:rsid w:val="00A45EE9"/>
    <w:rsid w:val="00A4692A"/>
    <w:rsid w:val="00A47930"/>
    <w:rsid w:val="00A47B1F"/>
    <w:rsid w:val="00A508DC"/>
    <w:rsid w:val="00A51129"/>
    <w:rsid w:val="00A52378"/>
    <w:rsid w:val="00A5241F"/>
    <w:rsid w:val="00A52D4F"/>
    <w:rsid w:val="00A53114"/>
    <w:rsid w:val="00A53690"/>
    <w:rsid w:val="00A55433"/>
    <w:rsid w:val="00A5636F"/>
    <w:rsid w:val="00A57595"/>
    <w:rsid w:val="00A57959"/>
    <w:rsid w:val="00A57C0B"/>
    <w:rsid w:val="00A607D4"/>
    <w:rsid w:val="00A61443"/>
    <w:rsid w:val="00A63F56"/>
    <w:rsid w:val="00A64163"/>
    <w:rsid w:val="00A66395"/>
    <w:rsid w:val="00A670BD"/>
    <w:rsid w:val="00A70318"/>
    <w:rsid w:val="00A7136C"/>
    <w:rsid w:val="00A71475"/>
    <w:rsid w:val="00A717E8"/>
    <w:rsid w:val="00A72D26"/>
    <w:rsid w:val="00A72FEC"/>
    <w:rsid w:val="00A738C7"/>
    <w:rsid w:val="00A73FA2"/>
    <w:rsid w:val="00A7450C"/>
    <w:rsid w:val="00A77B13"/>
    <w:rsid w:val="00A80412"/>
    <w:rsid w:val="00A80C47"/>
    <w:rsid w:val="00A83F12"/>
    <w:rsid w:val="00A84A8A"/>
    <w:rsid w:val="00A84B4F"/>
    <w:rsid w:val="00A84F57"/>
    <w:rsid w:val="00A84F82"/>
    <w:rsid w:val="00A8580B"/>
    <w:rsid w:val="00A8584D"/>
    <w:rsid w:val="00A86060"/>
    <w:rsid w:val="00A86AEE"/>
    <w:rsid w:val="00A86BF5"/>
    <w:rsid w:val="00A86DFF"/>
    <w:rsid w:val="00A90A03"/>
    <w:rsid w:val="00A90A61"/>
    <w:rsid w:val="00A90BED"/>
    <w:rsid w:val="00A90DA8"/>
    <w:rsid w:val="00A928EA"/>
    <w:rsid w:val="00A92DB0"/>
    <w:rsid w:val="00A9310B"/>
    <w:rsid w:val="00A94ACC"/>
    <w:rsid w:val="00A9527F"/>
    <w:rsid w:val="00A964D0"/>
    <w:rsid w:val="00A96BC2"/>
    <w:rsid w:val="00A974B4"/>
    <w:rsid w:val="00AA0231"/>
    <w:rsid w:val="00AA08F3"/>
    <w:rsid w:val="00AA0B19"/>
    <w:rsid w:val="00AA0F0F"/>
    <w:rsid w:val="00AA1343"/>
    <w:rsid w:val="00AA15B9"/>
    <w:rsid w:val="00AA19F5"/>
    <w:rsid w:val="00AA2BAF"/>
    <w:rsid w:val="00AA2D70"/>
    <w:rsid w:val="00AA3448"/>
    <w:rsid w:val="00AA4387"/>
    <w:rsid w:val="00AA45FD"/>
    <w:rsid w:val="00AA4E1C"/>
    <w:rsid w:val="00AA5F75"/>
    <w:rsid w:val="00AA69F6"/>
    <w:rsid w:val="00AB108F"/>
    <w:rsid w:val="00AB15FB"/>
    <w:rsid w:val="00AB1AD6"/>
    <w:rsid w:val="00AB3294"/>
    <w:rsid w:val="00AB3441"/>
    <w:rsid w:val="00AB3CC1"/>
    <w:rsid w:val="00AB4B8C"/>
    <w:rsid w:val="00AB5213"/>
    <w:rsid w:val="00AB5DE0"/>
    <w:rsid w:val="00AB67EA"/>
    <w:rsid w:val="00AB6E30"/>
    <w:rsid w:val="00AB7E31"/>
    <w:rsid w:val="00AB7FC6"/>
    <w:rsid w:val="00AC0489"/>
    <w:rsid w:val="00AC0731"/>
    <w:rsid w:val="00AC078B"/>
    <w:rsid w:val="00AC161B"/>
    <w:rsid w:val="00AC1979"/>
    <w:rsid w:val="00AC2C5D"/>
    <w:rsid w:val="00AC35FA"/>
    <w:rsid w:val="00AC4FBF"/>
    <w:rsid w:val="00AC68FC"/>
    <w:rsid w:val="00AC7232"/>
    <w:rsid w:val="00AC7359"/>
    <w:rsid w:val="00AC7E85"/>
    <w:rsid w:val="00AD0A0F"/>
    <w:rsid w:val="00AD2637"/>
    <w:rsid w:val="00AD3089"/>
    <w:rsid w:val="00AD4FF9"/>
    <w:rsid w:val="00AD5070"/>
    <w:rsid w:val="00AD5171"/>
    <w:rsid w:val="00AD5C5E"/>
    <w:rsid w:val="00AD64E8"/>
    <w:rsid w:val="00AD66CE"/>
    <w:rsid w:val="00AD6809"/>
    <w:rsid w:val="00AD6814"/>
    <w:rsid w:val="00AE022A"/>
    <w:rsid w:val="00AE0230"/>
    <w:rsid w:val="00AE0562"/>
    <w:rsid w:val="00AE28C4"/>
    <w:rsid w:val="00AE2951"/>
    <w:rsid w:val="00AE2955"/>
    <w:rsid w:val="00AE4181"/>
    <w:rsid w:val="00AE4661"/>
    <w:rsid w:val="00AE46B0"/>
    <w:rsid w:val="00AE4A46"/>
    <w:rsid w:val="00AE4A8A"/>
    <w:rsid w:val="00AE4FCD"/>
    <w:rsid w:val="00AE501C"/>
    <w:rsid w:val="00AE64D2"/>
    <w:rsid w:val="00AE67FA"/>
    <w:rsid w:val="00AE6D1B"/>
    <w:rsid w:val="00AF0A3B"/>
    <w:rsid w:val="00AF1C1C"/>
    <w:rsid w:val="00AF1E38"/>
    <w:rsid w:val="00AF22F4"/>
    <w:rsid w:val="00AF544F"/>
    <w:rsid w:val="00AF639F"/>
    <w:rsid w:val="00B0097C"/>
    <w:rsid w:val="00B018A7"/>
    <w:rsid w:val="00B01DF9"/>
    <w:rsid w:val="00B02736"/>
    <w:rsid w:val="00B03060"/>
    <w:rsid w:val="00B04DBA"/>
    <w:rsid w:val="00B04F58"/>
    <w:rsid w:val="00B053B2"/>
    <w:rsid w:val="00B06AAC"/>
    <w:rsid w:val="00B07C1C"/>
    <w:rsid w:val="00B10596"/>
    <w:rsid w:val="00B107EB"/>
    <w:rsid w:val="00B112B7"/>
    <w:rsid w:val="00B13A21"/>
    <w:rsid w:val="00B13C70"/>
    <w:rsid w:val="00B14C72"/>
    <w:rsid w:val="00B14DFA"/>
    <w:rsid w:val="00B1502B"/>
    <w:rsid w:val="00B1589F"/>
    <w:rsid w:val="00B15C32"/>
    <w:rsid w:val="00B206EA"/>
    <w:rsid w:val="00B21967"/>
    <w:rsid w:val="00B21CC5"/>
    <w:rsid w:val="00B22C70"/>
    <w:rsid w:val="00B23751"/>
    <w:rsid w:val="00B23EAD"/>
    <w:rsid w:val="00B24547"/>
    <w:rsid w:val="00B245CE"/>
    <w:rsid w:val="00B24BDE"/>
    <w:rsid w:val="00B24D32"/>
    <w:rsid w:val="00B24E9C"/>
    <w:rsid w:val="00B306EB"/>
    <w:rsid w:val="00B30AE3"/>
    <w:rsid w:val="00B310E9"/>
    <w:rsid w:val="00B3191A"/>
    <w:rsid w:val="00B34B00"/>
    <w:rsid w:val="00B34DF9"/>
    <w:rsid w:val="00B35062"/>
    <w:rsid w:val="00B35955"/>
    <w:rsid w:val="00B3691B"/>
    <w:rsid w:val="00B40BDB"/>
    <w:rsid w:val="00B410BA"/>
    <w:rsid w:val="00B41F16"/>
    <w:rsid w:val="00B43B01"/>
    <w:rsid w:val="00B44C01"/>
    <w:rsid w:val="00B44DBD"/>
    <w:rsid w:val="00B4545B"/>
    <w:rsid w:val="00B4598F"/>
    <w:rsid w:val="00B45CFF"/>
    <w:rsid w:val="00B46967"/>
    <w:rsid w:val="00B47C3B"/>
    <w:rsid w:val="00B50C44"/>
    <w:rsid w:val="00B50E86"/>
    <w:rsid w:val="00B50F22"/>
    <w:rsid w:val="00B51228"/>
    <w:rsid w:val="00B51503"/>
    <w:rsid w:val="00B51DFB"/>
    <w:rsid w:val="00B522B4"/>
    <w:rsid w:val="00B527EB"/>
    <w:rsid w:val="00B52AE7"/>
    <w:rsid w:val="00B534BB"/>
    <w:rsid w:val="00B5364F"/>
    <w:rsid w:val="00B53C0E"/>
    <w:rsid w:val="00B55535"/>
    <w:rsid w:val="00B57393"/>
    <w:rsid w:val="00B6377C"/>
    <w:rsid w:val="00B65791"/>
    <w:rsid w:val="00B661D6"/>
    <w:rsid w:val="00B6756F"/>
    <w:rsid w:val="00B70766"/>
    <w:rsid w:val="00B72B0B"/>
    <w:rsid w:val="00B74115"/>
    <w:rsid w:val="00B74319"/>
    <w:rsid w:val="00B74B7E"/>
    <w:rsid w:val="00B74BDF"/>
    <w:rsid w:val="00B7554F"/>
    <w:rsid w:val="00B75B1E"/>
    <w:rsid w:val="00B7608F"/>
    <w:rsid w:val="00B76F51"/>
    <w:rsid w:val="00B77C34"/>
    <w:rsid w:val="00B77D40"/>
    <w:rsid w:val="00B800A7"/>
    <w:rsid w:val="00B816F3"/>
    <w:rsid w:val="00B82BF9"/>
    <w:rsid w:val="00B83105"/>
    <w:rsid w:val="00B83179"/>
    <w:rsid w:val="00B8350D"/>
    <w:rsid w:val="00B904A6"/>
    <w:rsid w:val="00B91938"/>
    <w:rsid w:val="00B91C99"/>
    <w:rsid w:val="00B94349"/>
    <w:rsid w:val="00B94497"/>
    <w:rsid w:val="00B94835"/>
    <w:rsid w:val="00B9535B"/>
    <w:rsid w:val="00B95D2C"/>
    <w:rsid w:val="00B96417"/>
    <w:rsid w:val="00B97C1E"/>
    <w:rsid w:val="00BA06D2"/>
    <w:rsid w:val="00BA14F1"/>
    <w:rsid w:val="00BA1A1B"/>
    <w:rsid w:val="00BA3692"/>
    <w:rsid w:val="00BA42C8"/>
    <w:rsid w:val="00BA4BBF"/>
    <w:rsid w:val="00BA4D10"/>
    <w:rsid w:val="00BA5190"/>
    <w:rsid w:val="00BA6195"/>
    <w:rsid w:val="00BA6ED1"/>
    <w:rsid w:val="00BA71F1"/>
    <w:rsid w:val="00BB1174"/>
    <w:rsid w:val="00BB1A2B"/>
    <w:rsid w:val="00BB20A6"/>
    <w:rsid w:val="00BB37B9"/>
    <w:rsid w:val="00BB58A6"/>
    <w:rsid w:val="00BB6628"/>
    <w:rsid w:val="00BB687F"/>
    <w:rsid w:val="00BB6F69"/>
    <w:rsid w:val="00BB76AB"/>
    <w:rsid w:val="00BC04FB"/>
    <w:rsid w:val="00BC09CB"/>
    <w:rsid w:val="00BC0C0C"/>
    <w:rsid w:val="00BC2170"/>
    <w:rsid w:val="00BC2FF3"/>
    <w:rsid w:val="00BC3549"/>
    <w:rsid w:val="00BC3A42"/>
    <w:rsid w:val="00BC3AF8"/>
    <w:rsid w:val="00BC3CE1"/>
    <w:rsid w:val="00BC3CFF"/>
    <w:rsid w:val="00BC4F95"/>
    <w:rsid w:val="00BC5062"/>
    <w:rsid w:val="00BC50DA"/>
    <w:rsid w:val="00BD028C"/>
    <w:rsid w:val="00BD0492"/>
    <w:rsid w:val="00BD04D4"/>
    <w:rsid w:val="00BD0605"/>
    <w:rsid w:val="00BD09EF"/>
    <w:rsid w:val="00BD133A"/>
    <w:rsid w:val="00BD1DAF"/>
    <w:rsid w:val="00BD230D"/>
    <w:rsid w:val="00BD3252"/>
    <w:rsid w:val="00BD3898"/>
    <w:rsid w:val="00BD4A4D"/>
    <w:rsid w:val="00BD4E9F"/>
    <w:rsid w:val="00BD4F7F"/>
    <w:rsid w:val="00BD5068"/>
    <w:rsid w:val="00BD5F27"/>
    <w:rsid w:val="00BD63DE"/>
    <w:rsid w:val="00BD7024"/>
    <w:rsid w:val="00BD7209"/>
    <w:rsid w:val="00BD7388"/>
    <w:rsid w:val="00BD7FD0"/>
    <w:rsid w:val="00BE0632"/>
    <w:rsid w:val="00BE112F"/>
    <w:rsid w:val="00BE157E"/>
    <w:rsid w:val="00BE1AB2"/>
    <w:rsid w:val="00BE3196"/>
    <w:rsid w:val="00BE353A"/>
    <w:rsid w:val="00BE3E27"/>
    <w:rsid w:val="00BE49EB"/>
    <w:rsid w:val="00BE4A68"/>
    <w:rsid w:val="00BE4CE5"/>
    <w:rsid w:val="00BE5388"/>
    <w:rsid w:val="00BE59E0"/>
    <w:rsid w:val="00BE6ABF"/>
    <w:rsid w:val="00BF09B7"/>
    <w:rsid w:val="00BF13CD"/>
    <w:rsid w:val="00BF16C5"/>
    <w:rsid w:val="00BF29FD"/>
    <w:rsid w:val="00BF34C3"/>
    <w:rsid w:val="00BF3F96"/>
    <w:rsid w:val="00BF4324"/>
    <w:rsid w:val="00BF4E4B"/>
    <w:rsid w:val="00BF7CEA"/>
    <w:rsid w:val="00C00110"/>
    <w:rsid w:val="00C00793"/>
    <w:rsid w:val="00C0123D"/>
    <w:rsid w:val="00C0298B"/>
    <w:rsid w:val="00C02A5A"/>
    <w:rsid w:val="00C02CE0"/>
    <w:rsid w:val="00C02F1F"/>
    <w:rsid w:val="00C04002"/>
    <w:rsid w:val="00C0413E"/>
    <w:rsid w:val="00C05484"/>
    <w:rsid w:val="00C1049E"/>
    <w:rsid w:val="00C105F6"/>
    <w:rsid w:val="00C1148B"/>
    <w:rsid w:val="00C1193F"/>
    <w:rsid w:val="00C125C2"/>
    <w:rsid w:val="00C13647"/>
    <w:rsid w:val="00C13AA7"/>
    <w:rsid w:val="00C153FA"/>
    <w:rsid w:val="00C1620A"/>
    <w:rsid w:val="00C1657A"/>
    <w:rsid w:val="00C166F3"/>
    <w:rsid w:val="00C17302"/>
    <w:rsid w:val="00C2069D"/>
    <w:rsid w:val="00C20B7C"/>
    <w:rsid w:val="00C21900"/>
    <w:rsid w:val="00C21C40"/>
    <w:rsid w:val="00C221D0"/>
    <w:rsid w:val="00C22589"/>
    <w:rsid w:val="00C22676"/>
    <w:rsid w:val="00C244C0"/>
    <w:rsid w:val="00C246AF"/>
    <w:rsid w:val="00C24A24"/>
    <w:rsid w:val="00C24C03"/>
    <w:rsid w:val="00C24F25"/>
    <w:rsid w:val="00C26702"/>
    <w:rsid w:val="00C27077"/>
    <w:rsid w:val="00C30875"/>
    <w:rsid w:val="00C31AB7"/>
    <w:rsid w:val="00C3232C"/>
    <w:rsid w:val="00C32A72"/>
    <w:rsid w:val="00C33D97"/>
    <w:rsid w:val="00C34974"/>
    <w:rsid w:val="00C34A23"/>
    <w:rsid w:val="00C34E6B"/>
    <w:rsid w:val="00C35127"/>
    <w:rsid w:val="00C356F9"/>
    <w:rsid w:val="00C358F7"/>
    <w:rsid w:val="00C35EDB"/>
    <w:rsid w:val="00C360BD"/>
    <w:rsid w:val="00C37066"/>
    <w:rsid w:val="00C37227"/>
    <w:rsid w:val="00C37444"/>
    <w:rsid w:val="00C37BCE"/>
    <w:rsid w:val="00C409F1"/>
    <w:rsid w:val="00C425A7"/>
    <w:rsid w:val="00C42863"/>
    <w:rsid w:val="00C44B44"/>
    <w:rsid w:val="00C450FC"/>
    <w:rsid w:val="00C456BA"/>
    <w:rsid w:val="00C4578D"/>
    <w:rsid w:val="00C457C6"/>
    <w:rsid w:val="00C461C5"/>
    <w:rsid w:val="00C46449"/>
    <w:rsid w:val="00C46B24"/>
    <w:rsid w:val="00C46FE9"/>
    <w:rsid w:val="00C4725E"/>
    <w:rsid w:val="00C474A5"/>
    <w:rsid w:val="00C507F0"/>
    <w:rsid w:val="00C508DD"/>
    <w:rsid w:val="00C5193D"/>
    <w:rsid w:val="00C52F81"/>
    <w:rsid w:val="00C53581"/>
    <w:rsid w:val="00C5431F"/>
    <w:rsid w:val="00C55064"/>
    <w:rsid w:val="00C56031"/>
    <w:rsid w:val="00C56852"/>
    <w:rsid w:val="00C57D7C"/>
    <w:rsid w:val="00C57EE9"/>
    <w:rsid w:val="00C608BC"/>
    <w:rsid w:val="00C61191"/>
    <w:rsid w:val="00C6168D"/>
    <w:rsid w:val="00C62496"/>
    <w:rsid w:val="00C62883"/>
    <w:rsid w:val="00C65D26"/>
    <w:rsid w:val="00C660AF"/>
    <w:rsid w:val="00C66459"/>
    <w:rsid w:val="00C67340"/>
    <w:rsid w:val="00C6740F"/>
    <w:rsid w:val="00C678C5"/>
    <w:rsid w:val="00C67E70"/>
    <w:rsid w:val="00C700E8"/>
    <w:rsid w:val="00C70936"/>
    <w:rsid w:val="00C71651"/>
    <w:rsid w:val="00C71FF4"/>
    <w:rsid w:val="00C72243"/>
    <w:rsid w:val="00C72A83"/>
    <w:rsid w:val="00C7391D"/>
    <w:rsid w:val="00C74B77"/>
    <w:rsid w:val="00C7506C"/>
    <w:rsid w:val="00C76593"/>
    <w:rsid w:val="00C7672E"/>
    <w:rsid w:val="00C7675F"/>
    <w:rsid w:val="00C76E8F"/>
    <w:rsid w:val="00C7786E"/>
    <w:rsid w:val="00C80C0F"/>
    <w:rsid w:val="00C82569"/>
    <w:rsid w:val="00C835A3"/>
    <w:rsid w:val="00C840A6"/>
    <w:rsid w:val="00C84860"/>
    <w:rsid w:val="00C85070"/>
    <w:rsid w:val="00C906AA"/>
    <w:rsid w:val="00C91E1D"/>
    <w:rsid w:val="00C92BAF"/>
    <w:rsid w:val="00C9399C"/>
    <w:rsid w:val="00C93B41"/>
    <w:rsid w:val="00CA0291"/>
    <w:rsid w:val="00CA0756"/>
    <w:rsid w:val="00CA1577"/>
    <w:rsid w:val="00CA187B"/>
    <w:rsid w:val="00CA1A2B"/>
    <w:rsid w:val="00CA1E20"/>
    <w:rsid w:val="00CA29B3"/>
    <w:rsid w:val="00CA3193"/>
    <w:rsid w:val="00CA3A0C"/>
    <w:rsid w:val="00CA4D87"/>
    <w:rsid w:val="00CA531C"/>
    <w:rsid w:val="00CA7C31"/>
    <w:rsid w:val="00CB1697"/>
    <w:rsid w:val="00CB1BE1"/>
    <w:rsid w:val="00CB2353"/>
    <w:rsid w:val="00CB322A"/>
    <w:rsid w:val="00CB32B9"/>
    <w:rsid w:val="00CB3586"/>
    <w:rsid w:val="00CB3857"/>
    <w:rsid w:val="00CB3C4C"/>
    <w:rsid w:val="00CB4255"/>
    <w:rsid w:val="00CB5652"/>
    <w:rsid w:val="00CB57E5"/>
    <w:rsid w:val="00CB5EB2"/>
    <w:rsid w:val="00CC09A8"/>
    <w:rsid w:val="00CC0B61"/>
    <w:rsid w:val="00CC0D22"/>
    <w:rsid w:val="00CC29AE"/>
    <w:rsid w:val="00CC3FA5"/>
    <w:rsid w:val="00CC5A48"/>
    <w:rsid w:val="00CC5FC3"/>
    <w:rsid w:val="00CC6265"/>
    <w:rsid w:val="00CC628A"/>
    <w:rsid w:val="00CC6294"/>
    <w:rsid w:val="00CD07A9"/>
    <w:rsid w:val="00CD3D5C"/>
    <w:rsid w:val="00CD4FCB"/>
    <w:rsid w:val="00CD556D"/>
    <w:rsid w:val="00CD576A"/>
    <w:rsid w:val="00CD7164"/>
    <w:rsid w:val="00CD7BC9"/>
    <w:rsid w:val="00CE0D6C"/>
    <w:rsid w:val="00CE10FD"/>
    <w:rsid w:val="00CE122A"/>
    <w:rsid w:val="00CE154F"/>
    <w:rsid w:val="00CE1DD9"/>
    <w:rsid w:val="00CE25B8"/>
    <w:rsid w:val="00CE2A30"/>
    <w:rsid w:val="00CE3234"/>
    <w:rsid w:val="00CE3623"/>
    <w:rsid w:val="00CE4EF0"/>
    <w:rsid w:val="00CE56A0"/>
    <w:rsid w:val="00CE5AD7"/>
    <w:rsid w:val="00CE5F66"/>
    <w:rsid w:val="00CE62EE"/>
    <w:rsid w:val="00CE6A0A"/>
    <w:rsid w:val="00CE7D3A"/>
    <w:rsid w:val="00CF0A28"/>
    <w:rsid w:val="00CF196E"/>
    <w:rsid w:val="00CF1D39"/>
    <w:rsid w:val="00CF2034"/>
    <w:rsid w:val="00CF22E5"/>
    <w:rsid w:val="00CF26BD"/>
    <w:rsid w:val="00CF28F3"/>
    <w:rsid w:val="00CF3762"/>
    <w:rsid w:val="00CF41A4"/>
    <w:rsid w:val="00CF4E39"/>
    <w:rsid w:val="00CF5A58"/>
    <w:rsid w:val="00CF5E49"/>
    <w:rsid w:val="00CF7385"/>
    <w:rsid w:val="00D00162"/>
    <w:rsid w:val="00D00242"/>
    <w:rsid w:val="00D0050F"/>
    <w:rsid w:val="00D007E4"/>
    <w:rsid w:val="00D00EEC"/>
    <w:rsid w:val="00D00F01"/>
    <w:rsid w:val="00D0107E"/>
    <w:rsid w:val="00D032BE"/>
    <w:rsid w:val="00D04E36"/>
    <w:rsid w:val="00D05481"/>
    <w:rsid w:val="00D05C15"/>
    <w:rsid w:val="00D120AE"/>
    <w:rsid w:val="00D12241"/>
    <w:rsid w:val="00D12254"/>
    <w:rsid w:val="00D1230E"/>
    <w:rsid w:val="00D12BC6"/>
    <w:rsid w:val="00D12EF3"/>
    <w:rsid w:val="00D1368C"/>
    <w:rsid w:val="00D13E22"/>
    <w:rsid w:val="00D1552E"/>
    <w:rsid w:val="00D17C09"/>
    <w:rsid w:val="00D17E5F"/>
    <w:rsid w:val="00D17FFD"/>
    <w:rsid w:val="00D20C5F"/>
    <w:rsid w:val="00D212C3"/>
    <w:rsid w:val="00D21E5E"/>
    <w:rsid w:val="00D227F4"/>
    <w:rsid w:val="00D22BCC"/>
    <w:rsid w:val="00D238DC"/>
    <w:rsid w:val="00D23D62"/>
    <w:rsid w:val="00D247AB"/>
    <w:rsid w:val="00D25491"/>
    <w:rsid w:val="00D25A7C"/>
    <w:rsid w:val="00D25D3C"/>
    <w:rsid w:val="00D26846"/>
    <w:rsid w:val="00D268C5"/>
    <w:rsid w:val="00D3002E"/>
    <w:rsid w:val="00D31BDD"/>
    <w:rsid w:val="00D3235E"/>
    <w:rsid w:val="00D324F4"/>
    <w:rsid w:val="00D33F3C"/>
    <w:rsid w:val="00D34391"/>
    <w:rsid w:val="00D34C65"/>
    <w:rsid w:val="00D34D4B"/>
    <w:rsid w:val="00D35DC3"/>
    <w:rsid w:val="00D362F1"/>
    <w:rsid w:val="00D367C5"/>
    <w:rsid w:val="00D36CED"/>
    <w:rsid w:val="00D373C6"/>
    <w:rsid w:val="00D378D2"/>
    <w:rsid w:val="00D37A59"/>
    <w:rsid w:val="00D37C11"/>
    <w:rsid w:val="00D404C0"/>
    <w:rsid w:val="00D40599"/>
    <w:rsid w:val="00D413EF"/>
    <w:rsid w:val="00D425B9"/>
    <w:rsid w:val="00D42885"/>
    <w:rsid w:val="00D42C62"/>
    <w:rsid w:val="00D42D5D"/>
    <w:rsid w:val="00D42D64"/>
    <w:rsid w:val="00D443A9"/>
    <w:rsid w:val="00D44AE4"/>
    <w:rsid w:val="00D4589A"/>
    <w:rsid w:val="00D45BE9"/>
    <w:rsid w:val="00D46632"/>
    <w:rsid w:val="00D46648"/>
    <w:rsid w:val="00D4691D"/>
    <w:rsid w:val="00D5016F"/>
    <w:rsid w:val="00D5045E"/>
    <w:rsid w:val="00D50A72"/>
    <w:rsid w:val="00D5144F"/>
    <w:rsid w:val="00D51755"/>
    <w:rsid w:val="00D52067"/>
    <w:rsid w:val="00D5253D"/>
    <w:rsid w:val="00D52C7C"/>
    <w:rsid w:val="00D54C31"/>
    <w:rsid w:val="00D55B31"/>
    <w:rsid w:val="00D55EEB"/>
    <w:rsid w:val="00D55FD6"/>
    <w:rsid w:val="00D57E3A"/>
    <w:rsid w:val="00D61606"/>
    <w:rsid w:val="00D61844"/>
    <w:rsid w:val="00D61B2E"/>
    <w:rsid w:val="00D61E33"/>
    <w:rsid w:val="00D61F5A"/>
    <w:rsid w:val="00D62359"/>
    <w:rsid w:val="00D625E3"/>
    <w:rsid w:val="00D63A34"/>
    <w:rsid w:val="00D668D7"/>
    <w:rsid w:val="00D66A01"/>
    <w:rsid w:val="00D66FA7"/>
    <w:rsid w:val="00D670D2"/>
    <w:rsid w:val="00D67852"/>
    <w:rsid w:val="00D72C55"/>
    <w:rsid w:val="00D731C1"/>
    <w:rsid w:val="00D731D8"/>
    <w:rsid w:val="00D7358A"/>
    <w:rsid w:val="00D736A0"/>
    <w:rsid w:val="00D73CC5"/>
    <w:rsid w:val="00D745A3"/>
    <w:rsid w:val="00D756A4"/>
    <w:rsid w:val="00D75D84"/>
    <w:rsid w:val="00D75D85"/>
    <w:rsid w:val="00D80F9C"/>
    <w:rsid w:val="00D8151F"/>
    <w:rsid w:val="00D81859"/>
    <w:rsid w:val="00D82034"/>
    <w:rsid w:val="00D82740"/>
    <w:rsid w:val="00D83126"/>
    <w:rsid w:val="00D85352"/>
    <w:rsid w:val="00D86BF9"/>
    <w:rsid w:val="00D9007A"/>
    <w:rsid w:val="00D901C7"/>
    <w:rsid w:val="00D90418"/>
    <w:rsid w:val="00D91997"/>
    <w:rsid w:val="00D91F3F"/>
    <w:rsid w:val="00D925D9"/>
    <w:rsid w:val="00D92E72"/>
    <w:rsid w:val="00D9445E"/>
    <w:rsid w:val="00D94604"/>
    <w:rsid w:val="00D9502D"/>
    <w:rsid w:val="00D95D2C"/>
    <w:rsid w:val="00D96984"/>
    <w:rsid w:val="00D96A1F"/>
    <w:rsid w:val="00D96B1D"/>
    <w:rsid w:val="00D96DA9"/>
    <w:rsid w:val="00D97342"/>
    <w:rsid w:val="00DA1456"/>
    <w:rsid w:val="00DA193B"/>
    <w:rsid w:val="00DA19EA"/>
    <w:rsid w:val="00DA1C38"/>
    <w:rsid w:val="00DA1C84"/>
    <w:rsid w:val="00DA2C24"/>
    <w:rsid w:val="00DA2E43"/>
    <w:rsid w:val="00DA5160"/>
    <w:rsid w:val="00DA581C"/>
    <w:rsid w:val="00DA67D0"/>
    <w:rsid w:val="00DA6B21"/>
    <w:rsid w:val="00DA7110"/>
    <w:rsid w:val="00DA75CF"/>
    <w:rsid w:val="00DB0ABB"/>
    <w:rsid w:val="00DB0BF9"/>
    <w:rsid w:val="00DB1909"/>
    <w:rsid w:val="00DB1CBD"/>
    <w:rsid w:val="00DB217C"/>
    <w:rsid w:val="00DB2392"/>
    <w:rsid w:val="00DB2A94"/>
    <w:rsid w:val="00DB340B"/>
    <w:rsid w:val="00DB3463"/>
    <w:rsid w:val="00DB3664"/>
    <w:rsid w:val="00DB3674"/>
    <w:rsid w:val="00DB4267"/>
    <w:rsid w:val="00DB49A7"/>
    <w:rsid w:val="00DC01EC"/>
    <w:rsid w:val="00DC029E"/>
    <w:rsid w:val="00DC0549"/>
    <w:rsid w:val="00DC0630"/>
    <w:rsid w:val="00DC0CBF"/>
    <w:rsid w:val="00DC167F"/>
    <w:rsid w:val="00DC4F07"/>
    <w:rsid w:val="00DC604C"/>
    <w:rsid w:val="00DC6AE9"/>
    <w:rsid w:val="00DC75BB"/>
    <w:rsid w:val="00DD0F9D"/>
    <w:rsid w:val="00DD2AEF"/>
    <w:rsid w:val="00DD329F"/>
    <w:rsid w:val="00DD3545"/>
    <w:rsid w:val="00DD4A83"/>
    <w:rsid w:val="00DD63F1"/>
    <w:rsid w:val="00DD6F2A"/>
    <w:rsid w:val="00DD7457"/>
    <w:rsid w:val="00DE191A"/>
    <w:rsid w:val="00DE39A4"/>
    <w:rsid w:val="00DE3A51"/>
    <w:rsid w:val="00DE3F4E"/>
    <w:rsid w:val="00DE4DDF"/>
    <w:rsid w:val="00DE5868"/>
    <w:rsid w:val="00DE5E85"/>
    <w:rsid w:val="00DE75B0"/>
    <w:rsid w:val="00DE7E0C"/>
    <w:rsid w:val="00DF1A79"/>
    <w:rsid w:val="00DF2120"/>
    <w:rsid w:val="00DF2BB7"/>
    <w:rsid w:val="00DF6A4E"/>
    <w:rsid w:val="00DF6CA3"/>
    <w:rsid w:val="00E00ACE"/>
    <w:rsid w:val="00E017EF"/>
    <w:rsid w:val="00E018E7"/>
    <w:rsid w:val="00E03F99"/>
    <w:rsid w:val="00E0582E"/>
    <w:rsid w:val="00E0619D"/>
    <w:rsid w:val="00E066FB"/>
    <w:rsid w:val="00E06EDA"/>
    <w:rsid w:val="00E07FF8"/>
    <w:rsid w:val="00E10C93"/>
    <w:rsid w:val="00E11362"/>
    <w:rsid w:val="00E11CEF"/>
    <w:rsid w:val="00E13C99"/>
    <w:rsid w:val="00E142E6"/>
    <w:rsid w:val="00E14CAD"/>
    <w:rsid w:val="00E16050"/>
    <w:rsid w:val="00E16FBA"/>
    <w:rsid w:val="00E17CCE"/>
    <w:rsid w:val="00E21C9F"/>
    <w:rsid w:val="00E21FDF"/>
    <w:rsid w:val="00E2416C"/>
    <w:rsid w:val="00E25654"/>
    <w:rsid w:val="00E25835"/>
    <w:rsid w:val="00E25B09"/>
    <w:rsid w:val="00E2637A"/>
    <w:rsid w:val="00E2794E"/>
    <w:rsid w:val="00E279ED"/>
    <w:rsid w:val="00E307D6"/>
    <w:rsid w:val="00E31A4A"/>
    <w:rsid w:val="00E32521"/>
    <w:rsid w:val="00E34800"/>
    <w:rsid w:val="00E34F1F"/>
    <w:rsid w:val="00E364D7"/>
    <w:rsid w:val="00E36CD5"/>
    <w:rsid w:val="00E37733"/>
    <w:rsid w:val="00E41E6D"/>
    <w:rsid w:val="00E41EBA"/>
    <w:rsid w:val="00E42070"/>
    <w:rsid w:val="00E45AF3"/>
    <w:rsid w:val="00E46BF5"/>
    <w:rsid w:val="00E46EAC"/>
    <w:rsid w:val="00E46F8E"/>
    <w:rsid w:val="00E477EA"/>
    <w:rsid w:val="00E51431"/>
    <w:rsid w:val="00E52A05"/>
    <w:rsid w:val="00E5307D"/>
    <w:rsid w:val="00E54A6C"/>
    <w:rsid w:val="00E56B81"/>
    <w:rsid w:val="00E56E06"/>
    <w:rsid w:val="00E57768"/>
    <w:rsid w:val="00E57775"/>
    <w:rsid w:val="00E605AA"/>
    <w:rsid w:val="00E6357F"/>
    <w:rsid w:val="00E641D9"/>
    <w:rsid w:val="00E6443D"/>
    <w:rsid w:val="00E65B9A"/>
    <w:rsid w:val="00E66489"/>
    <w:rsid w:val="00E668AA"/>
    <w:rsid w:val="00E66AA6"/>
    <w:rsid w:val="00E66AB0"/>
    <w:rsid w:val="00E66F80"/>
    <w:rsid w:val="00E6721B"/>
    <w:rsid w:val="00E702FF"/>
    <w:rsid w:val="00E70309"/>
    <w:rsid w:val="00E71F83"/>
    <w:rsid w:val="00E723B6"/>
    <w:rsid w:val="00E7391F"/>
    <w:rsid w:val="00E74724"/>
    <w:rsid w:val="00E74CEE"/>
    <w:rsid w:val="00E77351"/>
    <w:rsid w:val="00E777E7"/>
    <w:rsid w:val="00E77A8A"/>
    <w:rsid w:val="00E802ED"/>
    <w:rsid w:val="00E80368"/>
    <w:rsid w:val="00E8136F"/>
    <w:rsid w:val="00E81DCA"/>
    <w:rsid w:val="00E8287E"/>
    <w:rsid w:val="00E835BC"/>
    <w:rsid w:val="00E84CA0"/>
    <w:rsid w:val="00E84FB4"/>
    <w:rsid w:val="00E85553"/>
    <w:rsid w:val="00E8725D"/>
    <w:rsid w:val="00E87AAE"/>
    <w:rsid w:val="00E90B2C"/>
    <w:rsid w:val="00E90B8C"/>
    <w:rsid w:val="00E90DFD"/>
    <w:rsid w:val="00E91532"/>
    <w:rsid w:val="00E925EB"/>
    <w:rsid w:val="00E92B0F"/>
    <w:rsid w:val="00E92CAA"/>
    <w:rsid w:val="00E94FD2"/>
    <w:rsid w:val="00E95454"/>
    <w:rsid w:val="00E97291"/>
    <w:rsid w:val="00EA0723"/>
    <w:rsid w:val="00EA0A76"/>
    <w:rsid w:val="00EA13F9"/>
    <w:rsid w:val="00EA1644"/>
    <w:rsid w:val="00EA1DD9"/>
    <w:rsid w:val="00EA287D"/>
    <w:rsid w:val="00EA2F30"/>
    <w:rsid w:val="00EA38FE"/>
    <w:rsid w:val="00EA5889"/>
    <w:rsid w:val="00EA5E03"/>
    <w:rsid w:val="00EA6632"/>
    <w:rsid w:val="00EA6927"/>
    <w:rsid w:val="00EA7264"/>
    <w:rsid w:val="00EA7987"/>
    <w:rsid w:val="00EB0B72"/>
    <w:rsid w:val="00EB2C81"/>
    <w:rsid w:val="00EB2D4E"/>
    <w:rsid w:val="00EB35C4"/>
    <w:rsid w:val="00EB3765"/>
    <w:rsid w:val="00EB7C7E"/>
    <w:rsid w:val="00EC0E17"/>
    <w:rsid w:val="00EC1B9C"/>
    <w:rsid w:val="00EC26D8"/>
    <w:rsid w:val="00EC3AD9"/>
    <w:rsid w:val="00EC469C"/>
    <w:rsid w:val="00EC4B91"/>
    <w:rsid w:val="00EC4F75"/>
    <w:rsid w:val="00EC5ABF"/>
    <w:rsid w:val="00EC6AA3"/>
    <w:rsid w:val="00EC6F99"/>
    <w:rsid w:val="00EC7BB3"/>
    <w:rsid w:val="00EC7F77"/>
    <w:rsid w:val="00ED0A16"/>
    <w:rsid w:val="00ED0F64"/>
    <w:rsid w:val="00ED10CD"/>
    <w:rsid w:val="00ED154A"/>
    <w:rsid w:val="00ED15B4"/>
    <w:rsid w:val="00ED1C5D"/>
    <w:rsid w:val="00ED252E"/>
    <w:rsid w:val="00ED631A"/>
    <w:rsid w:val="00ED63EF"/>
    <w:rsid w:val="00ED6BA7"/>
    <w:rsid w:val="00ED70ED"/>
    <w:rsid w:val="00EE020B"/>
    <w:rsid w:val="00EE08EB"/>
    <w:rsid w:val="00EE097C"/>
    <w:rsid w:val="00EE09FB"/>
    <w:rsid w:val="00EE1766"/>
    <w:rsid w:val="00EE2151"/>
    <w:rsid w:val="00EE2EAC"/>
    <w:rsid w:val="00EE3DE3"/>
    <w:rsid w:val="00EE4F36"/>
    <w:rsid w:val="00EE5488"/>
    <w:rsid w:val="00EE674F"/>
    <w:rsid w:val="00EE70E7"/>
    <w:rsid w:val="00EE7632"/>
    <w:rsid w:val="00EF0546"/>
    <w:rsid w:val="00EF054D"/>
    <w:rsid w:val="00EF170F"/>
    <w:rsid w:val="00EF2887"/>
    <w:rsid w:val="00EF28A8"/>
    <w:rsid w:val="00EF30E2"/>
    <w:rsid w:val="00EF3189"/>
    <w:rsid w:val="00EF32C4"/>
    <w:rsid w:val="00EF4B3D"/>
    <w:rsid w:val="00EF4D1E"/>
    <w:rsid w:val="00F008B6"/>
    <w:rsid w:val="00F01233"/>
    <w:rsid w:val="00F01560"/>
    <w:rsid w:val="00F015A4"/>
    <w:rsid w:val="00F023DD"/>
    <w:rsid w:val="00F023E3"/>
    <w:rsid w:val="00F03D0A"/>
    <w:rsid w:val="00F0418D"/>
    <w:rsid w:val="00F0702B"/>
    <w:rsid w:val="00F07D1B"/>
    <w:rsid w:val="00F104D0"/>
    <w:rsid w:val="00F11715"/>
    <w:rsid w:val="00F11A35"/>
    <w:rsid w:val="00F11CA2"/>
    <w:rsid w:val="00F140FE"/>
    <w:rsid w:val="00F1476A"/>
    <w:rsid w:val="00F14D5E"/>
    <w:rsid w:val="00F1671D"/>
    <w:rsid w:val="00F1690B"/>
    <w:rsid w:val="00F204C9"/>
    <w:rsid w:val="00F20565"/>
    <w:rsid w:val="00F20F94"/>
    <w:rsid w:val="00F21349"/>
    <w:rsid w:val="00F21540"/>
    <w:rsid w:val="00F216DB"/>
    <w:rsid w:val="00F22273"/>
    <w:rsid w:val="00F25BEA"/>
    <w:rsid w:val="00F25CF7"/>
    <w:rsid w:val="00F25E6E"/>
    <w:rsid w:val="00F272E3"/>
    <w:rsid w:val="00F30136"/>
    <w:rsid w:val="00F312BD"/>
    <w:rsid w:val="00F315F2"/>
    <w:rsid w:val="00F31FD2"/>
    <w:rsid w:val="00F3224B"/>
    <w:rsid w:val="00F32A3B"/>
    <w:rsid w:val="00F34429"/>
    <w:rsid w:val="00F34B24"/>
    <w:rsid w:val="00F359ED"/>
    <w:rsid w:val="00F35A67"/>
    <w:rsid w:val="00F35D0F"/>
    <w:rsid w:val="00F3628D"/>
    <w:rsid w:val="00F36317"/>
    <w:rsid w:val="00F3644D"/>
    <w:rsid w:val="00F36516"/>
    <w:rsid w:val="00F3702E"/>
    <w:rsid w:val="00F37DF0"/>
    <w:rsid w:val="00F4044C"/>
    <w:rsid w:val="00F40CC6"/>
    <w:rsid w:val="00F40E34"/>
    <w:rsid w:val="00F411D3"/>
    <w:rsid w:val="00F41573"/>
    <w:rsid w:val="00F420D9"/>
    <w:rsid w:val="00F4252B"/>
    <w:rsid w:val="00F44142"/>
    <w:rsid w:val="00F442E2"/>
    <w:rsid w:val="00F44505"/>
    <w:rsid w:val="00F4544E"/>
    <w:rsid w:val="00F472F2"/>
    <w:rsid w:val="00F474B8"/>
    <w:rsid w:val="00F477F5"/>
    <w:rsid w:val="00F5118B"/>
    <w:rsid w:val="00F53539"/>
    <w:rsid w:val="00F54C83"/>
    <w:rsid w:val="00F5626A"/>
    <w:rsid w:val="00F56518"/>
    <w:rsid w:val="00F57E18"/>
    <w:rsid w:val="00F6058A"/>
    <w:rsid w:val="00F62355"/>
    <w:rsid w:val="00F63DAC"/>
    <w:rsid w:val="00F64BC9"/>
    <w:rsid w:val="00F6525B"/>
    <w:rsid w:val="00F672E2"/>
    <w:rsid w:val="00F673C0"/>
    <w:rsid w:val="00F67F74"/>
    <w:rsid w:val="00F703A1"/>
    <w:rsid w:val="00F716E8"/>
    <w:rsid w:val="00F7416D"/>
    <w:rsid w:val="00F74FCA"/>
    <w:rsid w:val="00F75962"/>
    <w:rsid w:val="00F75EBB"/>
    <w:rsid w:val="00F81697"/>
    <w:rsid w:val="00F84AAE"/>
    <w:rsid w:val="00F84FC2"/>
    <w:rsid w:val="00F868FB"/>
    <w:rsid w:val="00F86F54"/>
    <w:rsid w:val="00F876A7"/>
    <w:rsid w:val="00F902F6"/>
    <w:rsid w:val="00F90B9A"/>
    <w:rsid w:val="00F9167F"/>
    <w:rsid w:val="00F91ADF"/>
    <w:rsid w:val="00F9280A"/>
    <w:rsid w:val="00F92D6D"/>
    <w:rsid w:val="00F94334"/>
    <w:rsid w:val="00F951E9"/>
    <w:rsid w:val="00F952F0"/>
    <w:rsid w:val="00F957C6"/>
    <w:rsid w:val="00F95E57"/>
    <w:rsid w:val="00F96273"/>
    <w:rsid w:val="00F978F9"/>
    <w:rsid w:val="00F97AC0"/>
    <w:rsid w:val="00F97F24"/>
    <w:rsid w:val="00FA1A04"/>
    <w:rsid w:val="00FA1CB2"/>
    <w:rsid w:val="00FA228B"/>
    <w:rsid w:val="00FA2EF5"/>
    <w:rsid w:val="00FA38B9"/>
    <w:rsid w:val="00FA422C"/>
    <w:rsid w:val="00FA475A"/>
    <w:rsid w:val="00FA4CB5"/>
    <w:rsid w:val="00FA51A4"/>
    <w:rsid w:val="00FA5814"/>
    <w:rsid w:val="00FA746B"/>
    <w:rsid w:val="00FA7846"/>
    <w:rsid w:val="00FA79DD"/>
    <w:rsid w:val="00FB01C1"/>
    <w:rsid w:val="00FB0EA9"/>
    <w:rsid w:val="00FB12EA"/>
    <w:rsid w:val="00FB13EB"/>
    <w:rsid w:val="00FB1D5A"/>
    <w:rsid w:val="00FB2358"/>
    <w:rsid w:val="00FB2658"/>
    <w:rsid w:val="00FB3AC0"/>
    <w:rsid w:val="00FB4BC8"/>
    <w:rsid w:val="00FB4E27"/>
    <w:rsid w:val="00FB5476"/>
    <w:rsid w:val="00FB5600"/>
    <w:rsid w:val="00FC479E"/>
    <w:rsid w:val="00FC53D6"/>
    <w:rsid w:val="00FC5FFC"/>
    <w:rsid w:val="00FC63C0"/>
    <w:rsid w:val="00FC7F28"/>
    <w:rsid w:val="00FD1470"/>
    <w:rsid w:val="00FD1F49"/>
    <w:rsid w:val="00FD2881"/>
    <w:rsid w:val="00FD3922"/>
    <w:rsid w:val="00FD48E3"/>
    <w:rsid w:val="00FD50AC"/>
    <w:rsid w:val="00FD5660"/>
    <w:rsid w:val="00FD7D59"/>
    <w:rsid w:val="00FE01A2"/>
    <w:rsid w:val="00FE171F"/>
    <w:rsid w:val="00FE2AAF"/>
    <w:rsid w:val="00FE39AF"/>
    <w:rsid w:val="00FE58EA"/>
    <w:rsid w:val="00FE5B68"/>
    <w:rsid w:val="00FE6EA2"/>
    <w:rsid w:val="00FF0301"/>
    <w:rsid w:val="00FF06CA"/>
    <w:rsid w:val="00FF262D"/>
    <w:rsid w:val="00FF4AC5"/>
    <w:rsid w:val="00FF5CBE"/>
    <w:rsid w:val="00FF5D1A"/>
    <w:rsid w:val="00FF6E7D"/>
    <w:rsid w:val="00FF73F3"/>
    <w:rsid w:val="0471B0D6"/>
    <w:rsid w:val="0627D173"/>
    <w:rsid w:val="07B0852D"/>
    <w:rsid w:val="0B60E5F4"/>
    <w:rsid w:val="0CAD9153"/>
    <w:rsid w:val="0DC5C896"/>
    <w:rsid w:val="0E171B91"/>
    <w:rsid w:val="0F32B6A8"/>
    <w:rsid w:val="10FD6958"/>
    <w:rsid w:val="122FE8EC"/>
    <w:rsid w:val="14350A1A"/>
    <w:rsid w:val="1689CBF4"/>
    <w:rsid w:val="1A51DD1D"/>
    <w:rsid w:val="1B196CA4"/>
    <w:rsid w:val="1CB414F1"/>
    <w:rsid w:val="1D63229D"/>
    <w:rsid w:val="1E724FFE"/>
    <w:rsid w:val="1F7FAA47"/>
    <w:rsid w:val="1F85071C"/>
    <w:rsid w:val="23866BDA"/>
    <w:rsid w:val="24CF0129"/>
    <w:rsid w:val="26F52D18"/>
    <w:rsid w:val="27E582E8"/>
    <w:rsid w:val="290D6430"/>
    <w:rsid w:val="29AF2D01"/>
    <w:rsid w:val="29FB1E61"/>
    <w:rsid w:val="2B9509FE"/>
    <w:rsid w:val="2C54D522"/>
    <w:rsid w:val="2DE375D9"/>
    <w:rsid w:val="3600C2E7"/>
    <w:rsid w:val="36B3FCA0"/>
    <w:rsid w:val="382E9249"/>
    <w:rsid w:val="38576E01"/>
    <w:rsid w:val="3A174AED"/>
    <w:rsid w:val="3ACD34EB"/>
    <w:rsid w:val="409EAE6D"/>
    <w:rsid w:val="44EC2FD5"/>
    <w:rsid w:val="4855BD8F"/>
    <w:rsid w:val="487875F9"/>
    <w:rsid w:val="4A181567"/>
    <w:rsid w:val="4CBC00C2"/>
    <w:rsid w:val="519E70D5"/>
    <w:rsid w:val="51F52F2C"/>
    <w:rsid w:val="56FE991F"/>
    <w:rsid w:val="5ADB2A2B"/>
    <w:rsid w:val="5BCFC735"/>
    <w:rsid w:val="5D066608"/>
    <w:rsid w:val="5EF082A7"/>
    <w:rsid w:val="6873C89D"/>
    <w:rsid w:val="69E4EDBA"/>
    <w:rsid w:val="6A8C4373"/>
    <w:rsid w:val="6B8ACE2E"/>
    <w:rsid w:val="6E5E9903"/>
    <w:rsid w:val="6FE33B51"/>
    <w:rsid w:val="711D3E85"/>
    <w:rsid w:val="733384C4"/>
    <w:rsid w:val="73B23203"/>
    <w:rsid w:val="74392BC0"/>
    <w:rsid w:val="749A43A1"/>
    <w:rsid w:val="763FD55D"/>
    <w:rsid w:val="771B207A"/>
    <w:rsid w:val="780A2495"/>
    <w:rsid w:val="79805FFD"/>
    <w:rsid w:val="7B305152"/>
    <w:rsid w:val="7EA1F24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4D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9E1E6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0F56"/>
    <w:rPr>
      <w:color w:val="0563C1" w:themeColor="hyperlink"/>
      <w:u w:val="single"/>
    </w:rPr>
  </w:style>
  <w:style w:type="paragraph" w:styleId="ListParagraph">
    <w:name w:val="List Paragraph"/>
    <w:basedOn w:val="Normal"/>
    <w:uiPriority w:val="34"/>
    <w:qFormat/>
    <w:rsid w:val="00130F56"/>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UnresolvedMention1">
    <w:name w:val="Unresolved Mention1"/>
    <w:basedOn w:val="DefaultParagraphFont"/>
    <w:uiPriority w:val="99"/>
    <w:semiHidden/>
    <w:unhideWhenUsed/>
    <w:rsid w:val="00260E83"/>
    <w:rPr>
      <w:color w:val="605E5C"/>
      <w:shd w:val="clear" w:color="auto" w:fill="E1DFDD"/>
    </w:rPr>
  </w:style>
  <w:style w:type="paragraph" w:styleId="EndnoteText">
    <w:name w:val="endnote text"/>
    <w:basedOn w:val="Normal"/>
    <w:link w:val="EndnoteTextChar"/>
    <w:uiPriority w:val="99"/>
    <w:semiHidden/>
    <w:unhideWhenUsed/>
    <w:rsid w:val="00046564"/>
    <w:rPr>
      <w:sz w:val="20"/>
      <w:szCs w:val="20"/>
    </w:rPr>
  </w:style>
  <w:style w:type="character" w:customStyle="1" w:styleId="EndnoteTextChar">
    <w:name w:val="Endnote Text Char"/>
    <w:basedOn w:val="DefaultParagraphFont"/>
    <w:link w:val="EndnoteText"/>
    <w:uiPriority w:val="99"/>
    <w:semiHidden/>
    <w:rsid w:val="00046564"/>
    <w:rPr>
      <w:sz w:val="20"/>
      <w:szCs w:val="20"/>
    </w:rPr>
  </w:style>
  <w:style w:type="character" w:styleId="EndnoteReference">
    <w:name w:val="endnote reference"/>
    <w:basedOn w:val="DefaultParagraphFont"/>
    <w:uiPriority w:val="99"/>
    <w:semiHidden/>
    <w:unhideWhenUsed/>
    <w:rsid w:val="00046564"/>
    <w:rPr>
      <w:vertAlign w:val="superscript"/>
    </w:rPr>
  </w:style>
  <w:style w:type="paragraph" w:customStyle="1" w:styleId="GLADNormal">
    <w:name w:val="GLAD Normal"/>
    <w:basedOn w:val="Normal"/>
    <w:qFormat/>
    <w:rsid w:val="00363F82"/>
    <w:pPr>
      <w:spacing w:after="160" w:line="259" w:lineRule="auto"/>
    </w:pPr>
    <w:rPr>
      <w:rFonts w:ascii="Tahoma" w:eastAsiaTheme="minorHAnsi" w:hAnsi="Tahoma" w:cstheme="minorBidi"/>
      <w:szCs w:val="22"/>
      <w:lang w:eastAsia="en-US"/>
    </w:rPr>
  </w:style>
  <w:style w:type="paragraph" w:customStyle="1" w:styleId="GLADMainTitle">
    <w:name w:val="GLAD Main Title"/>
    <w:basedOn w:val="Normal"/>
    <w:qFormat/>
    <w:rsid w:val="00BE4CE5"/>
    <w:pPr>
      <w:spacing w:after="160" w:line="259" w:lineRule="auto"/>
    </w:pPr>
    <w:rPr>
      <w:rFonts w:ascii="Tahoma" w:eastAsiaTheme="minorHAnsi" w:hAnsi="Tahoma" w:cstheme="minorBidi"/>
      <w:sz w:val="32"/>
      <w:szCs w:val="22"/>
      <w:lang w:eastAsia="en-US"/>
    </w:rPr>
  </w:style>
  <w:style w:type="paragraph" w:customStyle="1" w:styleId="GLADSubheading">
    <w:name w:val="GLAD Subheading"/>
    <w:basedOn w:val="Normal"/>
    <w:qFormat/>
    <w:rsid w:val="00BE4CE5"/>
    <w:pPr>
      <w:spacing w:after="160" w:line="259" w:lineRule="auto"/>
    </w:pPr>
    <w:rPr>
      <w:rFonts w:ascii="Tahoma" w:eastAsiaTheme="minorHAnsi" w:hAnsi="Tahoma" w:cstheme="minorBidi"/>
      <w:sz w:val="28"/>
      <w:szCs w:val="22"/>
      <w:lang w:eastAsia="en-US"/>
    </w:rPr>
  </w:style>
  <w:style w:type="character" w:styleId="CommentReference">
    <w:name w:val="annotation reference"/>
    <w:basedOn w:val="DefaultParagraphFont"/>
    <w:uiPriority w:val="99"/>
    <w:semiHidden/>
    <w:unhideWhenUsed/>
    <w:rsid w:val="004975BF"/>
    <w:rPr>
      <w:sz w:val="16"/>
      <w:szCs w:val="16"/>
    </w:rPr>
  </w:style>
  <w:style w:type="paragraph" w:styleId="CommentText">
    <w:name w:val="annotation text"/>
    <w:basedOn w:val="Normal"/>
    <w:link w:val="CommentTextChar"/>
    <w:uiPriority w:val="99"/>
    <w:semiHidden/>
    <w:unhideWhenUsed/>
    <w:rsid w:val="004975BF"/>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4975BF"/>
    <w:rPr>
      <w:sz w:val="20"/>
      <w:szCs w:val="20"/>
    </w:rPr>
  </w:style>
  <w:style w:type="paragraph" w:styleId="CommentSubject">
    <w:name w:val="annotation subject"/>
    <w:basedOn w:val="CommentText"/>
    <w:next w:val="CommentText"/>
    <w:link w:val="CommentSubjectChar"/>
    <w:uiPriority w:val="99"/>
    <w:semiHidden/>
    <w:unhideWhenUsed/>
    <w:rsid w:val="004975BF"/>
    <w:rPr>
      <w:b/>
      <w:bCs/>
    </w:rPr>
  </w:style>
  <w:style w:type="character" w:customStyle="1" w:styleId="CommentSubjectChar">
    <w:name w:val="Comment Subject Char"/>
    <w:basedOn w:val="CommentTextChar"/>
    <w:link w:val="CommentSubject"/>
    <w:uiPriority w:val="99"/>
    <w:semiHidden/>
    <w:rsid w:val="004975BF"/>
    <w:rPr>
      <w:b/>
      <w:bCs/>
      <w:sz w:val="20"/>
      <w:szCs w:val="20"/>
    </w:rPr>
  </w:style>
  <w:style w:type="paragraph" w:styleId="Revision">
    <w:name w:val="Revision"/>
    <w:hidden/>
    <w:uiPriority w:val="99"/>
    <w:semiHidden/>
    <w:rsid w:val="009075B2"/>
    <w:pPr>
      <w:spacing w:after="0" w:line="240" w:lineRule="auto"/>
    </w:pPr>
  </w:style>
  <w:style w:type="paragraph" w:styleId="Header">
    <w:name w:val="header"/>
    <w:basedOn w:val="Normal"/>
    <w:link w:val="HeaderChar"/>
    <w:uiPriority w:val="99"/>
    <w:unhideWhenUsed/>
    <w:rsid w:val="00131297"/>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31297"/>
  </w:style>
  <w:style w:type="paragraph" w:styleId="Footer">
    <w:name w:val="footer"/>
    <w:basedOn w:val="Normal"/>
    <w:link w:val="FooterChar"/>
    <w:uiPriority w:val="99"/>
    <w:unhideWhenUsed/>
    <w:rsid w:val="00131297"/>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31297"/>
  </w:style>
  <w:style w:type="character" w:customStyle="1" w:styleId="Heading1Char">
    <w:name w:val="Heading 1 Char"/>
    <w:basedOn w:val="DefaultParagraphFont"/>
    <w:link w:val="Heading1"/>
    <w:uiPriority w:val="9"/>
    <w:rsid w:val="009E1E6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FA746B"/>
    <w:pPr>
      <w:spacing w:before="100" w:beforeAutospacing="1" w:after="100" w:afterAutospacing="1"/>
    </w:pPr>
  </w:style>
  <w:style w:type="character" w:styleId="FollowedHyperlink">
    <w:name w:val="FollowedHyperlink"/>
    <w:basedOn w:val="DefaultParagraphFont"/>
    <w:uiPriority w:val="99"/>
    <w:semiHidden/>
    <w:unhideWhenUsed/>
    <w:rsid w:val="00386DA1"/>
    <w:rPr>
      <w:color w:val="954F72" w:themeColor="followedHyperlink"/>
      <w:u w:val="single"/>
    </w:rPr>
  </w:style>
  <w:style w:type="paragraph" w:styleId="BalloonText">
    <w:name w:val="Balloon Text"/>
    <w:basedOn w:val="Normal"/>
    <w:link w:val="BalloonTextChar"/>
    <w:uiPriority w:val="99"/>
    <w:semiHidden/>
    <w:unhideWhenUsed/>
    <w:rsid w:val="00561B8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561B87"/>
    <w:rPr>
      <w:rFonts w:ascii="Segoe UI" w:hAnsi="Segoe UI" w:cs="Segoe UI"/>
      <w:sz w:val="18"/>
      <w:szCs w:val="18"/>
    </w:rPr>
  </w:style>
  <w:style w:type="character" w:customStyle="1" w:styleId="UnresolvedMention">
    <w:name w:val="Unresolved Mention"/>
    <w:basedOn w:val="DefaultParagraphFont"/>
    <w:uiPriority w:val="99"/>
    <w:semiHidden/>
    <w:unhideWhenUsed/>
    <w:rsid w:val="0026613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7945690">
      <w:bodyDiv w:val="1"/>
      <w:marLeft w:val="0"/>
      <w:marRight w:val="0"/>
      <w:marTop w:val="0"/>
      <w:marBottom w:val="0"/>
      <w:divBdr>
        <w:top w:val="none" w:sz="0" w:space="0" w:color="auto"/>
        <w:left w:val="none" w:sz="0" w:space="0" w:color="auto"/>
        <w:bottom w:val="none" w:sz="0" w:space="0" w:color="auto"/>
        <w:right w:val="none" w:sz="0" w:space="0" w:color="auto"/>
      </w:divBdr>
    </w:div>
    <w:div w:id="724570651">
      <w:bodyDiv w:val="1"/>
      <w:marLeft w:val="0"/>
      <w:marRight w:val="0"/>
      <w:marTop w:val="0"/>
      <w:marBottom w:val="0"/>
      <w:divBdr>
        <w:top w:val="none" w:sz="0" w:space="0" w:color="auto"/>
        <w:left w:val="none" w:sz="0" w:space="0" w:color="auto"/>
        <w:bottom w:val="none" w:sz="0" w:space="0" w:color="auto"/>
        <w:right w:val="none" w:sz="0" w:space="0" w:color="auto"/>
      </w:divBdr>
    </w:div>
    <w:div w:id="754015909">
      <w:bodyDiv w:val="1"/>
      <w:marLeft w:val="0"/>
      <w:marRight w:val="0"/>
      <w:marTop w:val="0"/>
      <w:marBottom w:val="0"/>
      <w:divBdr>
        <w:top w:val="none" w:sz="0" w:space="0" w:color="auto"/>
        <w:left w:val="none" w:sz="0" w:space="0" w:color="auto"/>
        <w:bottom w:val="none" w:sz="0" w:space="0" w:color="auto"/>
        <w:right w:val="none" w:sz="0" w:space="0" w:color="auto"/>
      </w:divBdr>
      <w:divsChild>
        <w:div w:id="752047368">
          <w:marLeft w:val="0"/>
          <w:marRight w:val="0"/>
          <w:marTop w:val="0"/>
          <w:marBottom w:val="0"/>
          <w:divBdr>
            <w:top w:val="none" w:sz="0" w:space="0" w:color="auto"/>
            <w:left w:val="none" w:sz="0" w:space="0" w:color="auto"/>
            <w:bottom w:val="none" w:sz="0" w:space="0" w:color="auto"/>
            <w:right w:val="none" w:sz="0" w:space="0" w:color="auto"/>
          </w:divBdr>
          <w:divsChild>
            <w:div w:id="491261907">
              <w:marLeft w:val="0"/>
              <w:marRight w:val="0"/>
              <w:marTop w:val="0"/>
              <w:marBottom w:val="0"/>
              <w:divBdr>
                <w:top w:val="none" w:sz="0" w:space="0" w:color="auto"/>
                <w:left w:val="none" w:sz="0" w:space="0" w:color="auto"/>
                <w:bottom w:val="none" w:sz="0" w:space="0" w:color="auto"/>
                <w:right w:val="none" w:sz="0" w:space="0" w:color="auto"/>
              </w:divBdr>
              <w:divsChild>
                <w:div w:id="2780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93220">
      <w:bodyDiv w:val="1"/>
      <w:marLeft w:val="0"/>
      <w:marRight w:val="0"/>
      <w:marTop w:val="0"/>
      <w:marBottom w:val="0"/>
      <w:divBdr>
        <w:top w:val="none" w:sz="0" w:space="0" w:color="auto"/>
        <w:left w:val="none" w:sz="0" w:space="0" w:color="auto"/>
        <w:bottom w:val="none" w:sz="0" w:space="0" w:color="auto"/>
        <w:right w:val="none" w:sz="0" w:space="0" w:color="auto"/>
      </w:divBdr>
    </w:div>
    <w:div w:id="817724942">
      <w:bodyDiv w:val="1"/>
      <w:marLeft w:val="0"/>
      <w:marRight w:val="0"/>
      <w:marTop w:val="0"/>
      <w:marBottom w:val="0"/>
      <w:divBdr>
        <w:top w:val="none" w:sz="0" w:space="0" w:color="auto"/>
        <w:left w:val="none" w:sz="0" w:space="0" w:color="auto"/>
        <w:bottom w:val="none" w:sz="0" w:space="0" w:color="auto"/>
        <w:right w:val="none" w:sz="0" w:space="0" w:color="auto"/>
      </w:divBdr>
    </w:div>
    <w:div w:id="917251987">
      <w:bodyDiv w:val="1"/>
      <w:marLeft w:val="0"/>
      <w:marRight w:val="0"/>
      <w:marTop w:val="0"/>
      <w:marBottom w:val="0"/>
      <w:divBdr>
        <w:top w:val="none" w:sz="0" w:space="0" w:color="auto"/>
        <w:left w:val="none" w:sz="0" w:space="0" w:color="auto"/>
        <w:bottom w:val="none" w:sz="0" w:space="0" w:color="auto"/>
        <w:right w:val="none" w:sz="0" w:space="0" w:color="auto"/>
      </w:divBdr>
    </w:div>
    <w:div w:id="1074664303">
      <w:bodyDiv w:val="1"/>
      <w:marLeft w:val="0"/>
      <w:marRight w:val="0"/>
      <w:marTop w:val="0"/>
      <w:marBottom w:val="0"/>
      <w:divBdr>
        <w:top w:val="none" w:sz="0" w:space="0" w:color="auto"/>
        <w:left w:val="none" w:sz="0" w:space="0" w:color="auto"/>
        <w:bottom w:val="none" w:sz="0" w:space="0" w:color="auto"/>
        <w:right w:val="none" w:sz="0" w:space="0" w:color="auto"/>
      </w:divBdr>
    </w:div>
    <w:div w:id="1401367100">
      <w:bodyDiv w:val="1"/>
      <w:marLeft w:val="0"/>
      <w:marRight w:val="0"/>
      <w:marTop w:val="0"/>
      <w:marBottom w:val="0"/>
      <w:divBdr>
        <w:top w:val="none" w:sz="0" w:space="0" w:color="auto"/>
        <w:left w:val="none" w:sz="0" w:space="0" w:color="auto"/>
        <w:bottom w:val="none" w:sz="0" w:space="0" w:color="auto"/>
        <w:right w:val="none" w:sz="0" w:space="0" w:color="auto"/>
      </w:divBdr>
    </w:div>
    <w:div w:id="141239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3389/feduc.2021.647524" TargetMode="External"/><Relationship Id="rId18" Type="http://schemas.openxmlformats.org/officeDocument/2006/relationships/hyperlink" Target="https://www.slideshare.net/kerrygough98/glad-unusual-business-23-april-2021" TargetMode="External"/><Relationship Id="rId26" Type="http://schemas.openxmlformats.org/officeDocument/2006/relationships/hyperlink" Target="https://www.ntu.ac.uk/about-us/news/news-articles/2020/10/introducing-join-a-digital-community-platform-to-connect-and-empower-young-creatives"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ntu.ac.uk/about-us/academic-development-and-quality/flexible-learning/how-to-develop-a-flexible-module" TargetMode="External"/><Relationship Id="rId34" Type="http://schemas.openxmlformats.org/officeDocument/2006/relationships/hyperlink" Target="https://www.wherewomenwork.com/Career/2646/NTU-staff-students-help-combat-Covid-19" TargetMode="External"/><Relationship Id="rId7" Type="http://schemas.openxmlformats.org/officeDocument/2006/relationships/webSettings" Target="webSettings.xml"/><Relationship Id="rId12" Type="http://schemas.openxmlformats.org/officeDocument/2006/relationships/hyperlink" Target="https://gladhe.com/covid19" TargetMode="External"/><Relationship Id="rId17" Type="http://schemas.openxmlformats.org/officeDocument/2006/relationships/hyperlink" Target="https://www.slideshare.net/kerrygough98/advance-he-when-unusual-business-became-business-as-usual" TargetMode="External"/><Relationship Id="rId25" Type="http://schemas.openxmlformats.org/officeDocument/2006/relationships/hyperlink" Target="https://www.ntu.ac.uk/about-us/academic-development-and-quality/innovations-in-learning-and-teaching/scale-up" TargetMode="External"/><Relationship Id="rId33" Type="http://schemas.openxmlformats.org/officeDocument/2006/relationships/hyperlink" Target="https://www.whatuni.com/advice/coronavirus-covid-19-updates/best-5-universities-for-online-courses-uk/89068/"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lideshare.net/kerrygough98/elia-nov-2020-gough-davidson-the-risky-business-of-cross-discipline-collaborative-curriculum-design" TargetMode="External"/><Relationship Id="rId20" Type="http://schemas.openxmlformats.org/officeDocument/2006/relationships/hyperlink" Target="https://www.youtube.com/watch?v=QZWw6OPaKwE" TargetMode="External"/><Relationship Id="rId29" Type="http://schemas.openxmlformats.org/officeDocument/2006/relationships/hyperlink" Target="https://www.qualitymatters.org/sites/default/files/PDFs/QM-Higher-Ed-Sixth-Edition-Specific-Review-Standards-Accessibl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guardian.com/education/2021/may/06/plans-for-50-funding-cut-to-arts-subjects-at-universities-catastrophic" TargetMode="External"/><Relationship Id="rId24" Type="http://schemas.openxmlformats.org/officeDocument/2006/relationships/hyperlink" Target="https://www.ntu.ac.uk/studenthub/news/2021/02/nottingham-trent-university-to-host-st-john-ambulance-to-deliver-vital-covid-19-vaccination-training" TargetMode="External"/><Relationship Id="rId32" Type="http://schemas.openxmlformats.org/officeDocument/2006/relationships/hyperlink" Target="https://www.gov.uk/coronavirus/education-and-childcaredings-and-campuses" TargetMode="External"/><Relationship Id="rId37"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slideshare.net/kerrygough98/efye-2021-creating-the-collaborative-curriculum" TargetMode="External"/><Relationship Id="rId23" Type="http://schemas.openxmlformats.org/officeDocument/2006/relationships/hyperlink" Target="https://www.ntu.ac.uk/about-us/academic-development-and-quality/flexible-learning/how-to-develop-a-flexible-module" TargetMode="External"/><Relationship Id="rId28" Type="http://schemas.openxmlformats.org/officeDocument/2006/relationships/hyperlink" Target="https://www.ntu.ac.uk/about-us/news/news-articles/2021/03/school-of-art-and-design-launch-five-innovative-projects-to-create-inclusive-opportunities-within-the-curriculum" TargetMode="External"/><Relationship Id="rId36" Type="http://schemas.openxmlformats.org/officeDocument/2006/relationships/header" Target="header1.xml"/><Relationship Id="rId10" Type="http://schemas.openxmlformats.org/officeDocument/2006/relationships/hyperlink" Target="mailto:kerry.gough@ntu.ac.uk" TargetMode="External"/><Relationship Id="rId19" Type="http://schemas.openxmlformats.org/officeDocument/2006/relationships/hyperlink" Target="https://www.instituteforgovernment.org.uk/sites/default/files/timeline-lockdown-web.pdf" TargetMode="External"/><Relationship Id="rId31" Type="http://schemas.openxmlformats.org/officeDocument/2006/relationships/hyperlink" Target="https://www.gov.uk/government/publications/review-of-two-metre-social-distancing-guidance/review-of-two-metre-social-distancing-gui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lideshare.net/kerrygough98/efye-2021-creating-the-collaborative-curriculum" TargetMode="External"/><Relationship Id="rId22" Type="http://schemas.openxmlformats.org/officeDocument/2006/relationships/hyperlink" Target="https://www.ntu.ac.uk/about-us/academic-development-and-quality/flexible-learning/how-to-develop-a-flexible-module" TargetMode="External"/><Relationship Id="rId27" Type="http://schemas.openxmlformats.org/officeDocument/2006/relationships/hyperlink" Target="https://www.ntu.ac.uk/about-us/university-reimagined" TargetMode="External"/><Relationship Id="rId30" Type="http://schemas.openxmlformats.org/officeDocument/2006/relationships/hyperlink" Target="https://www.gov.uk/government/speeches/pm-address-to-the-nation-on-coronavirus-23-march-2020" TargetMode="External"/><Relationship Id="rId35" Type="http://schemas.openxmlformats.org/officeDocument/2006/relationships/hyperlink" Target="https://www.ntu.ac.uk/about-us/events/events/2018/02/professor-william-why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4D6D21489A4B4C9510EDF33D297036" ma:contentTypeVersion="8" ma:contentTypeDescription="Create a new document." ma:contentTypeScope="" ma:versionID="b078b1b54e369c0ab5460b288a5e4ad7">
  <xsd:schema xmlns:xsd="http://www.w3.org/2001/XMLSchema" xmlns:xs="http://www.w3.org/2001/XMLSchema" xmlns:p="http://schemas.microsoft.com/office/2006/metadata/properties" xmlns:ns2="300f8842-1f95-4e2f-8f12-61cfc85be2a6" targetNamespace="http://schemas.microsoft.com/office/2006/metadata/properties" ma:root="true" ma:fieldsID="510b3fd2fc214b6f6210ddefdb2a878e" ns2:_="">
    <xsd:import namespace="300f8842-1f95-4e2f-8f12-61cfc85be2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f8842-1f95-4e2f-8f12-61cfc85be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320023-37E6-407B-AC5F-C4F76280A6E6}">
  <ds:schemaRefs>
    <ds:schemaRef ds:uri="http://schemas.microsoft.com/sharepoint/v3/contenttype/forms"/>
  </ds:schemaRefs>
</ds:datastoreItem>
</file>

<file path=customXml/itemProps2.xml><?xml version="1.0" encoding="utf-8"?>
<ds:datastoreItem xmlns:ds="http://schemas.openxmlformats.org/officeDocument/2006/customXml" ds:itemID="{5E14382B-B99F-422D-9E00-0103D3CCBE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5C348A-CD41-461D-B4E5-381D578AF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f8842-1f95-4e2f-8f12-61cfc85be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29</Pages>
  <Words>8002</Words>
  <Characters>45617</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53512</CharactersWithSpaces>
  <SharedDoc>false</SharedDoc>
  <HLinks>
    <vt:vector size="126" baseType="variant">
      <vt:variant>
        <vt:i4>4390920</vt:i4>
      </vt:variant>
      <vt:variant>
        <vt:i4>60</vt:i4>
      </vt:variant>
      <vt:variant>
        <vt:i4>0</vt:i4>
      </vt:variant>
      <vt:variant>
        <vt:i4>5</vt:i4>
      </vt:variant>
      <vt:variant>
        <vt:lpwstr>https://www.ntu.ac.uk/about-us/events/events/2018/02/professor-william-whyte</vt:lpwstr>
      </vt:variant>
      <vt:variant>
        <vt:lpwstr/>
      </vt:variant>
      <vt:variant>
        <vt:i4>6029337</vt:i4>
      </vt:variant>
      <vt:variant>
        <vt:i4>57</vt:i4>
      </vt:variant>
      <vt:variant>
        <vt:i4>0</vt:i4>
      </vt:variant>
      <vt:variant>
        <vt:i4>5</vt:i4>
      </vt:variant>
      <vt:variant>
        <vt:lpwstr>https://www.whatuni.com/advice/coronavirus-covid-19-updates/best-5-universities-for-online-courses-uk/89068/</vt:lpwstr>
      </vt:variant>
      <vt:variant>
        <vt:lpwstr/>
      </vt:variant>
      <vt:variant>
        <vt:i4>983123</vt:i4>
      </vt:variant>
      <vt:variant>
        <vt:i4>54</vt:i4>
      </vt:variant>
      <vt:variant>
        <vt:i4>0</vt:i4>
      </vt:variant>
      <vt:variant>
        <vt:i4>5</vt:i4>
      </vt:variant>
      <vt:variant>
        <vt:lpwstr>https://www.gov.uk/government/publications/review-of-two-metre-social-distancing-guidance/review-of-two-metre-social-distancing-guidance</vt:lpwstr>
      </vt:variant>
      <vt:variant>
        <vt:lpwstr/>
      </vt:variant>
      <vt:variant>
        <vt:i4>1179718</vt:i4>
      </vt:variant>
      <vt:variant>
        <vt:i4>51</vt:i4>
      </vt:variant>
      <vt:variant>
        <vt:i4>0</vt:i4>
      </vt:variant>
      <vt:variant>
        <vt:i4>5</vt:i4>
      </vt:variant>
      <vt:variant>
        <vt:lpwstr>https://www.gov.uk/coronavirus/education-and-childcaredings-and-campuses</vt:lpwstr>
      </vt:variant>
      <vt:variant>
        <vt:lpwstr>principles-for-higher-education-provision</vt:lpwstr>
      </vt:variant>
      <vt:variant>
        <vt:i4>4587539</vt:i4>
      </vt:variant>
      <vt:variant>
        <vt:i4>48</vt:i4>
      </vt:variant>
      <vt:variant>
        <vt:i4>0</vt:i4>
      </vt:variant>
      <vt:variant>
        <vt:i4>5</vt:i4>
      </vt:variant>
      <vt:variant>
        <vt:lpwstr>https://www.gov.uk/government/speeches/pm-address-to-the-nation-on-coronavirus-23-march-2020</vt:lpwstr>
      </vt:variant>
      <vt:variant>
        <vt:lpwstr/>
      </vt:variant>
      <vt:variant>
        <vt:i4>4980818</vt:i4>
      </vt:variant>
      <vt:variant>
        <vt:i4>45</vt:i4>
      </vt:variant>
      <vt:variant>
        <vt:i4>0</vt:i4>
      </vt:variant>
      <vt:variant>
        <vt:i4>5</vt:i4>
      </vt:variant>
      <vt:variant>
        <vt:lpwstr>https://www.theguardian.com/education/2020/may/27/students-like-the-flexibility-why-online-universities-are-here-to-stay</vt:lpwstr>
      </vt:variant>
      <vt:variant>
        <vt:lpwstr/>
      </vt:variant>
      <vt:variant>
        <vt:i4>3801195</vt:i4>
      </vt:variant>
      <vt:variant>
        <vt:i4>42</vt:i4>
      </vt:variant>
      <vt:variant>
        <vt:i4>0</vt:i4>
      </vt:variant>
      <vt:variant>
        <vt:i4>5</vt:i4>
      </vt:variant>
      <vt:variant>
        <vt:lpwstr>https://www.qualitymatters.org/sites/default/files/PDFs/QM-Higher-Ed-Sixth-Edition-Specific-Review-Standards-Accessible.pdf</vt:lpwstr>
      </vt:variant>
      <vt:variant>
        <vt:lpwstr/>
      </vt:variant>
      <vt:variant>
        <vt:i4>4390981</vt:i4>
      </vt:variant>
      <vt:variant>
        <vt:i4>39</vt:i4>
      </vt:variant>
      <vt:variant>
        <vt:i4>0</vt:i4>
      </vt:variant>
      <vt:variant>
        <vt:i4>5</vt:i4>
      </vt:variant>
      <vt:variant>
        <vt:lpwstr>https://www.oed.com/</vt:lpwstr>
      </vt:variant>
      <vt:variant>
        <vt:lpwstr/>
      </vt:variant>
      <vt:variant>
        <vt:i4>5505107</vt:i4>
      </vt:variant>
      <vt:variant>
        <vt:i4>36</vt:i4>
      </vt:variant>
      <vt:variant>
        <vt:i4>0</vt:i4>
      </vt:variant>
      <vt:variant>
        <vt:i4>5</vt:i4>
      </vt:variant>
      <vt:variant>
        <vt:lpwstr>https://www.ntu.ac.uk/about-us/university-reimagined</vt:lpwstr>
      </vt:variant>
      <vt:variant>
        <vt:lpwstr/>
      </vt:variant>
      <vt:variant>
        <vt:i4>7995427</vt:i4>
      </vt:variant>
      <vt:variant>
        <vt:i4>33</vt:i4>
      </vt:variant>
      <vt:variant>
        <vt:i4>0</vt:i4>
      </vt:variant>
      <vt:variant>
        <vt:i4>5</vt:i4>
      </vt:variant>
      <vt:variant>
        <vt:lpwstr>https://www.ntu.ac.uk/about-us/news/news-articles/2020/10/introducing-join-a-digital-community-platform-to-connect-and-empower-young-creatives</vt:lpwstr>
      </vt:variant>
      <vt:variant>
        <vt:lpwstr/>
      </vt:variant>
      <vt:variant>
        <vt:i4>7077937</vt:i4>
      </vt:variant>
      <vt:variant>
        <vt:i4>30</vt:i4>
      </vt:variant>
      <vt:variant>
        <vt:i4>0</vt:i4>
      </vt:variant>
      <vt:variant>
        <vt:i4>5</vt:i4>
      </vt:variant>
      <vt:variant>
        <vt:lpwstr>https://www.ntu.ac.uk/c/tilt/tiltonline</vt:lpwstr>
      </vt:variant>
      <vt:variant>
        <vt:lpwstr/>
      </vt:variant>
      <vt:variant>
        <vt:i4>2818166</vt:i4>
      </vt:variant>
      <vt:variant>
        <vt:i4>27</vt:i4>
      </vt:variant>
      <vt:variant>
        <vt:i4>0</vt:i4>
      </vt:variant>
      <vt:variant>
        <vt:i4>5</vt:i4>
      </vt:variant>
      <vt:variant>
        <vt:lpwstr>https://www.ntu.ac.uk/studenthub/news/2021/02/nottingham-trent-university-to-host-st-john-ambulance-to-deliver-vital-covid-19-vaccination-training</vt:lpwstr>
      </vt:variant>
      <vt:variant>
        <vt:lpwstr/>
      </vt:variant>
      <vt:variant>
        <vt:i4>2359329</vt:i4>
      </vt:variant>
      <vt:variant>
        <vt:i4>24</vt:i4>
      </vt:variant>
      <vt:variant>
        <vt:i4>0</vt:i4>
      </vt:variant>
      <vt:variant>
        <vt:i4>5</vt:i4>
      </vt:variant>
      <vt:variant>
        <vt:lpwstr>https://www.ntu.ac.uk/about-us/academic-development-and-quality/flexible-learning/how-to-develop-a-flexible-module</vt:lpwstr>
      </vt:variant>
      <vt:variant>
        <vt:lpwstr/>
      </vt:variant>
      <vt:variant>
        <vt:i4>2359329</vt:i4>
      </vt:variant>
      <vt:variant>
        <vt:i4>21</vt:i4>
      </vt:variant>
      <vt:variant>
        <vt:i4>0</vt:i4>
      </vt:variant>
      <vt:variant>
        <vt:i4>5</vt:i4>
      </vt:variant>
      <vt:variant>
        <vt:lpwstr>https://www.ntu.ac.uk/about-us/academic-development-and-quality/flexible-learning/how-to-develop-a-flexible-module</vt:lpwstr>
      </vt:variant>
      <vt:variant>
        <vt:lpwstr/>
      </vt:variant>
      <vt:variant>
        <vt:i4>2359329</vt:i4>
      </vt:variant>
      <vt:variant>
        <vt:i4>18</vt:i4>
      </vt:variant>
      <vt:variant>
        <vt:i4>0</vt:i4>
      </vt:variant>
      <vt:variant>
        <vt:i4>5</vt:i4>
      </vt:variant>
      <vt:variant>
        <vt:lpwstr>https://www.ntu.ac.uk/about-us/academic-development-and-quality/flexible-learning/how-to-develop-a-flexible-module</vt:lpwstr>
      </vt:variant>
      <vt:variant>
        <vt:lpwstr/>
      </vt:variant>
      <vt:variant>
        <vt:i4>2818148</vt:i4>
      </vt:variant>
      <vt:variant>
        <vt:i4>15</vt:i4>
      </vt:variant>
      <vt:variant>
        <vt:i4>0</vt:i4>
      </vt:variant>
      <vt:variant>
        <vt:i4>5</vt:i4>
      </vt:variant>
      <vt:variant>
        <vt:lpwstr>https://www.youtube.com/watch?v=QZWw6OPaKwE</vt:lpwstr>
      </vt:variant>
      <vt:variant>
        <vt:lpwstr/>
      </vt:variant>
      <vt:variant>
        <vt:i4>3670125</vt:i4>
      </vt:variant>
      <vt:variant>
        <vt:i4>12</vt:i4>
      </vt:variant>
      <vt:variant>
        <vt:i4>0</vt:i4>
      </vt:variant>
      <vt:variant>
        <vt:i4>5</vt:i4>
      </vt:variant>
      <vt:variant>
        <vt:lpwstr>https://www.instituteforgovernment.org.uk/sites/default/files/timeline-lockdown-web.pdf</vt:lpwstr>
      </vt:variant>
      <vt:variant>
        <vt:lpwstr/>
      </vt:variant>
      <vt:variant>
        <vt:i4>1769485</vt:i4>
      </vt:variant>
      <vt:variant>
        <vt:i4>9</vt:i4>
      </vt:variant>
      <vt:variant>
        <vt:i4>0</vt:i4>
      </vt:variant>
      <vt:variant>
        <vt:i4>5</vt:i4>
      </vt:variant>
      <vt:variant>
        <vt:lpwstr>https://trends.google.com/trends/</vt:lpwstr>
      </vt:variant>
      <vt:variant>
        <vt:lpwstr/>
      </vt:variant>
      <vt:variant>
        <vt:i4>3801207</vt:i4>
      </vt:variant>
      <vt:variant>
        <vt:i4>6</vt:i4>
      </vt:variant>
      <vt:variant>
        <vt:i4>0</vt:i4>
      </vt:variant>
      <vt:variant>
        <vt:i4>5</vt:i4>
      </vt:variant>
      <vt:variant>
        <vt:lpwstr>https://gladhe.com/covid19</vt:lpwstr>
      </vt:variant>
      <vt:variant>
        <vt:lpwstr/>
      </vt:variant>
      <vt:variant>
        <vt:i4>2031640</vt:i4>
      </vt:variant>
      <vt:variant>
        <vt:i4>3</vt:i4>
      </vt:variant>
      <vt:variant>
        <vt:i4>0</vt:i4>
      </vt:variant>
      <vt:variant>
        <vt:i4>5</vt:i4>
      </vt:variant>
      <vt:variant>
        <vt:lpwstr>https://www.theguardian.com/education/2021/may/06/plans-for-50-funding-cut-to-arts-subjects-at-universities-catastrophic</vt:lpwstr>
      </vt:variant>
      <vt:variant>
        <vt:lpwstr/>
      </vt:variant>
      <vt:variant>
        <vt:i4>2490440</vt:i4>
      </vt:variant>
      <vt:variant>
        <vt:i4>0</vt:i4>
      </vt:variant>
      <vt:variant>
        <vt:i4>0</vt:i4>
      </vt:variant>
      <vt:variant>
        <vt:i4>5</vt:i4>
      </vt:variant>
      <vt:variant>
        <vt:lpwstr>https://www.instagram.com/ntu_join/?hl=en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Gough, Kerry</dc:creator>
  <cp:lastModifiedBy>User</cp:lastModifiedBy>
  <cp:revision>10</cp:revision>
  <cp:lastPrinted>2021-08-31T08:02:00Z</cp:lastPrinted>
  <dcterms:created xsi:type="dcterms:W3CDTF">2021-09-03T11:06:00Z</dcterms:created>
  <dcterms:modified xsi:type="dcterms:W3CDTF">2021-09-22T19:05:00Z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0x010100834D6D21489A4B4C9510EDF33D297036</vt:lpwstr>
  </property>
</Properties>
</file>