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54" w:rsidRPr="006778A8" w:rsidRDefault="006778A8" w:rsidP="00434F28">
      <w:pPr>
        <w:spacing w:after="0" w:line="240" w:lineRule="auto"/>
        <w:rPr>
          <w:rFonts w:ascii="Tahoma" w:eastAsia="Times New Roman" w:hAnsi="Tahoma" w:cs="Tahoma"/>
          <w:sz w:val="32"/>
          <w:szCs w:val="32"/>
          <w:lang w:eastAsia="en-GB"/>
        </w:rPr>
      </w:pPr>
      <w:r w:rsidRPr="006778A8">
        <w:rPr>
          <w:rFonts w:ascii="Tahoma" w:eastAsia="Times New Roman" w:hAnsi="Tahoma" w:cs="Tahoma"/>
          <w:b/>
          <w:bCs/>
          <w:color w:val="000000"/>
          <w:sz w:val="32"/>
          <w:szCs w:val="32"/>
          <w:lang w:eastAsia="en-GB"/>
        </w:rPr>
        <w:t>The</w:t>
      </w:r>
      <w:r w:rsidR="001E51F7">
        <w:rPr>
          <w:rFonts w:ascii="Tahoma" w:eastAsia="Times New Roman" w:hAnsi="Tahoma" w:cs="Tahoma"/>
          <w:b/>
          <w:bCs/>
          <w:color w:val="000000"/>
          <w:sz w:val="32"/>
          <w:szCs w:val="32"/>
          <w:lang w:eastAsia="en-GB"/>
        </w:rPr>
        <w:t xml:space="preserve"> </w:t>
      </w:r>
      <w:r w:rsidRPr="006778A8">
        <w:rPr>
          <w:rFonts w:ascii="Tahoma" w:eastAsia="Times New Roman" w:hAnsi="Tahoma" w:cs="Tahoma"/>
          <w:b/>
          <w:bCs/>
          <w:color w:val="000000"/>
          <w:sz w:val="32"/>
          <w:szCs w:val="32"/>
          <w:lang w:eastAsia="en-GB"/>
        </w:rPr>
        <w:t>Profile of Higher Education Sport Students in England: Implications for Successful Transition and Effective Teaching and Learning Practice</w:t>
      </w:r>
    </w:p>
    <w:p w:rsidR="00133454" w:rsidRPr="006778A8" w:rsidRDefault="00133454" w:rsidP="00434F28">
      <w:pPr>
        <w:spacing w:after="0" w:line="240" w:lineRule="auto"/>
        <w:rPr>
          <w:rFonts w:ascii="Times New Roman" w:eastAsia="Times New Roman" w:hAnsi="Times New Roman" w:cs="Times New Roman"/>
          <w:sz w:val="32"/>
          <w:szCs w:val="32"/>
          <w:lang w:eastAsia="en-GB"/>
        </w:rPr>
      </w:pPr>
      <w:r w:rsidRPr="006778A8">
        <w:rPr>
          <w:rFonts w:ascii="Times New Roman" w:eastAsia="Times New Roman" w:hAnsi="Times New Roman" w:cs="Times New Roman"/>
          <w:i/>
          <w:iCs/>
          <w:color w:val="000000"/>
          <w:sz w:val="32"/>
          <w:szCs w:val="32"/>
          <w:lang w:eastAsia="en-GB"/>
        </w:rPr>
        <w:t> </w:t>
      </w:r>
    </w:p>
    <w:p w:rsidR="00133454" w:rsidRPr="00434F28" w:rsidRDefault="00133454" w:rsidP="00434F28">
      <w:pPr>
        <w:spacing w:after="0" w:line="240" w:lineRule="auto"/>
        <w:rPr>
          <w:rFonts w:ascii="Times New Roman" w:eastAsia="Times New Roman" w:hAnsi="Times New Roman" w:cs="Times New Roman"/>
          <w:sz w:val="24"/>
          <w:szCs w:val="24"/>
          <w:lang w:eastAsia="en-GB"/>
        </w:rPr>
      </w:pPr>
      <w:r w:rsidRPr="006778A8">
        <w:rPr>
          <w:rFonts w:ascii="Tahoma" w:eastAsia="Times New Roman" w:hAnsi="Tahoma" w:cs="Tahoma"/>
          <w:b/>
          <w:bCs/>
          <w:color w:val="000000"/>
          <w:sz w:val="28"/>
          <w:szCs w:val="28"/>
          <w:lang w:eastAsia="en-GB"/>
        </w:rPr>
        <w:t xml:space="preserve">Rick Hayman, Andy </w:t>
      </w:r>
      <w:proofErr w:type="spellStart"/>
      <w:r w:rsidRPr="006778A8">
        <w:rPr>
          <w:rFonts w:ascii="Tahoma" w:eastAsia="Times New Roman" w:hAnsi="Tahoma" w:cs="Tahoma"/>
          <w:b/>
          <w:bCs/>
          <w:color w:val="000000"/>
          <w:sz w:val="28"/>
          <w:szCs w:val="28"/>
          <w:lang w:eastAsia="en-GB"/>
        </w:rPr>
        <w:t>Coyles</w:t>
      </w:r>
      <w:proofErr w:type="spellEnd"/>
      <w:r w:rsidRPr="006778A8">
        <w:rPr>
          <w:rFonts w:ascii="Tahoma" w:eastAsia="Times New Roman" w:hAnsi="Tahoma" w:cs="Tahoma"/>
          <w:b/>
          <w:bCs/>
          <w:color w:val="000000"/>
          <w:sz w:val="28"/>
          <w:szCs w:val="28"/>
          <w:lang w:eastAsia="en-GB"/>
        </w:rPr>
        <w:t xml:space="preserve"> </w:t>
      </w:r>
      <w:r w:rsidR="00856526">
        <w:rPr>
          <w:rFonts w:ascii="Tahoma" w:eastAsia="Times New Roman" w:hAnsi="Tahoma" w:cs="Tahoma"/>
          <w:b/>
          <w:bCs/>
          <w:color w:val="000000"/>
          <w:sz w:val="28"/>
          <w:szCs w:val="28"/>
          <w:lang w:eastAsia="en-GB"/>
        </w:rPr>
        <w:t>and</w:t>
      </w:r>
      <w:r w:rsidRPr="006778A8">
        <w:rPr>
          <w:rFonts w:ascii="Tahoma" w:eastAsia="Times New Roman" w:hAnsi="Tahoma" w:cs="Tahoma"/>
          <w:b/>
          <w:bCs/>
          <w:color w:val="000000"/>
          <w:sz w:val="28"/>
          <w:szCs w:val="28"/>
          <w:lang w:eastAsia="en-GB"/>
        </w:rPr>
        <w:t xml:space="preserve"> Li</w:t>
      </w:r>
      <w:r w:rsidR="003D4AE6">
        <w:rPr>
          <w:rFonts w:ascii="Tahoma" w:eastAsia="Times New Roman" w:hAnsi="Tahoma" w:cs="Tahoma"/>
          <w:b/>
          <w:bCs/>
          <w:color w:val="000000"/>
          <w:sz w:val="28"/>
          <w:szCs w:val="28"/>
          <w:lang w:eastAsia="en-GB"/>
        </w:rPr>
        <w:t xml:space="preserve">nda </w:t>
      </w:r>
      <w:proofErr w:type="spellStart"/>
      <w:r w:rsidR="003D4AE6">
        <w:rPr>
          <w:rFonts w:ascii="Tahoma" w:eastAsia="Times New Roman" w:hAnsi="Tahoma" w:cs="Tahoma"/>
          <w:b/>
          <w:bCs/>
          <w:color w:val="000000"/>
          <w:sz w:val="28"/>
          <w:szCs w:val="28"/>
          <w:lang w:eastAsia="en-GB"/>
        </w:rPr>
        <w:t>Allin</w:t>
      </w:r>
      <w:proofErr w:type="spellEnd"/>
    </w:p>
    <w:p w:rsidR="00133454" w:rsidRPr="006778A8" w:rsidRDefault="00133454" w:rsidP="00434F28">
      <w:pPr>
        <w:spacing w:after="0" w:line="240" w:lineRule="auto"/>
        <w:rPr>
          <w:rFonts w:ascii="Tahoma" w:eastAsia="Times New Roman" w:hAnsi="Tahoma" w:cs="Tahoma"/>
          <w:sz w:val="28"/>
          <w:szCs w:val="28"/>
          <w:lang w:eastAsia="en-GB"/>
        </w:rPr>
      </w:pPr>
      <w:r w:rsidRPr="006778A8">
        <w:rPr>
          <w:rFonts w:ascii="Tahoma" w:eastAsia="Times New Roman" w:hAnsi="Tahoma" w:cs="Tahoma"/>
          <w:i/>
          <w:iCs/>
          <w:color w:val="000000"/>
          <w:sz w:val="28"/>
          <w:szCs w:val="28"/>
          <w:lang w:eastAsia="en-GB"/>
        </w:rPr>
        <w:t> </w:t>
      </w:r>
    </w:p>
    <w:p w:rsidR="00133454" w:rsidRPr="00434F28" w:rsidRDefault="00133454" w:rsidP="00434F28">
      <w:pPr>
        <w:spacing w:after="0" w:line="240" w:lineRule="auto"/>
        <w:rPr>
          <w:rFonts w:ascii="Tahoma" w:eastAsia="Times New Roman" w:hAnsi="Tahoma" w:cs="Tahoma"/>
          <w:sz w:val="28"/>
          <w:szCs w:val="28"/>
          <w:lang w:eastAsia="en-GB"/>
        </w:rPr>
      </w:pPr>
      <w:r w:rsidRPr="00434F28">
        <w:rPr>
          <w:rFonts w:ascii="Tahoma" w:eastAsia="Times New Roman" w:hAnsi="Tahoma" w:cs="Tahoma"/>
          <w:color w:val="000000"/>
          <w:sz w:val="24"/>
          <w:szCs w:val="24"/>
          <w:lang w:eastAsia="en-GB"/>
        </w:rPr>
        <w:t>Northumbria University</w:t>
      </w:r>
      <w:r w:rsidR="0082514B">
        <w:rPr>
          <w:rFonts w:ascii="Tahoma" w:eastAsia="Times New Roman" w:hAnsi="Tahoma" w:cs="Tahoma"/>
          <w:color w:val="000000"/>
          <w:sz w:val="24"/>
          <w:szCs w:val="24"/>
          <w:lang w:eastAsia="en-GB"/>
        </w:rPr>
        <w:t xml:space="preserve">, </w:t>
      </w:r>
      <w:r w:rsidRPr="00434F28">
        <w:rPr>
          <w:rFonts w:ascii="Tahoma" w:eastAsia="Times New Roman" w:hAnsi="Tahoma" w:cs="Tahoma"/>
          <w:color w:val="000000"/>
          <w:sz w:val="24"/>
          <w:szCs w:val="24"/>
          <w:lang w:eastAsia="en-GB"/>
        </w:rPr>
        <w:t>United Kingdom.</w:t>
      </w:r>
    </w:p>
    <w:p w:rsidR="00434F28" w:rsidRDefault="00434F28" w:rsidP="00434F28">
      <w:pPr>
        <w:spacing w:after="0" w:line="240" w:lineRule="auto"/>
        <w:rPr>
          <w:rFonts w:ascii="Tahoma" w:eastAsia="Times New Roman" w:hAnsi="Tahoma" w:cs="Tahoma"/>
          <w:b/>
          <w:bCs/>
          <w:color w:val="000000"/>
          <w:sz w:val="28"/>
          <w:szCs w:val="28"/>
          <w:lang w:eastAsia="en-GB"/>
        </w:rPr>
      </w:pPr>
    </w:p>
    <w:p w:rsidR="006778A8" w:rsidRPr="00434F28" w:rsidRDefault="006778A8" w:rsidP="00434F28">
      <w:pPr>
        <w:spacing w:after="0" w:line="240" w:lineRule="auto"/>
        <w:rPr>
          <w:rFonts w:ascii="Tahoma" w:eastAsia="Times New Roman" w:hAnsi="Tahoma" w:cs="Tahoma"/>
          <w:b/>
          <w:bCs/>
          <w:color w:val="000000"/>
          <w:sz w:val="28"/>
          <w:szCs w:val="28"/>
          <w:lang w:eastAsia="en-GB"/>
        </w:rPr>
      </w:pPr>
      <w:r w:rsidRPr="00434F28">
        <w:rPr>
          <w:rFonts w:ascii="Tahoma" w:hAnsi="Tahoma" w:cs="Tahoma"/>
          <w:sz w:val="24"/>
          <w:szCs w:val="24"/>
        </w:rPr>
        <w:t xml:space="preserve">Corresponding author: </w:t>
      </w:r>
      <w:hyperlink r:id="rId7" w:history="1">
        <w:r w:rsidRPr="00434F28">
          <w:rPr>
            <w:rStyle w:val="Hyperlink"/>
            <w:rFonts w:ascii="Tahoma" w:hAnsi="Tahoma" w:cs="Tahoma"/>
            <w:color w:val="auto"/>
            <w:sz w:val="24"/>
            <w:szCs w:val="24"/>
          </w:rPr>
          <w:t>rick.hayman@northumbria.ac.uk</w:t>
        </w:r>
      </w:hyperlink>
    </w:p>
    <w:p w:rsidR="0042605B" w:rsidRPr="0042605B" w:rsidRDefault="0042605B" w:rsidP="00434F28">
      <w:pPr>
        <w:spacing w:after="0" w:line="240" w:lineRule="auto"/>
        <w:rPr>
          <w:rFonts w:ascii="Times New Roman" w:eastAsia="Times New Roman" w:hAnsi="Times New Roman" w:cs="Times New Roman"/>
          <w:sz w:val="24"/>
          <w:szCs w:val="24"/>
          <w:lang w:eastAsia="en-GB"/>
        </w:rPr>
      </w:pPr>
    </w:p>
    <w:p w:rsidR="00133454" w:rsidRDefault="00133454" w:rsidP="00276744">
      <w:pPr>
        <w:spacing w:after="0" w:line="240" w:lineRule="auto"/>
        <w:rPr>
          <w:rFonts w:ascii="Tahoma" w:eastAsia="Times New Roman" w:hAnsi="Tahoma" w:cs="Tahoma"/>
          <w:b/>
          <w:bCs/>
          <w:color w:val="000000"/>
          <w:sz w:val="28"/>
          <w:szCs w:val="28"/>
          <w:lang w:eastAsia="en-GB"/>
        </w:rPr>
      </w:pPr>
      <w:r w:rsidRPr="00434F28">
        <w:rPr>
          <w:rFonts w:ascii="Tahoma" w:eastAsia="Times New Roman" w:hAnsi="Tahoma" w:cs="Tahoma"/>
          <w:b/>
          <w:bCs/>
          <w:color w:val="000000"/>
          <w:sz w:val="28"/>
          <w:szCs w:val="28"/>
          <w:lang w:eastAsia="en-GB"/>
        </w:rPr>
        <w:t>A</w:t>
      </w:r>
      <w:r w:rsidR="00434F28">
        <w:rPr>
          <w:rFonts w:ascii="Tahoma" w:eastAsia="Times New Roman" w:hAnsi="Tahoma" w:cs="Tahoma"/>
          <w:b/>
          <w:bCs/>
          <w:color w:val="000000"/>
          <w:sz w:val="28"/>
          <w:szCs w:val="28"/>
          <w:lang w:eastAsia="en-GB"/>
        </w:rPr>
        <w:t>bstract</w:t>
      </w:r>
    </w:p>
    <w:p w:rsidR="00434F28" w:rsidRPr="00434F28" w:rsidRDefault="00434F28" w:rsidP="00434F28">
      <w:pPr>
        <w:spacing w:after="0" w:line="240" w:lineRule="auto"/>
        <w:jc w:val="center"/>
        <w:rPr>
          <w:rFonts w:ascii="Tahoma" w:eastAsia="Times New Roman" w:hAnsi="Tahoma" w:cs="Tahoma"/>
          <w:b/>
          <w:bCs/>
          <w:color w:val="000000"/>
          <w:sz w:val="28"/>
          <w:szCs w:val="28"/>
          <w:lang w:eastAsia="en-GB"/>
        </w:rPr>
      </w:pPr>
    </w:p>
    <w:p w:rsidR="00C82487" w:rsidRDefault="009C1E83" w:rsidP="00434F28">
      <w:pPr>
        <w:spacing w:after="0" w:line="240" w:lineRule="auto"/>
        <w:rPr>
          <w:rFonts w:ascii="Tahoma" w:hAnsi="Tahoma" w:cs="Tahoma"/>
          <w:i/>
          <w:iCs/>
          <w:sz w:val="24"/>
          <w:szCs w:val="24"/>
        </w:rPr>
      </w:pPr>
      <w:r w:rsidRPr="006778A8">
        <w:rPr>
          <w:rFonts w:ascii="Tahoma" w:eastAsia="Times New Roman" w:hAnsi="Tahoma" w:cs="Tahoma"/>
          <w:i/>
          <w:iCs/>
          <w:color w:val="000000"/>
          <w:sz w:val="24"/>
          <w:szCs w:val="24"/>
          <w:lang w:eastAsia="en-GB"/>
        </w:rPr>
        <w:t xml:space="preserve">Limited </w:t>
      </w:r>
      <w:r w:rsidR="003168DC" w:rsidRPr="006778A8">
        <w:rPr>
          <w:rFonts w:ascii="Tahoma" w:eastAsia="Times New Roman" w:hAnsi="Tahoma" w:cs="Tahoma"/>
          <w:i/>
          <w:iCs/>
          <w:color w:val="000000"/>
          <w:sz w:val="24"/>
          <w:szCs w:val="24"/>
          <w:lang w:eastAsia="en-GB"/>
        </w:rPr>
        <w:t xml:space="preserve">studies have </w:t>
      </w:r>
      <w:r w:rsidR="00BB7759" w:rsidRPr="006778A8">
        <w:rPr>
          <w:rFonts w:ascii="Tahoma" w:eastAsia="Times New Roman" w:hAnsi="Tahoma" w:cs="Tahoma"/>
          <w:i/>
          <w:iCs/>
          <w:color w:val="000000"/>
          <w:sz w:val="24"/>
          <w:szCs w:val="24"/>
          <w:lang w:eastAsia="en-GB"/>
        </w:rPr>
        <w:t>explo</w:t>
      </w:r>
      <w:r w:rsidR="003D4AE6">
        <w:rPr>
          <w:rFonts w:ascii="Tahoma" w:eastAsia="Times New Roman" w:hAnsi="Tahoma" w:cs="Tahoma"/>
          <w:i/>
          <w:iCs/>
          <w:color w:val="000000"/>
          <w:sz w:val="24"/>
          <w:szCs w:val="24"/>
          <w:lang w:eastAsia="en-GB"/>
        </w:rPr>
        <w:t xml:space="preserve">red </w:t>
      </w:r>
      <w:r w:rsidR="00BB7759" w:rsidRPr="006778A8">
        <w:rPr>
          <w:rFonts w:ascii="Tahoma" w:eastAsia="Times New Roman" w:hAnsi="Tahoma" w:cs="Tahoma"/>
          <w:i/>
          <w:iCs/>
          <w:color w:val="000000"/>
          <w:sz w:val="24"/>
          <w:szCs w:val="24"/>
          <w:lang w:eastAsia="en-GB"/>
        </w:rPr>
        <w:t xml:space="preserve">sport </w:t>
      </w:r>
      <w:r w:rsidR="00CA30D3" w:rsidRPr="006778A8">
        <w:rPr>
          <w:rFonts w:ascii="Tahoma" w:eastAsia="Times New Roman" w:hAnsi="Tahoma" w:cs="Tahoma"/>
          <w:i/>
          <w:iCs/>
          <w:color w:val="000000"/>
          <w:sz w:val="24"/>
          <w:szCs w:val="24"/>
          <w:lang w:eastAsia="en-GB"/>
        </w:rPr>
        <w:t>students</w:t>
      </w:r>
      <w:r w:rsidR="00CA30D3">
        <w:rPr>
          <w:rFonts w:ascii="Tahoma" w:eastAsia="Times New Roman" w:hAnsi="Tahoma" w:cs="Tahoma"/>
          <w:i/>
          <w:iCs/>
          <w:color w:val="000000"/>
          <w:sz w:val="24"/>
          <w:szCs w:val="24"/>
          <w:lang w:eastAsia="en-GB"/>
        </w:rPr>
        <w:t xml:space="preserve"> </w:t>
      </w:r>
      <w:r w:rsidR="00BB7759" w:rsidRPr="006778A8">
        <w:rPr>
          <w:rFonts w:ascii="Tahoma" w:eastAsia="Times New Roman" w:hAnsi="Tahoma" w:cs="Tahoma"/>
          <w:i/>
          <w:iCs/>
          <w:color w:val="000000"/>
          <w:sz w:val="24"/>
          <w:szCs w:val="24"/>
          <w:lang w:eastAsia="en-GB"/>
        </w:rPr>
        <w:t>experiences of transitioning into university</w:t>
      </w:r>
      <w:r w:rsidR="001E508E">
        <w:rPr>
          <w:rFonts w:ascii="Tahoma" w:eastAsia="Times New Roman" w:hAnsi="Tahoma" w:cs="Tahoma"/>
          <w:i/>
          <w:iCs/>
          <w:color w:val="000000"/>
          <w:sz w:val="24"/>
          <w:szCs w:val="24"/>
          <w:lang w:eastAsia="en-GB"/>
        </w:rPr>
        <w:t xml:space="preserve">, which is </w:t>
      </w:r>
      <w:r w:rsidR="00BB7759" w:rsidRPr="006778A8">
        <w:rPr>
          <w:rFonts w:ascii="Tahoma" w:eastAsia="Times New Roman" w:hAnsi="Tahoma" w:cs="Tahoma"/>
          <w:i/>
          <w:iCs/>
          <w:color w:val="000000"/>
          <w:sz w:val="24"/>
          <w:szCs w:val="24"/>
          <w:lang w:eastAsia="en-GB"/>
        </w:rPr>
        <w:t>surprising</w:t>
      </w:r>
      <w:r w:rsidRPr="006778A8">
        <w:rPr>
          <w:rFonts w:ascii="Tahoma" w:eastAsia="Times New Roman" w:hAnsi="Tahoma" w:cs="Tahoma"/>
          <w:i/>
          <w:iCs/>
          <w:color w:val="000000"/>
          <w:sz w:val="24"/>
          <w:szCs w:val="24"/>
          <w:lang w:eastAsia="en-GB"/>
        </w:rPr>
        <w:t xml:space="preserve"> </w:t>
      </w:r>
      <w:r w:rsidR="00BB7759" w:rsidRPr="006778A8">
        <w:rPr>
          <w:rFonts w:ascii="Tahoma" w:eastAsia="Times New Roman" w:hAnsi="Tahoma" w:cs="Tahoma"/>
          <w:i/>
          <w:iCs/>
          <w:color w:val="000000"/>
          <w:sz w:val="24"/>
          <w:szCs w:val="24"/>
          <w:lang w:eastAsia="en-GB"/>
        </w:rPr>
        <w:t xml:space="preserve">considering the </w:t>
      </w:r>
      <w:r w:rsidR="001A5A5C" w:rsidRPr="006778A8">
        <w:rPr>
          <w:rFonts w:ascii="Tahoma" w:eastAsia="Times New Roman" w:hAnsi="Tahoma" w:cs="Tahoma"/>
          <w:i/>
          <w:iCs/>
          <w:color w:val="000000"/>
          <w:sz w:val="24"/>
          <w:szCs w:val="24"/>
          <w:lang w:eastAsia="en-GB"/>
        </w:rPr>
        <w:t xml:space="preserve">high </w:t>
      </w:r>
      <w:r w:rsidR="00943A15">
        <w:rPr>
          <w:rFonts w:ascii="Tahoma" w:eastAsia="Times New Roman" w:hAnsi="Tahoma" w:cs="Tahoma"/>
          <w:i/>
          <w:iCs/>
          <w:color w:val="000000"/>
          <w:sz w:val="24"/>
          <w:szCs w:val="24"/>
          <w:lang w:eastAsia="en-GB"/>
        </w:rPr>
        <w:t xml:space="preserve">annual </w:t>
      </w:r>
      <w:r w:rsidR="001A5A5C" w:rsidRPr="006778A8">
        <w:rPr>
          <w:rFonts w:ascii="Tahoma" w:eastAsia="Times New Roman" w:hAnsi="Tahoma" w:cs="Tahoma"/>
          <w:i/>
          <w:iCs/>
          <w:color w:val="000000"/>
          <w:sz w:val="24"/>
          <w:szCs w:val="24"/>
          <w:lang w:eastAsia="en-GB"/>
        </w:rPr>
        <w:t xml:space="preserve">numbers </w:t>
      </w:r>
      <w:r w:rsidR="00BB7759" w:rsidRPr="006778A8">
        <w:rPr>
          <w:rFonts w:ascii="Tahoma" w:eastAsia="Times New Roman" w:hAnsi="Tahoma" w:cs="Tahoma"/>
          <w:i/>
          <w:iCs/>
          <w:color w:val="000000"/>
          <w:sz w:val="24"/>
          <w:szCs w:val="24"/>
          <w:lang w:eastAsia="en-GB"/>
        </w:rPr>
        <w:t xml:space="preserve">recruited </w:t>
      </w:r>
      <w:r w:rsidR="001E508E">
        <w:rPr>
          <w:rFonts w:ascii="Tahoma" w:eastAsia="Times New Roman" w:hAnsi="Tahoma" w:cs="Tahoma"/>
          <w:i/>
          <w:iCs/>
          <w:color w:val="000000"/>
          <w:sz w:val="24"/>
          <w:szCs w:val="24"/>
          <w:lang w:eastAsia="en-GB"/>
        </w:rPr>
        <w:t xml:space="preserve">to English </w:t>
      </w:r>
      <w:r w:rsidR="00BB7759" w:rsidRPr="006778A8">
        <w:rPr>
          <w:rFonts w:ascii="Tahoma" w:eastAsia="Times New Roman" w:hAnsi="Tahoma" w:cs="Tahoma"/>
          <w:i/>
          <w:iCs/>
          <w:color w:val="000000"/>
          <w:sz w:val="24"/>
          <w:szCs w:val="24"/>
          <w:lang w:eastAsia="en-GB"/>
        </w:rPr>
        <w:t>Higher Education (HE) sport programmes</w:t>
      </w:r>
      <w:r w:rsidR="00CA30D3">
        <w:rPr>
          <w:rFonts w:ascii="Tahoma" w:eastAsia="Times New Roman" w:hAnsi="Tahoma" w:cs="Tahoma"/>
          <w:i/>
          <w:iCs/>
          <w:color w:val="000000"/>
          <w:sz w:val="24"/>
          <w:szCs w:val="24"/>
          <w:lang w:eastAsia="en-GB"/>
        </w:rPr>
        <w:t xml:space="preserve">. </w:t>
      </w:r>
      <w:r w:rsidR="00BB7759" w:rsidRPr="006778A8">
        <w:rPr>
          <w:rFonts w:ascii="Tahoma" w:hAnsi="Tahoma" w:cs="Tahoma"/>
          <w:i/>
          <w:iCs/>
          <w:sz w:val="24"/>
          <w:szCs w:val="24"/>
        </w:rPr>
        <w:t xml:space="preserve">The primary study </w:t>
      </w:r>
      <w:r w:rsidR="00744D2E" w:rsidRPr="006778A8">
        <w:rPr>
          <w:rFonts w:ascii="Tahoma" w:hAnsi="Tahoma" w:cs="Tahoma"/>
          <w:i/>
          <w:iCs/>
          <w:sz w:val="24"/>
          <w:szCs w:val="24"/>
        </w:rPr>
        <w:t xml:space="preserve">aim </w:t>
      </w:r>
      <w:r w:rsidR="00BB7759" w:rsidRPr="006778A8">
        <w:rPr>
          <w:rFonts w:ascii="Tahoma" w:hAnsi="Tahoma" w:cs="Tahoma"/>
          <w:i/>
          <w:iCs/>
          <w:sz w:val="24"/>
          <w:szCs w:val="24"/>
        </w:rPr>
        <w:t xml:space="preserve">was to gain </w:t>
      </w:r>
      <w:r w:rsidR="00943A15">
        <w:rPr>
          <w:rFonts w:ascii="Tahoma" w:hAnsi="Tahoma" w:cs="Tahoma"/>
          <w:i/>
          <w:iCs/>
          <w:sz w:val="24"/>
          <w:szCs w:val="24"/>
        </w:rPr>
        <w:t xml:space="preserve">specific </w:t>
      </w:r>
      <w:r w:rsidR="00BB7759" w:rsidRPr="006778A8">
        <w:rPr>
          <w:rFonts w:ascii="Tahoma" w:hAnsi="Tahoma" w:cs="Tahoma"/>
          <w:i/>
          <w:iCs/>
          <w:sz w:val="24"/>
          <w:szCs w:val="24"/>
        </w:rPr>
        <w:t xml:space="preserve">insight into the expectations, motivations, anticipated challenges and concerns of first year sport degree students who had recently enrolled at an English post </w:t>
      </w:r>
      <w:r w:rsidR="00CB6696">
        <w:rPr>
          <w:rFonts w:ascii="Tahoma" w:hAnsi="Tahoma" w:cs="Tahoma"/>
          <w:i/>
          <w:iCs/>
          <w:sz w:val="24"/>
          <w:szCs w:val="24"/>
        </w:rPr>
        <w:t>19</w:t>
      </w:r>
      <w:r w:rsidR="00BB7759" w:rsidRPr="006778A8">
        <w:rPr>
          <w:rFonts w:ascii="Tahoma" w:hAnsi="Tahoma" w:cs="Tahoma"/>
          <w:i/>
          <w:iCs/>
          <w:sz w:val="24"/>
          <w:szCs w:val="24"/>
        </w:rPr>
        <w:t xml:space="preserve">92 university. Three hundred and thirty-four participants completed a </w:t>
      </w:r>
      <w:r w:rsidR="00434F28">
        <w:rPr>
          <w:rFonts w:ascii="Tahoma" w:hAnsi="Tahoma" w:cs="Tahoma"/>
          <w:i/>
          <w:iCs/>
          <w:sz w:val="24"/>
          <w:szCs w:val="24"/>
        </w:rPr>
        <w:t>23</w:t>
      </w:r>
      <w:r w:rsidR="00BB7759" w:rsidRPr="006778A8">
        <w:rPr>
          <w:rFonts w:ascii="Tahoma" w:hAnsi="Tahoma" w:cs="Tahoma"/>
          <w:i/>
          <w:iCs/>
          <w:sz w:val="24"/>
          <w:szCs w:val="24"/>
        </w:rPr>
        <w:t xml:space="preserve">-question survey, with key findings outlining the </w:t>
      </w:r>
      <w:r w:rsidR="001E51F7">
        <w:rPr>
          <w:rFonts w:ascii="Tahoma" w:hAnsi="Tahoma" w:cs="Tahoma"/>
          <w:i/>
          <w:iCs/>
          <w:sz w:val="24"/>
          <w:szCs w:val="24"/>
        </w:rPr>
        <w:t xml:space="preserve">profile </w:t>
      </w:r>
      <w:r w:rsidR="00BB7759" w:rsidRPr="006778A8">
        <w:rPr>
          <w:rFonts w:ascii="Tahoma" w:hAnsi="Tahoma" w:cs="Tahoma"/>
          <w:i/>
          <w:iCs/>
          <w:sz w:val="24"/>
          <w:szCs w:val="24"/>
        </w:rPr>
        <w:t xml:space="preserve">of </w:t>
      </w:r>
      <w:r w:rsidR="0032610B">
        <w:rPr>
          <w:rFonts w:ascii="Tahoma" w:hAnsi="Tahoma" w:cs="Tahoma"/>
          <w:i/>
          <w:iCs/>
          <w:sz w:val="24"/>
          <w:szCs w:val="24"/>
        </w:rPr>
        <w:t xml:space="preserve">students. Most notably, this indicated </w:t>
      </w:r>
      <w:r w:rsidR="00BB7759" w:rsidRPr="006778A8">
        <w:rPr>
          <w:rFonts w:ascii="Tahoma" w:hAnsi="Tahoma" w:cs="Tahoma"/>
          <w:i/>
          <w:iCs/>
          <w:sz w:val="24"/>
          <w:szCs w:val="24"/>
        </w:rPr>
        <w:t xml:space="preserve">a </w:t>
      </w:r>
      <w:r w:rsidR="0032610B">
        <w:rPr>
          <w:rFonts w:ascii="Tahoma" w:hAnsi="Tahoma" w:cs="Tahoma"/>
          <w:i/>
          <w:iCs/>
          <w:sz w:val="24"/>
          <w:szCs w:val="24"/>
        </w:rPr>
        <w:t>high frequency of</w:t>
      </w:r>
      <w:r w:rsidR="00BB7759" w:rsidRPr="006778A8">
        <w:rPr>
          <w:rFonts w:ascii="Tahoma" w:hAnsi="Tahoma" w:cs="Tahoma"/>
          <w:i/>
          <w:iCs/>
          <w:sz w:val="24"/>
          <w:szCs w:val="24"/>
        </w:rPr>
        <w:t xml:space="preserve"> </w:t>
      </w:r>
      <w:r w:rsidR="00744D2E" w:rsidRPr="006778A8">
        <w:rPr>
          <w:rFonts w:ascii="Tahoma" w:hAnsi="Tahoma" w:cs="Tahoma"/>
          <w:i/>
          <w:iCs/>
          <w:sz w:val="24"/>
          <w:szCs w:val="24"/>
        </w:rPr>
        <w:t xml:space="preserve">vocational </w:t>
      </w:r>
      <w:r w:rsidR="00BB7759" w:rsidRPr="006778A8">
        <w:rPr>
          <w:rFonts w:ascii="Tahoma" w:hAnsi="Tahoma" w:cs="Tahoma"/>
          <w:i/>
          <w:iCs/>
          <w:sz w:val="24"/>
          <w:szCs w:val="24"/>
        </w:rPr>
        <w:t xml:space="preserve">entry qualifications, the dominance of expectations around employability and </w:t>
      </w:r>
      <w:r w:rsidR="00434F28">
        <w:rPr>
          <w:rFonts w:ascii="Tahoma" w:hAnsi="Tahoma" w:cs="Tahoma"/>
          <w:i/>
          <w:iCs/>
          <w:sz w:val="24"/>
          <w:szCs w:val="24"/>
        </w:rPr>
        <w:t xml:space="preserve">a </w:t>
      </w:r>
      <w:r w:rsidRPr="006778A8">
        <w:rPr>
          <w:rFonts w:ascii="Tahoma" w:hAnsi="Tahoma" w:cs="Tahoma"/>
          <w:i/>
          <w:iCs/>
          <w:sz w:val="24"/>
          <w:szCs w:val="24"/>
        </w:rPr>
        <w:t xml:space="preserve">general </w:t>
      </w:r>
      <w:r w:rsidR="00BB7759" w:rsidRPr="006778A8">
        <w:rPr>
          <w:rFonts w:ascii="Tahoma" w:hAnsi="Tahoma" w:cs="Tahoma"/>
          <w:i/>
          <w:iCs/>
          <w:sz w:val="24"/>
          <w:szCs w:val="24"/>
        </w:rPr>
        <w:t>lack</w:t>
      </w:r>
      <w:r w:rsidRPr="006778A8">
        <w:rPr>
          <w:rFonts w:ascii="Tahoma" w:hAnsi="Tahoma" w:cs="Tahoma"/>
          <w:i/>
          <w:iCs/>
          <w:sz w:val="24"/>
          <w:szCs w:val="24"/>
        </w:rPr>
        <w:t xml:space="preserve"> in </w:t>
      </w:r>
      <w:r w:rsidR="00BB7759" w:rsidRPr="006778A8">
        <w:rPr>
          <w:rFonts w:ascii="Tahoma" w:hAnsi="Tahoma" w:cs="Tahoma"/>
          <w:i/>
          <w:iCs/>
          <w:sz w:val="24"/>
          <w:szCs w:val="24"/>
        </w:rPr>
        <w:t xml:space="preserve">confidence </w:t>
      </w:r>
      <w:r w:rsidRPr="006778A8">
        <w:rPr>
          <w:rFonts w:ascii="Tahoma" w:hAnsi="Tahoma" w:cs="Tahoma"/>
          <w:i/>
          <w:iCs/>
          <w:sz w:val="24"/>
          <w:szCs w:val="24"/>
        </w:rPr>
        <w:t xml:space="preserve">to </w:t>
      </w:r>
      <w:r w:rsidR="00BB7759" w:rsidRPr="006778A8">
        <w:rPr>
          <w:rFonts w:ascii="Tahoma" w:hAnsi="Tahoma" w:cs="Tahoma"/>
          <w:i/>
          <w:iCs/>
          <w:sz w:val="24"/>
          <w:szCs w:val="24"/>
        </w:rPr>
        <w:t xml:space="preserve">successfully </w:t>
      </w:r>
      <w:r w:rsidRPr="006778A8">
        <w:rPr>
          <w:rFonts w:ascii="Tahoma" w:hAnsi="Tahoma" w:cs="Tahoma"/>
          <w:i/>
          <w:iCs/>
          <w:sz w:val="24"/>
          <w:szCs w:val="24"/>
        </w:rPr>
        <w:t xml:space="preserve">integrate, both </w:t>
      </w:r>
      <w:r w:rsidR="00BB7759" w:rsidRPr="006778A8">
        <w:rPr>
          <w:rFonts w:ascii="Tahoma" w:hAnsi="Tahoma" w:cs="Tahoma"/>
          <w:i/>
          <w:iCs/>
          <w:sz w:val="24"/>
          <w:szCs w:val="24"/>
        </w:rPr>
        <w:t xml:space="preserve">socially </w:t>
      </w:r>
      <w:r w:rsidR="003168DC" w:rsidRPr="006778A8">
        <w:rPr>
          <w:rFonts w:ascii="Tahoma" w:hAnsi="Tahoma" w:cs="Tahoma"/>
          <w:i/>
          <w:iCs/>
          <w:sz w:val="24"/>
          <w:szCs w:val="24"/>
        </w:rPr>
        <w:t>and academicall</w:t>
      </w:r>
      <w:r w:rsidRPr="006778A8">
        <w:rPr>
          <w:rFonts w:ascii="Tahoma" w:hAnsi="Tahoma" w:cs="Tahoma"/>
          <w:i/>
          <w:iCs/>
          <w:sz w:val="24"/>
          <w:szCs w:val="24"/>
        </w:rPr>
        <w:t xml:space="preserve">y. </w:t>
      </w:r>
      <w:r w:rsidR="00BB7759" w:rsidRPr="006778A8">
        <w:rPr>
          <w:rFonts w:ascii="Tahoma" w:hAnsi="Tahoma" w:cs="Tahoma"/>
          <w:i/>
          <w:iCs/>
          <w:sz w:val="24"/>
          <w:szCs w:val="24"/>
        </w:rPr>
        <w:t>Strategie</w:t>
      </w:r>
      <w:r w:rsidRPr="006778A8">
        <w:rPr>
          <w:rFonts w:ascii="Tahoma" w:hAnsi="Tahoma" w:cs="Tahoma"/>
          <w:i/>
          <w:iCs/>
          <w:sz w:val="24"/>
          <w:szCs w:val="24"/>
        </w:rPr>
        <w:t xml:space="preserve">s </w:t>
      </w:r>
      <w:r w:rsidR="00BB7759" w:rsidRPr="006778A8">
        <w:rPr>
          <w:rFonts w:ascii="Tahoma" w:hAnsi="Tahoma" w:cs="Tahoma"/>
          <w:i/>
          <w:iCs/>
          <w:sz w:val="24"/>
          <w:szCs w:val="24"/>
        </w:rPr>
        <w:t xml:space="preserve">and recommendations to inform </w:t>
      </w:r>
      <w:r w:rsidRPr="006778A8">
        <w:rPr>
          <w:rFonts w:ascii="Tahoma" w:hAnsi="Tahoma" w:cs="Tahoma"/>
          <w:i/>
          <w:iCs/>
          <w:sz w:val="24"/>
          <w:szCs w:val="24"/>
        </w:rPr>
        <w:t xml:space="preserve">future curriculum reform which best support the social and academic needs of modern day HE sports students </w:t>
      </w:r>
      <w:r w:rsidR="007B1FEF" w:rsidRPr="006778A8">
        <w:rPr>
          <w:rFonts w:ascii="Tahoma" w:hAnsi="Tahoma" w:cs="Tahoma"/>
          <w:i/>
          <w:iCs/>
          <w:sz w:val="24"/>
          <w:szCs w:val="24"/>
        </w:rPr>
        <w:t xml:space="preserve">are presented, </w:t>
      </w:r>
      <w:r w:rsidR="00BB7759" w:rsidRPr="006778A8">
        <w:rPr>
          <w:rFonts w:ascii="Tahoma" w:hAnsi="Tahoma" w:cs="Tahoma"/>
          <w:i/>
          <w:iCs/>
          <w:sz w:val="24"/>
          <w:szCs w:val="24"/>
        </w:rPr>
        <w:t xml:space="preserve">as are limitations and </w:t>
      </w:r>
      <w:r w:rsidRPr="006778A8">
        <w:rPr>
          <w:rFonts w:ascii="Tahoma" w:hAnsi="Tahoma" w:cs="Tahoma"/>
          <w:i/>
          <w:iCs/>
          <w:sz w:val="24"/>
          <w:szCs w:val="24"/>
        </w:rPr>
        <w:t>avenues for fu</w:t>
      </w:r>
      <w:r w:rsidR="00BB7759" w:rsidRPr="006778A8">
        <w:rPr>
          <w:rFonts w:ascii="Tahoma" w:hAnsi="Tahoma" w:cs="Tahoma"/>
          <w:i/>
          <w:iCs/>
          <w:sz w:val="24"/>
          <w:szCs w:val="24"/>
        </w:rPr>
        <w:t>ture research</w:t>
      </w:r>
      <w:r w:rsidRPr="006778A8">
        <w:rPr>
          <w:rFonts w:ascii="Tahoma" w:hAnsi="Tahoma" w:cs="Tahoma"/>
          <w:i/>
          <w:iCs/>
          <w:sz w:val="24"/>
          <w:szCs w:val="24"/>
        </w:rPr>
        <w:t>.</w:t>
      </w:r>
    </w:p>
    <w:p w:rsidR="006778A8" w:rsidRPr="006778A8" w:rsidRDefault="006778A8" w:rsidP="00434F28">
      <w:pPr>
        <w:spacing w:after="0" w:line="240" w:lineRule="auto"/>
        <w:rPr>
          <w:rFonts w:ascii="Tahoma" w:hAnsi="Tahoma" w:cs="Tahoma"/>
          <w:i/>
          <w:iCs/>
          <w:sz w:val="24"/>
          <w:szCs w:val="24"/>
        </w:rPr>
      </w:pPr>
    </w:p>
    <w:p w:rsidR="00133454" w:rsidRPr="006778A8" w:rsidRDefault="00133454" w:rsidP="00434F28">
      <w:pPr>
        <w:spacing w:after="0" w:line="240" w:lineRule="auto"/>
        <w:rPr>
          <w:rFonts w:ascii="Tahoma" w:eastAsia="Times New Roman" w:hAnsi="Tahoma" w:cs="Tahoma"/>
          <w:i/>
          <w:iCs/>
          <w:sz w:val="24"/>
          <w:szCs w:val="24"/>
          <w:lang w:eastAsia="en-GB"/>
        </w:rPr>
      </w:pPr>
      <w:r w:rsidRPr="00434F28">
        <w:rPr>
          <w:rFonts w:ascii="Tahoma" w:eastAsia="Times New Roman" w:hAnsi="Tahoma" w:cs="Tahoma"/>
          <w:b/>
          <w:bCs/>
          <w:color w:val="000000"/>
          <w:sz w:val="28"/>
          <w:szCs w:val="28"/>
          <w:lang w:eastAsia="en-GB"/>
        </w:rPr>
        <w:t>Keywords</w:t>
      </w:r>
      <w:r w:rsidRPr="006778A8">
        <w:rPr>
          <w:rFonts w:ascii="Tahoma" w:eastAsia="Times New Roman" w:hAnsi="Tahoma" w:cs="Tahoma"/>
          <w:color w:val="000000"/>
          <w:sz w:val="24"/>
          <w:szCs w:val="24"/>
          <w:lang w:eastAsia="en-GB"/>
        </w:rPr>
        <w:t xml:space="preserve">: </w:t>
      </w:r>
      <w:r w:rsidR="00415D71">
        <w:rPr>
          <w:rFonts w:ascii="Tahoma" w:eastAsia="Times New Roman" w:hAnsi="Tahoma" w:cs="Tahoma"/>
          <w:color w:val="000000"/>
          <w:sz w:val="24"/>
          <w:szCs w:val="24"/>
          <w:lang w:eastAsia="en-GB"/>
        </w:rPr>
        <w:t>H</w:t>
      </w:r>
      <w:r w:rsidRPr="006778A8">
        <w:rPr>
          <w:rFonts w:ascii="Tahoma" w:eastAsia="Times New Roman" w:hAnsi="Tahoma" w:cs="Tahoma"/>
          <w:color w:val="000000"/>
          <w:sz w:val="24"/>
          <w:szCs w:val="24"/>
          <w:lang w:eastAsia="en-GB"/>
        </w:rPr>
        <w:t>igher</w:t>
      </w:r>
      <w:r w:rsidR="00B41B0A" w:rsidRPr="006778A8">
        <w:rPr>
          <w:rFonts w:ascii="Tahoma" w:eastAsia="Times New Roman" w:hAnsi="Tahoma" w:cs="Tahoma"/>
          <w:color w:val="000000"/>
          <w:sz w:val="24"/>
          <w:szCs w:val="24"/>
          <w:lang w:eastAsia="en-GB"/>
        </w:rPr>
        <w:t xml:space="preserve"> </w:t>
      </w:r>
      <w:r w:rsidR="00415D71">
        <w:rPr>
          <w:rFonts w:ascii="Tahoma" w:eastAsia="Times New Roman" w:hAnsi="Tahoma" w:cs="Tahoma"/>
          <w:color w:val="000000"/>
          <w:sz w:val="24"/>
          <w:szCs w:val="24"/>
          <w:lang w:eastAsia="en-GB"/>
        </w:rPr>
        <w:t>E</w:t>
      </w:r>
      <w:r w:rsidR="00B41B0A" w:rsidRPr="006778A8">
        <w:rPr>
          <w:rFonts w:ascii="Tahoma" w:eastAsia="Times New Roman" w:hAnsi="Tahoma" w:cs="Tahoma"/>
          <w:color w:val="000000"/>
          <w:sz w:val="24"/>
          <w:szCs w:val="24"/>
          <w:lang w:eastAsia="en-GB"/>
        </w:rPr>
        <w:t>ducation</w:t>
      </w:r>
      <w:r w:rsidRPr="006778A8">
        <w:rPr>
          <w:rFonts w:ascii="Tahoma" w:eastAsia="Times New Roman" w:hAnsi="Tahoma" w:cs="Tahoma"/>
          <w:color w:val="000000"/>
          <w:sz w:val="24"/>
          <w:szCs w:val="24"/>
          <w:lang w:eastAsia="en-GB"/>
        </w:rPr>
        <w:t xml:space="preserve">; </w:t>
      </w:r>
      <w:r w:rsidR="00415D71">
        <w:rPr>
          <w:rFonts w:ascii="Tahoma" w:eastAsia="Times New Roman" w:hAnsi="Tahoma" w:cs="Tahoma"/>
          <w:color w:val="000000"/>
          <w:sz w:val="24"/>
          <w:szCs w:val="24"/>
          <w:lang w:eastAsia="en-GB"/>
        </w:rPr>
        <w:t>S</w:t>
      </w:r>
      <w:r w:rsidR="00B41B0A" w:rsidRPr="006778A8">
        <w:rPr>
          <w:rFonts w:ascii="Tahoma" w:eastAsia="Times New Roman" w:hAnsi="Tahoma" w:cs="Tahoma"/>
          <w:color w:val="000000"/>
          <w:sz w:val="24"/>
          <w:szCs w:val="24"/>
          <w:lang w:eastAsia="en-GB"/>
        </w:rPr>
        <w:t xml:space="preserve">port </w:t>
      </w:r>
      <w:r w:rsidR="00415D71">
        <w:rPr>
          <w:rFonts w:ascii="Tahoma" w:eastAsia="Times New Roman" w:hAnsi="Tahoma" w:cs="Tahoma"/>
          <w:color w:val="000000"/>
          <w:sz w:val="24"/>
          <w:szCs w:val="24"/>
          <w:lang w:eastAsia="en-GB"/>
        </w:rPr>
        <w:t>S</w:t>
      </w:r>
      <w:r w:rsidRPr="006778A8">
        <w:rPr>
          <w:rFonts w:ascii="Tahoma" w:eastAsia="Times New Roman" w:hAnsi="Tahoma" w:cs="Tahoma"/>
          <w:color w:val="000000"/>
          <w:sz w:val="24"/>
          <w:szCs w:val="24"/>
          <w:lang w:eastAsia="en-GB"/>
        </w:rPr>
        <w:t xml:space="preserve">tudents; </w:t>
      </w:r>
      <w:r w:rsidR="00415D71">
        <w:rPr>
          <w:rFonts w:ascii="Tahoma" w:eastAsia="Times New Roman" w:hAnsi="Tahoma" w:cs="Tahoma"/>
          <w:color w:val="000000"/>
          <w:sz w:val="24"/>
          <w:szCs w:val="24"/>
          <w:lang w:eastAsia="en-GB"/>
        </w:rPr>
        <w:t>University T</w:t>
      </w:r>
      <w:r w:rsidRPr="006778A8">
        <w:rPr>
          <w:rFonts w:ascii="Tahoma" w:eastAsia="Times New Roman" w:hAnsi="Tahoma" w:cs="Tahoma"/>
          <w:color w:val="000000"/>
          <w:sz w:val="24"/>
          <w:szCs w:val="24"/>
          <w:lang w:eastAsia="en-GB"/>
        </w:rPr>
        <w:t>ransition</w:t>
      </w:r>
      <w:r w:rsidR="00415D71">
        <w:rPr>
          <w:rFonts w:ascii="Tahoma" w:eastAsia="Times New Roman" w:hAnsi="Tahoma" w:cs="Tahoma"/>
          <w:color w:val="000000"/>
          <w:sz w:val="24"/>
          <w:szCs w:val="24"/>
          <w:lang w:eastAsia="en-GB"/>
        </w:rPr>
        <w:t>.</w:t>
      </w:r>
    </w:p>
    <w:p w:rsidR="00133454" w:rsidRPr="006778A8" w:rsidRDefault="00133454" w:rsidP="00434F28">
      <w:pPr>
        <w:spacing w:after="0" w:line="240" w:lineRule="auto"/>
        <w:rPr>
          <w:rFonts w:ascii="Tahoma" w:eastAsia="Times New Roman" w:hAnsi="Tahoma" w:cs="Tahoma"/>
          <w:b/>
          <w:bCs/>
          <w:color w:val="000000"/>
          <w:sz w:val="24"/>
          <w:szCs w:val="24"/>
          <w:lang w:eastAsia="en-GB"/>
        </w:rPr>
      </w:pPr>
    </w:p>
    <w:p w:rsidR="00434F28" w:rsidRDefault="00133454" w:rsidP="00434F28">
      <w:pPr>
        <w:spacing w:after="0" w:line="240" w:lineRule="auto"/>
        <w:rPr>
          <w:rFonts w:ascii="Tahoma" w:eastAsia="Times New Roman" w:hAnsi="Tahoma" w:cs="Tahoma"/>
          <w:b/>
          <w:bCs/>
          <w:color w:val="000000"/>
          <w:sz w:val="28"/>
          <w:szCs w:val="28"/>
          <w:lang w:eastAsia="en-GB"/>
        </w:rPr>
      </w:pPr>
      <w:r w:rsidRPr="00434F28">
        <w:rPr>
          <w:rFonts w:ascii="Tahoma" w:eastAsia="Times New Roman" w:hAnsi="Tahoma" w:cs="Tahoma"/>
          <w:b/>
          <w:bCs/>
          <w:color w:val="000000"/>
          <w:sz w:val="28"/>
          <w:szCs w:val="28"/>
          <w:lang w:eastAsia="en-GB"/>
        </w:rPr>
        <w:t>I</w:t>
      </w:r>
      <w:r w:rsidR="00434F28">
        <w:rPr>
          <w:rFonts w:ascii="Tahoma" w:eastAsia="Times New Roman" w:hAnsi="Tahoma" w:cs="Tahoma"/>
          <w:b/>
          <w:bCs/>
          <w:color w:val="000000"/>
          <w:sz w:val="28"/>
          <w:szCs w:val="28"/>
          <w:lang w:eastAsia="en-GB"/>
        </w:rPr>
        <w:t>ntroduction</w:t>
      </w:r>
      <w:r w:rsidRPr="00434F28">
        <w:rPr>
          <w:rFonts w:ascii="Tahoma" w:eastAsia="Times New Roman" w:hAnsi="Tahoma" w:cs="Tahoma"/>
          <w:b/>
          <w:bCs/>
          <w:color w:val="000000"/>
          <w:sz w:val="28"/>
          <w:szCs w:val="28"/>
          <w:lang w:eastAsia="en-GB"/>
        </w:rPr>
        <w:t xml:space="preserve">    </w:t>
      </w:r>
    </w:p>
    <w:p w:rsidR="00133454" w:rsidRPr="00434F28" w:rsidRDefault="00133454" w:rsidP="00434F28">
      <w:pPr>
        <w:spacing w:after="0" w:line="240" w:lineRule="auto"/>
        <w:rPr>
          <w:rFonts w:ascii="Tahoma" w:eastAsia="Times New Roman" w:hAnsi="Tahoma" w:cs="Tahoma"/>
          <w:sz w:val="28"/>
          <w:szCs w:val="28"/>
          <w:lang w:eastAsia="en-GB"/>
        </w:rPr>
      </w:pPr>
      <w:r w:rsidRPr="00434F28">
        <w:rPr>
          <w:rFonts w:ascii="Tahoma" w:eastAsia="Times New Roman" w:hAnsi="Tahoma" w:cs="Tahoma"/>
          <w:b/>
          <w:bCs/>
          <w:color w:val="000000"/>
          <w:sz w:val="28"/>
          <w:szCs w:val="28"/>
          <w:lang w:eastAsia="en-GB"/>
        </w:rPr>
        <w:t xml:space="preserve">  </w:t>
      </w:r>
      <w:r w:rsidRPr="00434F28">
        <w:rPr>
          <w:rFonts w:ascii="Tahoma" w:eastAsia="Times New Roman" w:hAnsi="Tahoma" w:cs="Tahoma"/>
          <w:b/>
          <w:bCs/>
          <w:color w:val="000000"/>
          <w:sz w:val="28"/>
          <w:szCs w:val="28"/>
          <w:lang w:eastAsia="en-GB"/>
        </w:rPr>
        <w:tab/>
      </w:r>
    </w:p>
    <w:p w:rsidR="00C544EB"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HE is universally recognised </w:t>
      </w:r>
      <w:r w:rsidR="00EF615D">
        <w:rPr>
          <w:rFonts w:ascii="Tahoma" w:eastAsia="Times New Roman" w:hAnsi="Tahoma" w:cs="Tahoma"/>
          <w:color w:val="000000"/>
          <w:sz w:val="24"/>
          <w:szCs w:val="24"/>
          <w:lang w:eastAsia="en-GB"/>
        </w:rPr>
        <w:t xml:space="preserve">throughout society </w:t>
      </w:r>
      <w:r w:rsidRPr="006778A8">
        <w:rPr>
          <w:rFonts w:ascii="Tahoma" w:eastAsia="Times New Roman" w:hAnsi="Tahoma" w:cs="Tahoma"/>
          <w:color w:val="000000"/>
          <w:sz w:val="24"/>
          <w:szCs w:val="24"/>
          <w:lang w:eastAsia="en-GB"/>
        </w:rPr>
        <w:t>for the role it can play in positively shaping life satisfaction, personal development</w:t>
      </w:r>
      <w:r w:rsidR="00415D71">
        <w:rPr>
          <w:rFonts w:ascii="Tahoma" w:eastAsia="Times New Roman" w:hAnsi="Tahoma" w:cs="Tahoma"/>
          <w:color w:val="000000"/>
          <w:sz w:val="24"/>
          <w:szCs w:val="24"/>
          <w:lang w:eastAsia="en-GB"/>
        </w:rPr>
        <w:t xml:space="preserve"> and</w:t>
      </w:r>
      <w:r w:rsidRPr="006778A8">
        <w:rPr>
          <w:rFonts w:ascii="Tahoma" w:eastAsia="Times New Roman" w:hAnsi="Tahoma" w:cs="Tahoma"/>
          <w:color w:val="000000"/>
          <w:sz w:val="24"/>
          <w:szCs w:val="24"/>
          <w:lang w:eastAsia="en-GB"/>
        </w:rPr>
        <w:t xml:space="preserve"> prosperity (O`Shea, Stone, </w:t>
      </w:r>
      <w:proofErr w:type="spellStart"/>
      <w:r w:rsidRPr="006778A8">
        <w:rPr>
          <w:rFonts w:ascii="Tahoma" w:eastAsia="Times New Roman" w:hAnsi="Tahoma" w:cs="Tahoma"/>
          <w:color w:val="000000"/>
          <w:sz w:val="24"/>
          <w:szCs w:val="24"/>
          <w:lang w:eastAsia="en-GB"/>
        </w:rPr>
        <w:t>Delahunty</w:t>
      </w:r>
      <w:proofErr w:type="spellEnd"/>
      <w:r w:rsidRPr="006778A8">
        <w:rPr>
          <w:rFonts w:ascii="Tahoma" w:eastAsia="Times New Roman" w:hAnsi="Tahoma" w:cs="Tahoma"/>
          <w:color w:val="000000"/>
          <w:sz w:val="24"/>
          <w:szCs w:val="24"/>
          <w:lang w:eastAsia="en-GB"/>
        </w:rPr>
        <w:t xml:space="preserve"> &amp; May, 2018; </w:t>
      </w:r>
      <w:proofErr w:type="spellStart"/>
      <w:r w:rsidRPr="006778A8">
        <w:rPr>
          <w:rFonts w:ascii="Tahoma" w:eastAsia="Times New Roman" w:hAnsi="Tahoma" w:cs="Tahoma"/>
          <w:color w:val="000000"/>
          <w:sz w:val="24"/>
          <w:szCs w:val="24"/>
          <w:lang w:eastAsia="en-GB"/>
        </w:rPr>
        <w:t>Stivastra</w:t>
      </w:r>
      <w:proofErr w:type="gramStart"/>
      <w:r w:rsidRPr="006778A8">
        <w:rPr>
          <w:rFonts w:ascii="Tahoma" w:eastAsia="Times New Roman" w:hAnsi="Tahoma" w:cs="Tahoma"/>
          <w:color w:val="000000"/>
          <w:sz w:val="24"/>
          <w:szCs w:val="24"/>
          <w:lang w:eastAsia="en-GB"/>
        </w:rPr>
        <w:t>,Tamir</w:t>
      </w:r>
      <w:proofErr w:type="spellEnd"/>
      <w:proofErr w:type="gramEnd"/>
      <w:r w:rsidRPr="006778A8">
        <w:rPr>
          <w:rFonts w:ascii="Tahoma" w:eastAsia="Times New Roman" w:hAnsi="Tahoma" w:cs="Tahoma"/>
          <w:color w:val="000000"/>
          <w:sz w:val="24"/>
          <w:szCs w:val="24"/>
          <w:lang w:eastAsia="en-GB"/>
        </w:rPr>
        <w:t xml:space="preserve">, </w:t>
      </w:r>
      <w:proofErr w:type="spellStart"/>
      <w:r w:rsidRPr="006778A8">
        <w:rPr>
          <w:rFonts w:ascii="Tahoma" w:eastAsia="Times New Roman" w:hAnsi="Tahoma" w:cs="Tahoma"/>
          <w:color w:val="000000"/>
          <w:sz w:val="24"/>
          <w:szCs w:val="24"/>
          <w:lang w:eastAsia="en-GB"/>
        </w:rPr>
        <w:t>McGonigal</w:t>
      </w:r>
      <w:proofErr w:type="spellEnd"/>
      <w:r w:rsidRPr="006778A8">
        <w:rPr>
          <w:rFonts w:ascii="Tahoma" w:eastAsia="Times New Roman" w:hAnsi="Tahoma" w:cs="Tahoma"/>
          <w:color w:val="000000"/>
          <w:sz w:val="24"/>
          <w:szCs w:val="24"/>
          <w:lang w:eastAsia="en-GB"/>
        </w:rPr>
        <w:t>, John &amp; Gross, 2009)</w:t>
      </w:r>
      <w:r w:rsidR="00BB7759" w:rsidRPr="006778A8">
        <w:rPr>
          <w:rFonts w:ascii="Tahoma" w:eastAsia="Times New Roman" w:hAnsi="Tahoma" w:cs="Tahoma"/>
          <w:color w:val="000000"/>
          <w:sz w:val="24"/>
          <w:szCs w:val="24"/>
          <w:lang w:eastAsia="en-GB"/>
        </w:rPr>
        <w:t xml:space="preserve">. </w:t>
      </w:r>
      <w:r w:rsidR="0095781B" w:rsidRPr="006778A8">
        <w:rPr>
          <w:rFonts w:ascii="Tahoma" w:eastAsia="Times New Roman" w:hAnsi="Tahoma" w:cs="Tahoma"/>
          <w:color w:val="000000"/>
          <w:sz w:val="24"/>
          <w:szCs w:val="24"/>
          <w:lang w:eastAsia="en-GB"/>
        </w:rPr>
        <w:t>Globally ov</w:t>
      </w:r>
      <w:r w:rsidR="004A3944">
        <w:rPr>
          <w:rFonts w:ascii="Tahoma" w:eastAsia="Times New Roman" w:hAnsi="Tahoma" w:cs="Tahoma"/>
          <w:color w:val="000000"/>
          <w:sz w:val="24"/>
          <w:szCs w:val="24"/>
          <w:lang w:eastAsia="en-GB"/>
        </w:rPr>
        <w:t>er</w:t>
      </w:r>
      <w:r w:rsidR="0095781B" w:rsidRPr="006778A8">
        <w:rPr>
          <w:rFonts w:ascii="Tahoma" w:eastAsia="Times New Roman" w:hAnsi="Tahoma" w:cs="Tahoma"/>
          <w:color w:val="000000"/>
          <w:sz w:val="24"/>
          <w:szCs w:val="24"/>
          <w:lang w:eastAsia="en-GB"/>
        </w:rPr>
        <w:t xml:space="preserve"> the </w:t>
      </w:r>
      <w:r w:rsidR="004A3944">
        <w:rPr>
          <w:rFonts w:ascii="Tahoma" w:eastAsia="Times New Roman" w:hAnsi="Tahoma" w:cs="Tahoma"/>
          <w:color w:val="000000"/>
          <w:sz w:val="24"/>
          <w:szCs w:val="24"/>
          <w:lang w:eastAsia="en-GB"/>
        </w:rPr>
        <w:t xml:space="preserve">last </w:t>
      </w:r>
      <w:r w:rsidR="0095781B" w:rsidRPr="006778A8">
        <w:rPr>
          <w:rFonts w:ascii="Tahoma" w:eastAsia="Times New Roman" w:hAnsi="Tahoma" w:cs="Tahoma"/>
          <w:color w:val="000000"/>
          <w:sz w:val="24"/>
          <w:szCs w:val="24"/>
          <w:lang w:eastAsia="en-GB"/>
        </w:rPr>
        <w:t xml:space="preserve">three decades, </w:t>
      </w:r>
      <w:r w:rsidR="004412AE">
        <w:rPr>
          <w:rFonts w:ascii="Tahoma" w:eastAsia="Times New Roman" w:hAnsi="Tahoma" w:cs="Tahoma"/>
          <w:color w:val="000000"/>
          <w:sz w:val="24"/>
          <w:szCs w:val="24"/>
          <w:lang w:eastAsia="en-GB"/>
        </w:rPr>
        <w:t xml:space="preserve">there has been </w:t>
      </w:r>
      <w:r w:rsidRPr="006778A8">
        <w:rPr>
          <w:rFonts w:ascii="Tahoma" w:eastAsia="Times New Roman" w:hAnsi="Tahoma" w:cs="Tahoma"/>
          <w:color w:val="000000"/>
          <w:sz w:val="24"/>
          <w:szCs w:val="24"/>
          <w:lang w:eastAsia="en-GB"/>
        </w:rPr>
        <w:t xml:space="preserve">unprecedented </w:t>
      </w:r>
      <w:r w:rsidR="0095781B" w:rsidRPr="006778A8">
        <w:rPr>
          <w:rFonts w:ascii="Tahoma" w:eastAsia="Times New Roman" w:hAnsi="Tahoma" w:cs="Tahoma"/>
          <w:color w:val="000000"/>
          <w:sz w:val="24"/>
          <w:szCs w:val="24"/>
          <w:lang w:eastAsia="en-GB"/>
        </w:rPr>
        <w:t>growth</w:t>
      </w:r>
      <w:r w:rsidRPr="006778A8">
        <w:rPr>
          <w:rFonts w:ascii="Tahoma" w:eastAsia="Times New Roman" w:hAnsi="Tahoma" w:cs="Tahoma"/>
          <w:color w:val="000000"/>
          <w:sz w:val="24"/>
          <w:szCs w:val="24"/>
          <w:lang w:eastAsia="en-GB"/>
        </w:rPr>
        <w:t xml:space="preserve"> </w:t>
      </w:r>
      <w:r w:rsidR="0095781B" w:rsidRPr="006778A8">
        <w:rPr>
          <w:rFonts w:ascii="Tahoma" w:eastAsia="Times New Roman" w:hAnsi="Tahoma" w:cs="Tahoma"/>
          <w:color w:val="000000"/>
          <w:sz w:val="24"/>
          <w:szCs w:val="24"/>
          <w:lang w:eastAsia="en-GB"/>
        </w:rPr>
        <w:t xml:space="preserve">in </w:t>
      </w:r>
      <w:r w:rsidR="00C544EB" w:rsidRPr="006778A8">
        <w:rPr>
          <w:rFonts w:ascii="Tahoma" w:eastAsia="Times New Roman" w:hAnsi="Tahoma" w:cs="Tahoma"/>
          <w:color w:val="000000"/>
          <w:sz w:val="24"/>
          <w:szCs w:val="24"/>
          <w:lang w:eastAsia="en-GB"/>
        </w:rPr>
        <w:t xml:space="preserve">numbers </w:t>
      </w:r>
      <w:r w:rsidR="007B18A6">
        <w:rPr>
          <w:rFonts w:ascii="Tahoma" w:eastAsia="Times New Roman" w:hAnsi="Tahoma" w:cs="Tahoma"/>
          <w:color w:val="000000"/>
          <w:sz w:val="24"/>
          <w:szCs w:val="24"/>
          <w:lang w:eastAsia="en-GB"/>
        </w:rPr>
        <w:t>entering</w:t>
      </w:r>
      <w:r w:rsidR="00BB7759" w:rsidRPr="006778A8">
        <w:rPr>
          <w:rFonts w:ascii="Tahoma" w:eastAsia="Times New Roman" w:hAnsi="Tahoma" w:cs="Tahoma"/>
          <w:color w:val="000000"/>
          <w:sz w:val="24"/>
          <w:szCs w:val="24"/>
          <w:lang w:eastAsia="en-GB"/>
        </w:rPr>
        <w:t xml:space="preserve"> </w:t>
      </w:r>
      <w:r w:rsidR="004412AE">
        <w:rPr>
          <w:rFonts w:ascii="Tahoma" w:eastAsia="Times New Roman" w:hAnsi="Tahoma" w:cs="Tahoma"/>
          <w:color w:val="000000"/>
          <w:sz w:val="24"/>
          <w:szCs w:val="24"/>
          <w:lang w:eastAsia="en-GB"/>
        </w:rPr>
        <w:t xml:space="preserve">the </w:t>
      </w:r>
      <w:r w:rsidR="00BB7759" w:rsidRPr="006778A8">
        <w:rPr>
          <w:rFonts w:ascii="Tahoma" w:eastAsia="Times New Roman" w:hAnsi="Tahoma" w:cs="Tahoma"/>
          <w:color w:val="000000"/>
          <w:sz w:val="24"/>
          <w:szCs w:val="24"/>
          <w:lang w:eastAsia="en-GB"/>
        </w:rPr>
        <w:t>HE</w:t>
      </w:r>
      <w:r w:rsidR="004412AE">
        <w:rPr>
          <w:rFonts w:ascii="Tahoma" w:eastAsia="Times New Roman" w:hAnsi="Tahoma" w:cs="Tahoma"/>
          <w:color w:val="000000"/>
          <w:sz w:val="24"/>
          <w:szCs w:val="24"/>
          <w:lang w:eastAsia="en-GB"/>
        </w:rPr>
        <w:t xml:space="preserve"> sector</w:t>
      </w:r>
      <w:r w:rsidR="0095781B" w:rsidRPr="006778A8">
        <w:rPr>
          <w:rFonts w:ascii="Tahoma" w:eastAsia="Times New Roman" w:hAnsi="Tahoma" w:cs="Tahoma"/>
          <w:color w:val="000000"/>
          <w:sz w:val="24"/>
          <w:szCs w:val="24"/>
          <w:lang w:eastAsia="en-GB"/>
        </w:rPr>
        <w:t xml:space="preserve">. </w:t>
      </w:r>
      <w:r w:rsidR="00856526">
        <w:rPr>
          <w:rFonts w:ascii="Tahoma" w:eastAsia="Times New Roman" w:hAnsi="Tahoma" w:cs="Tahoma"/>
          <w:color w:val="000000"/>
          <w:sz w:val="24"/>
          <w:szCs w:val="24"/>
          <w:lang w:eastAsia="en-GB"/>
        </w:rPr>
        <w:t>To illustrate, t</w:t>
      </w:r>
      <w:r w:rsidRPr="006778A8">
        <w:rPr>
          <w:rFonts w:ascii="Tahoma" w:eastAsia="Times New Roman" w:hAnsi="Tahoma" w:cs="Tahoma"/>
          <w:color w:val="000000"/>
          <w:sz w:val="24"/>
          <w:szCs w:val="24"/>
          <w:lang w:eastAsia="en-GB"/>
        </w:rPr>
        <w:t>he proportion of the United Kingdom (UK) population with an undergraduate degree is high by international standards (</w:t>
      </w:r>
      <w:proofErr w:type="spellStart"/>
      <w:r w:rsidRPr="006778A8">
        <w:rPr>
          <w:rFonts w:ascii="Tahoma" w:eastAsia="Times New Roman" w:hAnsi="Tahoma" w:cs="Tahoma"/>
          <w:color w:val="000000"/>
          <w:sz w:val="24"/>
          <w:szCs w:val="24"/>
          <w:lang w:eastAsia="en-GB"/>
        </w:rPr>
        <w:t>Kneta</w:t>
      </w:r>
      <w:proofErr w:type="spellEnd"/>
      <w:r w:rsidRPr="006778A8">
        <w:rPr>
          <w:rFonts w:ascii="Tahoma" w:eastAsia="Times New Roman" w:hAnsi="Tahoma" w:cs="Tahoma"/>
          <w:color w:val="000000"/>
          <w:sz w:val="24"/>
          <w:szCs w:val="24"/>
          <w:lang w:eastAsia="en-GB"/>
        </w:rPr>
        <w:t xml:space="preserve"> &amp; McCartney, 2018), with over half of all school leavers in Scotland now progressing into HE (</w:t>
      </w:r>
      <w:proofErr w:type="spellStart"/>
      <w:r w:rsidRPr="006778A8">
        <w:rPr>
          <w:rFonts w:ascii="Tahoma" w:eastAsia="Times New Roman" w:hAnsi="Tahoma" w:cs="Tahoma"/>
          <w:color w:val="000000"/>
          <w:sz w:val="24"/>
          <w:szCs w:val="24"/>
          <w:lang w:eastAsia="en-GB"/>
        </w:rPr>
        <w:t>Tett</w:t>
      </w:r>
      <w:proofErr w:type="spellEnd"/>
      <w:r w:rsidRPr="006778A8">
        <w:rPr>
          <w:rFonts w:ascii="Tahoma" w:eastAsia="Times New Roman" w:hAnsi="Tahoma" w:cs="Tahoma"/>
          <w:color w:val="000000"/>
          <w:sz w:val="24"/>
          <w:szCs w:val="24"/>
          <w:lang w:eastAsia="en-GB"/>
        </w:rPr>
        <w:t xml:space="preserve">, Cree &amp; </w:t>
      </w:r>
      <w:proofErr w:type="spellStart"/>
      <w:r w:rsidRPr="006778A8">
        <w:rPr>
          <w:rFonts w:ascii="Tahoma" w:eastAsia="Times New Roman" w:hAnsi="Tahoma" w:cs="Tahoma"/>
          <w:color w:val="000000"/>
          <w:sz w:val="24"/>
          <w:szCs w:val="24"/>
          <w:lang w:eastAsia="en-GB"/>
        </w:rPr>
        <w:t>Christe</w:t>
      </w:r>
      <w:proofErr w:type="spellEnd"/>
      <w:r w:rsidRPr="006778A8">
        <w:rPr>
          <w:rFonts w:ascii="Tahoma" w:eastAsia="Times New Roman" w:hAnsi="Tahoma" w:cs="Tahoma"/>
          <w:color w:val="000000"/>
          <w:sz w:val="24"/>
          <w:szCs w:val="24"/>
          <w:lang w:eastAsia="en-GB"/>
        </w:rPr>
        <w:t xml:space="preserve">, 2017). In England, application rates for 18-year-olds </w:t>
      </w:r>
      <w:r w:rsidR="0095781B" w:rsidRPr="006778A8">
        <w:rPr>
          <w:rFonts w:ascii="Tahoma" w:eastAsia="Times New Roman" w:hAnsi="Tahoma" w:cs="Tahoma"/>
          <w:color w:val="000000"/>
          <w:sz w:val="24"/>
          <w:szCs w:val="24"/>
          <w:lang w:eastAsia="en-GB"/>
        </w:rPr>
        <w:t xml:space="preserve">from widening participation backgrounds </w:t>
      </w:r>
      <w:r w:rsidRPr="006778A8">
        <w:rPr>
          <w:rFonts w:ascii="Tahoma" w:eastAsia="Times New Roman" w:hAnsi="Tahoma" w:cs="Tahoma"/>
          <w:color w:val="000000"/>
          <w:sz w:val="24"/>
          <w:szCs w:val="24"/>
          <w:lang w:eastAsia="en-GB"/>
        </w:rPr>
        <w:t>increased to the highest recorded levels in 2018 (Universities UK, 2018).</w:t>
      </w:r>
    </w:p>
    <w:p w:rsidR="00434F28" w:rsidRPr="006778A8" w:rsidRDefault="00434F28" w:rsidP="00434F28">
      <w:pPr>
        <w:spacing w:after="0" w:line="240" w:lineRule="auto"/>
        <w:rPr>
          <w:rFonts w:ascii="Tahoma" w:eastAsia="Times New Roman" w:hAnsi="Tahoma" w:cs="Tahoma"/>
          <w:color w:val="000000"/>
          <w:sz w:val="24"/>
          <w:szCs w:val="24"/>
          <w:lang w:eastAsia="en-GB"/>
        </w:rPr>
      </w:pPr>
    </w:p>
    <w:p w:rsidR="00BB7759" w:rsidRPr="006778A8" w:rsidRDefault="0095781B"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sz w:val="24"/>
          <w:szCs w:val="24"/>
          <w:lang w:eastAsia="en-GB"/>
        </w:rPr>
        <w:lastRenderedPageBreak/>
        <w:t xml:space="preserve">However, a downside </w:t>
      </w:r>
      <w:r w:rsidR="00133454" w:rsidRPr="006778A8">
        <w:rPr>
          <w:rFonts w:ascii="Tahoma" w:eastAsia="Times New Roman" w:hAnsi="Tahoma" w:cs="Tahoma"/>
          <w:sz w:val="24"/>
          <w:szCs w:val="24"/>
          <w:lang w:eastAsia="en-GB"/>
        </w:rPr>
        <w:t>of th</w:t>
      </w:r>
      <w:r w:rsidRPr="006778A8">
        <w:rPr>
          <w:rFonts w:ascii="Tahoma" w:eastAsia="Times New Roman" w:hAnsi="Tahoma" w:cs="Tahoma"/>
          <w:sz w:val="24"/>
          <w:szCs w:val="24"/>
          <w:lang w:eastAsia="en-GB"/>
        </w:rPr>
        <w:t xml:space="preserve">e </w:t>
      </w:r>
      <w:r w:rsidR="00133454" w:rsidRPr="006778A8">
        <w:rPr>
          <w:rFonts w:ascii="Tahoma" w:eastAsia="Times New Roman" w:hAnsi="Tahoma" w:cs="Tahoma"/>
          <w:sz w:val="24"/>
          <w:szCs w:val="24"/>
          <w:lang w:eastAsia="en-GB"/>
        </w:rPr>
        <w:t>rapidly expanding size</w:t>
      </w:r>
      <w:r w:rsidR="004412AE">
        <w:rPr>
          <w:rFonts w:ascii="Tahoma" w:eastAsia="Times New Roman" w:hAnsi="Tahoma" w:cs="Tahoma"/>
          <w:sz w:val="24"/>
          <w:szCs w:val="24"/>
          <w:lang w:eastAsia="en-GB"/>
        </w:rPr>
        <w:t xml:space="preserve"> and diversity </w:t>
      </w:r>
      <w:r w:rsidR="00133454" w:rsidRPr="006778A8">
        <w:rPr>
          <w:rFonts w:ascii="Tahoma" w:eastAsia="Times New Roman" w:hAnsi="Tahoma" w:cs="Tahoma"/>
          <w:sz w:val="24"/>
          <w:szCs w:val="24"/>
          <w:lang w:eastAsia="en-GB"/>
        </w:rPr>
        <w:t xml:space="preserve">of </w:t>
      </w:r>
      <w:r w:rsidR="00545708" w:rsidRPr="006778A8">
        <w:rPr>
          <w:rFonts w:ascii="Tahoma" w:eastAsia="Times New Roman" w:hAnsi="Tahoma" w:cs="Tahoma"/>
          <w:sz w:val="24"/>
          <w:szCs w:val="24"/>
          <w:lang w:eastAsia="en-GB"/>
        </w:rPr>
        <w:t>modern-day</w:t>
      </w:r>
      <w:r w:rsidR="00133454" w:rsidRPr="006778A8">
        <w:rPr>
          <w:rFonts w:ascii="Tahoma" w:eastAsia="Times New Roman" w:hAnsi="Tahoma" w:cs="Tahoma"/>
          <w:sz w:val="24"/>
          <w:szCs w:val="24"/>
          <w:lang w:eastAsia="en-GB"/>
        </w:rPr>
        <w:t xml:space="preserve"> UK HE student population</w:t>
      </w:r>
      <w:r w:rsidRPr="006778A8">
        <w:rPr>
          <w:rFonts w:ascii="Tahoma" w:eastAsia="Times New Roman" w:hAnsi="Tahoma" w:cs="Tahoma"/>
          <w:sz w:val="24"/>
          <w:szCs w:val="24"/>
          <w:lang w:eastAsia="en-GB"/>
        </w:rPr>
        <w:t>s is the</w:t>
      </w:r>
      <w:r w:rsidR="00133454" w:rsidRPr="006778A8">
        <w:rPr>
          <w:rFonts w:ascii="Tahoma" w:eastAsia="Times New Roman" w:hAnsi="Tahoma" w:cs="Tahoma"/>
          <w:sz w:val="24"/>
          <w:szCs w:val="24"/>
          <w:lang w:eastAsia="en-GB"/>
        </w:rPr>
        <w:t xml:space="preserve"> numbers withdrawing from their studies within 12 months of enrolment (Berger, Blanco, Ramirez &amp; Lyons, 2012; </w:t>
      </w:r>
      <w:proofErr w:type="spellStart"/>
      <w:r w:rsidR="00133454" w:rsidRPr="006778A8">
        <w:rPr>
          <w:rFonts w:ascii="Tahoma" w:eastAsia="Times New Roman" w:hAnsi="Tahoma" w:cs="Tahoma"/>
          <w:sz w:val="24"/>
          <w:szCs w:val="24"/>
          <w:lang w:eastAsia="en-GB"/>
        </w:rPr>
        <w:t>Kahu</w:t>
      </w:r>
      <w:proofErr w:type="spellEnd"/>
      <w:r w:rsidR="00133454" w:rsidRPr="006778A8">
        <w:rPr>
          <w:rFonts w:ascii="Tahoma" w:eastAsia="Times New Roman" w:hAnsi="Tahoma" w:cs="Tahoma"/>
          <w:sz w:val="24"/>
          <w:szCs w:val="24"/>
          <w:lang w:eastAsia="en-GB"/>
        </w:rPr>
        <w:t xml:space="preserve"> &amp; Nelson, 2018; Tinto, 2012).</w:t>
      </w:r>
      <w:r w:rsidR="004412AE">
        <w:rPr>
          <w:rFonts w:ascii="Tahoma" w:eastAsia="Times New Roman" w:hAnsi="Tahoma" w:cs="Tahoma"/>
          <w:sz w:val="24"/>
          <w:szCs w:val="24"/>
          <w:lang w:eastAsia="en-GB"/>
        </w:rPr>
        <w:t xml:space="preserve"> </w:t>
      </w:r>
      <w:r w:rsidR="00133454" w:rsidRPr="006778A8">
        <w:rPr>
          <w:rFonts w:ascii="Tahoma" w:eastAsia="Times New Roman" w:hAnsi="Tahoma" w:cs="Tahoma"/>
          <w:sz w:val="24"/>
          <w:szCs w:val="24"/>
          <w:lang w:eastAsia="en-GB"/>
        </w:rPr>
        <w:t xml:space="preserve">This concern was further </w:t>
      </w:r>
      <w:r w:rsidR="00EE7EEA" w:rsidRPr="006778A8">
        <w:rPr>
          <w:rFonts w:ascii="Tahoma" w:eastAsia="Times New Roman" w:hAnsi="Tahoma" w:cs="Tahoma"/>
          <w:sz w:val="24"/>
          <w:szCs w:val="24"/>
          <w:lang w:eastAsia="en-GB"/>
        </w:rPr>
        <w:t>underlined</w:t>
      </w:r>
      <w:r w:rsidR="00133454" w:rsidRPr="006778A8">
        <w:rPr>
          <w:rFonts w:ascii="Tahoma" w:eastAsia="Times New Roman" w:hAnsi="Tahoma" w:cs="Tahoma"/>
          <w:sz w:val="24"/>
          <w:szCs w:val="24"/>
          <w:lang w:eastAsia="en-GB"/>
        </w:rPr>
        <w:t xml:space="preserve"> by </w:t>
      </w:r>
      <w:r w:rsidR="007F69AD">
        <w:rPr>
          <w:rFonts w:ascii="Tahoma" w:eastAsia="Times New Roman" w:hAnsi="Tahoma" w:cs="Tahoma"/>
          <w:sz w:val="24"/>
          <w:szCs w:val="24"/>
          <w:lang w:eastAsia="en-GB"/>
        </w:rPr>
        <w:t>t</w:t>
      </w:r>
      <w:r w:rsidR="00EE7EEA">
        <w:rPr>
          <w:rFonts w:ascii="Tahoma" w:eastAsia="Times New Roman" w:hAnsi="Tahoma" w:cs="Tahoma"/>
          <w:sz w:val="24"/>
          <w:szCs w:val="24"/>
          <w:lang w:eastAsia="en-GB"/>
        </w:rPr>
        <w:t xml:space="preserve">he </w:t>
      </w:r>
      <w:r w:rsidR="00133454" w:rsidRPr="007F69AD">
        <w:rPr>
          <w:rFonts w:ascii="Tahoma" w:eastAsia="Times New Roman" w:hAnsi="Tahoma" w:cs="Tahoma"/>
          <w:sz w:val="24"/>
          <w:szCs w:val="24"/>
          <w:lang w:eastAsia="en-GB"/>
        </w:rPr>
        <w:t>Higher Education Statistics Agency</w:t>
      </w:r>
      <w:r w:rsidR="00133454" w:rsidRPr="007F69AD">
        <w:rPr>
          <w:rFonts w:ascii="Tahoma" w:eastAsia="Times New Roman" w:hAnsi="Tahoma" w:cs="Tahoma"/>
          <w:color w:val="000000"/>
          <w:sz w:val="24"/>
          <w:szCs w:val="24"/>
          <w:lang w:eastAsia="en-GB"/>
        </w:rPr>
        <w:t xml:space="preserve"> </w:t>
      </w:r>
      <w:r w:rsidR="00133454" w:rsidRPr="006778A8">
        <w:rPr>
          <w:rFonts w:ascii="Tahoma" w:eastAsia="Times New Roman" w:hAnsi="Tahoma" w:cs="Tahoma"/>
          <w:color w:val="000000"/>
          <w:sz w:val="24"/>
          <w:szCs w:val="24"/>
          <w:lang w:eastAsia="en-GB"/>
        </w:rPr>
        <w:t>(</w:t>
      </w:r>
      <w:proofErr w:type="spellStart"/>
      <w:r w:rsidR="007F69AD">
        <w:rPr>
          <w:rFonts w:ascii="Tahoma" w:eastAsia="Times New Roman" w:hAnsi="Tahoma" w:cs="Tahoma"/>
          <w:color w:val="000000"/>
          <w:sz w:val="24"/>
          <w:szCs w:val="24"/>
          <w:lang w:eastAsia="en-GB"/>
        </w:rPr>
        <w:t>n.d</w:t>
      </w:r>
      <w:proofErr w:type="spellEnd"/>
      <w:r w:rsidR="007F69AD">
        <w:rPr>
          <w:rFonts w:ascii="Tahoma" w:eastAsia="Times New Roman" w:hAnsi="Tahoma" w:cs="Tahoma"/>
          <w:color w:val="000000"/>
          <w:sz w:val="24"/>
          <w:szCs w:val="24"/>
          <w:lang w:eastAsia="en-GB"/>
        </w:rPr>
        <w:t>.</w:t>
      </w:r>
      <w:r w:rsidR="00133454" w:rsidRPr="006778A8">
        <w:rPr>
          <w:rFonts w:ascii="Tahoma" w:eastAsia="Times New Roman" w:hAnsi="Tahoma" w:cs="Tahoma"/>
          <w:color w:val="000000"/>
          <w:sz w:val="24"/>
          <w:szCs w:val="24"/>
          <w:lang w:eastAsia="en-GB"/>
        </w:rPr>
        <w:t>)</w:t>
      </w:r>
      <w:r w:rsidR="007B18A6">
        <w:rPr>
          <w:rFonts w:ascii="Tahoma" w:eastAsia="Times New Roman" w:hAnsi="Tahoma" w:cs="Tahoma"/>
          <w:color w:val="000000"/>
          <w:sz w:val="24"/>
          <w:szCs w:val="24"/>
          <w:lang w:eastAsia="en-GB"/>
        </w:rPr>
        <w:t xml:space="preserve"> </w:t>
      </w:r>
      <w:r w:rsidR="00133454" w:rsidRPr="006778A8">
        <w:rPr>
          <w:rFonts w:ascii="Tahoma" w:eastAsia="Times New Roman" w:hAnsi="Tahoma" w:cs="Tahoma"/>
          <w:color w:val="000000"/>
          <w:sz w:val="24"/>
          <w:szCs w:val="24"/>
          <w:lang w:eastAsia="en-GB"/>
        </w:rPr>
        <w:t xml:space="preserve">which reported </w:t>
      </w:r>
      <w:r w:rsidR="007F69AD">
        <w:rPr>
          <w:rFonts w:ascii="Tahoma" w:eastAsia="Times New Roman" w:hAnsi="Tahoma" w:cs="Tahoma"/>
          <w:color w:val="000000"/>
          <w:sz w:val="24"/>
          <w:szCs w:val="24"/>
          <w:lang w:eastAsia="en-GB"/>
        </w:rPr>
        <w:t>that</w:t>
      </w:r>
      <w:r w:rsidR="00133454" w:rsidRPr="006778A8">
        <w:rPr>
          <w:rFonts w:ascii="Tahoma" w:eastAsia="Times New Roman" w:hAnsi="Tahoma" w:cs="Tahoma"/>
          <w:color w:val="000000"/>
          <w:sz w:val="24"/>
          <w:szCs w:val="24"/>
          <w:lang w:eastAsia="en-GB"/>
        </w:rPr>
        <w:t xml:space="preserve"> </w:t>
      </w:r>
      <w:r w:rsidR="0032610B">
        <w:rPr>
          <w:rFonts w:ascii="Tahoma" w:eastAsia="Times New Roman" w:hAnsi="Tahoma" w:cs="Tahoma"/>
          <w:color w:val="000000"/>
          <w:sz w:val="24"/>
          <w:szCs w:val="24"/>
          <w:lang w:eastAsia="en-GB"/>
        </w:rPr>
        <w:t xml:space="preserve">more than </w:t>
      </w:r>
      <w:r w:rsidR="00133454" w:rsidRPr="006778A8">
        <w:rPr>
          <w:rFonts w:ascii="Tahoma" w:eastAsia="Times New Roman" w:hAnsi="Tahoma" w:cs="Tahoma"/>
          <w:color w:val="000000"/>
          <w:sz w:val="24"/>
          <w:szCs w:val="24"/>
          <w:lang w:eastAsia="en-GB"/>
        </w:rPr>
        <w:t>2</w:t>
      </w:r>
      <w:r w:rsidR="0032610B">
        <w:rPr>
          <w:rFonts w:ascii="Tahoma" w:eastAsia="Times New Roman" w:hAnsi="Tahoma" w:cs="Tahoma"/>
          <w:color w:val="000000"/>
          <w:sz w:val="24"/>
          <w:szCs w:val="24"/>
          <w:lang w:eastAsia="en-GB"/>
        </w:rPr>
        <w:t>6</w:t>
      </w:r>
      <w:r w:rsidR="00133454" w:rsidRPr="006778A8">
        <w:rPr>
          <w:rFonts w:ascii="Tahoma" w:eastAsia="Times New Roman" w:hAnsi="Tahoma" w:cs="Tahoma"/>
          <w:color w:val="000000"/>
          <w:sz w:val="24"/>
          <w:szCs w:val="24"/>
          <w:lang w:eastAsia="en-GB"/>
        </w:rPr>
        <w:t>,</w:t>
      </w:r>
      <w:r w:rsidR="0032610B">
        <w:rPr>
          <w:rFonts w:ascii="Tahoma" w:eastAsia="Times New Roman" w:hAnsi="Tahoma" w:cs="Tahoma"/>
          <w:color w:val="000000"/>
          <w:sz w:val="24"/>
          <w:szCs w:val="24"/>
          <w:lang w:eastAsia="en-GB"/>
        </w:rPr>
        <w:t>000</w:t>
      </w:r>
      <w:r w:rsidR="00133454" w:rsidRPr="006778A8">
        <w:rPr>
          <w:rFonts w:ascii="Tahoma" w:eastAsia="Times New Roman" w:hAnsi="Tahoma" w:cs="Tahoma"/>
          <w:color w:val="000000"/>
          <w:sz w:val="24"/>
          <w:szCs w:val="24"/>
          <w:lang w:eastAsia="en-GB"/>
        </w:rPr>
        <w:t xml:space="preserve"> first year English undergraduate students</w:t>
      </w:r>
      <w:r w:rsidR="00EE7EEA">
        <w:rPr>
          <w:rFonts w:ascii="Tahoma" w:eastAsia="Times New Roman" w:hAnsi="Tahoma" w:cs="Tahoma"/>
          <w:color w:val="000000"/>
          <w:sz w:val="24"/>
          <w:szCs w:val="24"/>
          <w:lang w:eastAsia="en-GB"/>
        </w:rPr>
        <w:t xml:space="preserve"> </w:t>
      </w:r>
      <w:r w:rsidR="00133454" w:rsidRPr="006778A8">
        <w:rPr>
          <w:rFonts w:ascii="Tahoma" w:eastAsia="Times New Roman" w:hAnsi="Tahoma" w:cs="Tahoma"/>
          <w:color w:val="000000"/>
          <w:sz w:val="24"/>
          <w:szCs w:val="24"/>
          <w:lang w:eastAsia="en-GB"/>
        </w:rPr>
        <w:t>who began their degree in 2015-2016</w:t>
      </w:r>
      <w:r w:rsidR="00BB7759" w:rsidRPr="006778A8">
        <w:rPr>
          <w:rFonts w:ascii="Tahoma" w:eastAsia="Times New Roman" w:hAnsi="Tahoma" w:cs="Tahoma"/>
          <w:color w:val="000000"/>
          <w:sz w:val="24"/>
          <w:szCs w:val="24"/>
          <w:lang w:eastAsia="en-GB"/>
        </w:rPr>
        <w:t xml:space="preserve"> </w:t>
      </w:r>
      <w:r w:rsidR="00133454" w:rsidRPr="006778A8">
        <w:rPr>
          <w:rFonts w:ascii="Tahoma" w:eastAsia="Times New Roman" w:hAnsi="Tahoma" w:cs="Tahoma"/>
          <w:color w:val="000000"/>
          <w:sz w:val="24"/>
          <w:szCs w:val="24"/>
          <w:lang w:eastAsia="en-GB"/>
        </w:rPr>
        <w:t xml:space="preserve">failed to progress beyond year one of their programme. Such statistics </w:t>
      </w:r>
      <w:r w:rsidR="00EE7EEA" w:rsidRPr="006778A8">
        <w:rPr>
          <w:rFonts w:ascii="Tahoma" w:eastAsia="Times New Roman" w:hAnsi="Tahoma" w:cs="Tahoma"/>
          <w:color w:val="000000"/>
          <w:sz w:val="24"/>
          <w:szCs w:val="24"/>
          <w:lang w:eastAsia="en-GB"/>
        </w:rPr>
        <w:t xml:space="preserve">in the current economic climate </w:t>
      </w:r>
      <w:r w:rsidR="00133454" w:rsidRPr="006778A8">
        <w:rPr>
          <w:rFonts w:ascii="Tahoma" w:eastAsia="Times New Roman" w:hAnsi="Tahoma" w:cs="Tahoma"/>
          <w:color w:val="000000"/>
          <w:sz w:val="24"/>
          <w:szCs w:val="24"/>
          <w:lang w:eastAsia="en-GB"/>
        </w:rPr>
        <w:t xml:space="preserve">are concerning for university leadership teams because of the substantial income losses and their social responsibility to supporting a successful transition for all </w:t>
      </w:r>
      <w:r w:rsidR="00C544EB" w:rsidRPr="006778A8">
        <w:rPr>
          <w:rFonts w:ascii="Tahoma" w:eastAsia="Times New Roman" w:hAnsi="Tahoma" w:cs="Tahoma"/>
          <w:color w:val="000000"/>
          <w:sz w:val="24"/>
          <w:szCs w:val="24"/>
          <w:lang w:eastAsia="en-GB"/>
        </w:rPr>
        <w:t xml:space="preserve">their students </w:t>
      </w:r>
      <w:r w:rsidR="00133454" w:rsidRPr="006778A8">
        <w:rPr>
          <w:rFonts w:ascii="Tahoma" w:eastAsia="Times New Roman" w:hAnsi="Tahoma" w:cs="Tahoma"/>
          <w:color w:val="000000"/>
          <w:sz w:val="24"/>
          <w:szCs w:val="24"/>
          <w:lang w:eastAsia="en-GB"/>
        </w:rPr>
        <w:t xml:space="preserve">(Beer &amp; Lawson, 2017; </w:t>
      </w:r>
      <w:proofErr w:type="spellStart"/>
      <w:r w:rsidR="00133454" w:rsidRPr="006778A8">
        <w:rPr>
          <w:rFonts w:ascii="Tahoma" w:eastAsia="Times New Roman" w:hAnsi="Tahoma" w:cs="Tahoma"/>
          <w:color w:val="000000"/>
          <w:sz w:val="24"/>
          <w:szCs w:val="24"/>
          <w:lang w:eastAsia="en-GB"/>
        </w:rPr>
        <w:t>Kuh</w:t>
      </w:r>
      <w:proofErr w:type="spellEnd"/>
      <w:r w:rsidR="00133454" w:rsidRPr="006778A8">
        <w:rPr>
          <w:rFonts w:ascii="Tahoma" w:eastAsia="Times New Roman" w:hAnsi="Tahoma" w:cs="Tahoma"/>
          <w:color w:val="000000"/>
          <w:sz w:val="24"/>
          <w:szCs w:val="24"/>
          <w:lang w:eastAsia="en-GB"/>
        </w:rPr>
        <w:t xml:space="preserve">, </w:t>
      </w:r>
      <w:proofErr w:type="spellStart"/>
      <w:r w:rsidR="00133454" w:rsidRPr="006778A8">
        <w:rPr>
          <w:rFonts w:ascii="Tahoma" w:eastAsia="Times New Roman" w:hAnsi="Tahoma" w:cs="Tahoma"/>
          <w:color w:val="000000"/>
          <w:sz w:val="24"/>
          <w:szCs w:val="24"/>
          <w:lang w:eastAsia="en-GB"/>
        </w:rPr>
        <w:t>Kinzie</w:t>
      </w:r>
      <w:proofErr w:type="spellEnd"/>
      <w:r w:rsidR="00133454" w:rsidRPr="006778A8">
        <w:rPr>
          <w:rFonts w:ascii="Tahoma" w:eastAsia="Times New Roman" w:hAnsi="Tahoma" w:cs="Tahoma"/>
          <w:color w:val="000000"/>
          <w:sz w:val="24"/>
          <w:szCs w:val="24"/>
          <w:lang w:eastAsia="en-GB"/>
        </w:rPr>
        <w:t xml:space="preserve">, Buckley, Bridges &amp; </w:t>
      </w:r>
      <w:proofErr w:type="spellStart"/>
      <w:r w:rsidR="00133454" w:rsidRPr="006778A8">
        <w:rPr>
          <w:rFonts w:ascii="Tahoma" w:eastAsia="Times New Roman" w:hAnsi="Tahoma" w:cs="Tahoma"/>
          <w:color w:val="000000"/>
          <w:sz w:val="24"/>
          <w:szCs w:val="24"/>
          <w:lang w:eastAsia="en-GB"/>
        </w:rPr>
        <w:t>Haylek</w:t>
      </w:r>
      <w:proofErr w:type="spellEnd"/>
      <w:r w:rsidR="00133454" w:rsidRPr="006778A8">
        <w:rPr>
          <w:rFonts w:ascii="Tahoma" w:eastAsia="Times New Roman" w:hAnsi="Tahoma" w:cs="Tahoma"/>
          <w:color w:val="000000"/>
          <w:sz w:val="24"/>
          <w:szCs w:val="24"/>
          <w:lang w:eastAsia="en-GB"/>
        </w:rPr>
        <w:t xml:space="preserve">, 2007; Thomas, 2012). </w:t>
      </w:r>
    </w:p>
    <w:p w:rsidR="00434F28" w:rsidRDefault="00434F28" w:rsidP="00434F28">
      <w:pPr>
        <w:spacing w:after="0" w:line="240" w:lineRule="auto"/>
        <w:rPr>
          <w:rFonts w:ascii="Tahoma" w:eastAsia="Times New Roman" w:hAnsi="Tahoma" w:cs="Tahoma"/>
          <w:b/>
          <w:bCs/>
          <w:color w:val="000000"/>
          <w:sz w:val="24"/>
          <w:szCs w:val="24"/>
          <w:lang w:eastAsia="en-GB"/>
        </w:rPr>
      </w:pPr>
    </w:p>
    <w:p w:rsidR="00133454" w:rsidRPr="004C3AC1" w:rsidRDefault="00133454" w:rsidP="00434F28">
      <w:pPr>
        <w:spacing w:after="0" w:line="240" w:lineRule="auto"/>
        <w:rPr>
          <w:rFonts w:ascii="Tahoma" w:eastAsia="Times New Roman" w:hAnsi="Tahoma" w:cs="Tahoma"/>
          <w:b/>
          <w:bCs/>
          <w:color w:val="000000"/>
          <w:sz w:val="28"/>
          <w:szCs w:val="28"/>
          <w:lang w:eastAsia="en-GB"/>
        </w:rPr>
      </w:pPr>
      <w:r w:rsidRPr="004C3AC1">
        <w:rPr>
          <w:rFonts w:ascii="Tahoma" w:eastAsia="Times New Roman" w:hAnsi="Tahoma" w:cs="Tahoma"/>
          <w:b/>
          <w:bCs/>
          <w:color w:val="000000"/>
          <w:sz w:val="28"/>
          <w:szCs w:val="28"/>
          <w:lang w:eastAsia="en-GB"/>
        </w:rPr>
        <w:t>Student Expectations and Motivations</w:t>
      </w:r>
    </w:p>
    <w:p w:rsidR="00434F28" w:rsidRDefault="00434F28" w:rsidP="00434F28">
      <w:pPr>
        <w:spacing w:after="0" w:line="240" w:lineRule="auto"/>
        <w:rPr>
          <w:rFonts w:ascii="Tahoma" w:eastAsia="Times New Roman" w:hAnsi="Tahoma" w:cs="Tahoma"/>
          <w:color w:val="000000"/>
          <w:sz w:val="24"/>
          <w:szCs w:val="24"/>
          <w:lang w:eastAsia="en-GB"/>
        </w:rPr>
      </w:pPr>
    </w:p>
    <w:p w:rsidR="00434F2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Due to the UK government's categorising of students as ‘customers’ (Dearing, 1997) and introduction of tuition fees in the late 1990's, English HE institutions now have to operate under ever increased forces of marketisation (Bunce, Baird &amp; Jones, 2017). </w:t>
      </w:r>
      <w:r w:rsidR="00AC3615" w:rsidRPr="006778A8">
        <w:rPr>
          <w:rFonts w:ascii="Tahoma" w:eastAsia="Times New Roman" w:hAnsi="Tahoma" w:cs="Tahoma"/>
          <w:color w:val="000000"/>
          <w:sz w:val="24"/>
          <w:szCs w:val="24"/>
          <w:lang w:eastAsia="en-GB"/>
        </w:rPr>
        <w:t>This has</w:t>
      </w:r>
      <w:r w:rsidR="00EE7EEA">
        <w:rPr>
          <w:rFonts w:ascii="Tahoma" w:eastAsia="Times New Roman" w:hAnsi="Tahoma" w:cs="Tahoma"/>
          <w:color w:val="000000"/>
          <w:sz w:val="24"/>
          <w:szCs w:val="24"/>
          <w:lang w:eastAsia="en-GB"/>
        </w:rPr>
        <w:t xml:space="preserve"> especially </w:t>
      </w:r>
      <w:r w:rsidR="00AC3615" w:rsidRPr="006778A8">
        <w:rPr>
          <w:rFonts w:ascii="Tahoma" w:eastAsia="Times New Roman" w:hAnsi="Tahoma" w:cs="Tahoma"/>
          <w:color w:val="000000"/>
          <w:sz w:val="24"/>
          <w:szCs w:val="24"/>
          <w:lang w:eastAsia="en-GB"/>
        </w:rPr>
        <w:t>be</w:t>
      </w:r>
      <w:r w:rsidR="00E720B7">
        <w:rPr>
          <w:rFonts w:ascii="Tahoma" w:eastAsia="Times New Roman" w:hAnsi="Tahoma" w:cs="Tahoma"/>
          <w:color w:val="000000"/>
          <w:sz w:val="24"/>
          <w:szCs w:val="24"/>
          <w:lang w:eastAsia="en-GB"/>
        </w:rPr>
        <w:t>en</w:t>
      </w:r>
      <w:r w:rsidR="00AC3615" w:rsidRPr="006778A8">
        <w:rPr>
          <w:rFonts w:ascii="Tahoma" w:eastAsia="Times New Roman" w:hAnsi="Tahoma" w:cs="Tahoma"/>
          <w:color w:val="000000"/>
          <w:sz w:val="24"/>
          <w:szCs w:val="24"/>
          <w:lang w:eastAsia="en-GB"/>
        </w:rPr>
        <w:t xml:space="preserve"> the case over the past two decades, with many s</w:t>
      </w:r>
      <w:r w:rsidRPr="006778A8">
        <w:rPr>
          <w:rFonts w:ascii="Tahoma" w:eastAsia="Times New Roman" w:hAnsi="Tahoma" w:cs="Tahoma"/>
          <w:color w:val="000000"/>
          <w:sz w:val="24"/>
          <w:szCs w:val="24"/>
          <w:lang w:eastAsia="en-GB"/>
        </w:rPr>
        <w:t xml:space="preserve">tudents </w:t>
      </w:r>
      <w:r w:rsidR="00AC3615" w:rsidRPr="006778A8">
        <w:rPr>
          <w:rFonts w:ascii="Tahoma" w:eastAsia="Times New Roman" w:hAnsi="Tahoma" w:cs="Tahoma"/>
          <w:color w:val="000000"/>
          <w:sz w:val="24"/>
          <w:szCs w:val="24"/>
          <w:lang w:eastAsia="en-GB"/>
        </w:rPr>
        <w:t xml:space="preserve">now </w:t>
      </w:r>
      <w:r w:rsidR="00545708" w:rsidRPr="006778A8">
        <w:rPr>
          <w:rFonts w:ascii="Tahoma" w:eastAsia="Times New Roman" w:hAnsi="Tahoma" w:cs="Tahoma"/>
          <w:color w:val="000000"/>
          <w:sz w:val="24"/>
          <w:szCs w:val="24"/>
          <w:lang w:eastAsia="en-GB"/>
        </w:rPr>
        <w:t>adopting</w:t>
      </w:r>
      <w:r w:rsidR="00E720B7">
        <w:rPr>
          <w:rFonts w:ascii="Tahoma" w:eastAsia="Times New Roman" w:hAnsi="Tahoma" w:cs="Tahoma"/>
          <w:color w:val="000000"/>
          <w:sz w:val="24"/>
          <w:szCs w:val="24"/>
          <w:lang w:eastAsia="en-GB"/>
        </w:rPr>
        <w:t xml:space="preserve"> a </w:t>
      </w:r>
      <w:r w:rsidR="001A13AD" w:rsidRPr="006778A8">
        <w:rPr>
          <w:rFonts w:ascii="Tahoma" w:eastAsia="Times New Roman" w:hAnsi="Tahoma" w:cs="Tahoma"/>
          <w:color w:val="000000"/>
          <w:sz w:val="24"/>
          <w:szCs w:val="24"/>
          <w:lang w:eastAsia="en-GB"/>
        </w:rPr>
        <w:t>consumer-based</w:t>
      </w:r>
      <w:r w:rsidR="00545708"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identity towards their university education</w:t>
      </w:r>
      <w:r w:rsidR="001D17A1"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w:t>
      </w:r>
      <w:proofErr w:type="spellStart"/>
      <w:r w:rsidRPr="006778A8">
        <w:rPr>
          <w:rFonts w:ascii="Tahoma" w:eastAsia="Times New Roman" w:hAnsi="Tahoma" w:cs="Tahoma"/>
          <w:color w:val="000000"/>
          <w:sz w:val="24"/>
          <w:szCs w:val="24"/>
          <w:lang w:eastAsia="en-GB"/>
        </w:rPr>
        <w:t>Balloo</w:t>
      </w:r>
      <w:proofErr w:type="spellEnd"/>
      <w:r w:rsidRPr="006778A8">
        <w:rPr>
          <w:rFonts w:ascii="Tahoma" w:eastAsia="Times New Roman" w:hAnsi="Tahoma" w:cs="Tahoma"/>
          <w:color w:val="000000"/>
          <w:sz w:val="24"/>
          <w:szCs w:val="24"/>
          <w:lang w:eastAsia="en-GB"/>
        </w:rPr>
        <w:t xml:space="preserve">, Pauli &amp; Worrell, 2017; Briggs, 2006; </w:t>
      </w:r>
      <w:proofErr w:type="spellStart"/>
      <w:r w:rsidRPr="006778A8">
        <w:rPr>
          <w:rFonts w:ascii="Tahoma" w:eastAsia="Times New Roman" w:hAnsi="Tahoma" w:cs="Tahoma"/>
          <w:color w:val="000000"/>
          <w:sz w:val="24"/>
          <w:szCs w:val="24"/>
          <w:lang w:eastAsia="en-GB"/>
        </w:rPr>
        <w:t>Kreig</w:t>
      </w:r>
      <w:proofErr w:type="spellEnd"/>
      <w:r w:rsidRPr="006778A8">
        <w:rPr>
          <w:rFonts w:ascii="Tahoma" w:eastAsia="Times New Roman" w:hAnsi="Tahoma" w:cs="Tahoma"/>
          <w:color w:val="000000"/>
          <w:sz w:val="24"/>
          <w:szCs w:val="24"/>
          <w:lang w:eastAsia="en-GB"/>
        </w:rPr>
        <w:t xml:space="preserve">, 2013). </w:t>
      </w:r>
    </w:p>
    <w:p w:rsidR="00434F28" w:rsidRDefault="00434F28" w:rsidP="00434F28">
      <w:pPr>
        <w:spacing w:after="0" w:line="240" w:lineRule="auto"/>
        <w:rPr>
          <w:rFonts w:ascii="Tahoma" w:eastAsia="Times New Roman" w:hAnsi="Tahoma" w:cs="Tahoma"/>
          <w:sz w:val="24"/>
          <w:szCs w:val="24"/>
          <w:lang w:eastAsia="en-GB"/>
        </w:rPr>
      </w:pPr>
    </w:p>
    <w:p w:rsidR="00133454" w:rsidRPr="004A394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Research has clearly </w:t>
      </w:r>
      <w:r w:rsidR="00AC3615" w:rsidRPr="006778A8">
        <w:rPr>
          <w:rFonts w:ascii="Tahoma" w:eastAsia="Times New Roman" w:hAnsi="Tahoma" w:cs="Tahoma"/>
          <w:color w:val="000000"/>
          <w:sz w:val="24"/>
          <w:szCs w:val="24"/>
          <w:lang w:eastAsia="en-GB"/>
        </w:rPr>
        <w:t xml:space="preserve">established </w:t>
      </w:r>
      <w:r w:rsidRPr="006778A8">
        <w:rPr>
          <w:rFonts w:ascii="Tahoma" w:eastAsia="Times New Roman" w:hAnsi="Tahoma" w:cs="Tahoma"/>
          <w:color w:val="000000"/>
          <w:sz w:val="24"/>
          <w:szCs w:val="24"/>
          <w:lang w:eastAsia="en-GB"/>
        </w:rPr>
        <w:t>how student engagement, attendance</w:t>
      </w:r>
      <w:r w:rsidR="00545708" w:rsidRPr="006778A8">
        <w:rPr>
          <w:rFonts w:ascii="Tahoma" w:eastAsia="Times New Roman" w:hAnsi="Tahoma" w:cs="Tahoma"/>
          <w:color w:val="000000"/>
          <w:sz w:val="24"/>
          <w:szCs w:val="24"/>
          <w:lang w:eastAsia="en-GB"/>
        </w:rPr>
        <w:t xml:space="preserve"> and</w:t>
      </w:r>
      <w:r w:rsidRPr="006778A8">
        <w:rPr>
          <w:rFonts w:ascii="Tahoma" w:eastAsia="Times New Roman" w:hAnsi="Tahoma" w:cs="Tahoma"/>
          <w:color w:val="000000"/>
          <w:sz w:val="24"/>
          <w:szCs w:val="24"/>
          <w:lang w:eastAsia="en-GB"/>
        </w:rPr>
        <w:t xml:space="preserve"> achievement is more likely to be positive and longer-lasting when </w:t>
      </w:r>
      <w:r w:rsidR="00545708" w:rsidRPr="006778A8">
        <w:rPr>
          <w:rFonts w:ascii="Tahoma" w:eastAsia="Times New Roman" w:hAnsi="Tahoma" w:cs="Tahoma"/>
          <w:color w:val="000000"/>
          <w:sz w:val="24"/>
          <w:szCs w:val="24"/>
          <w:lang w:eastAsia="en-GB"/>
        </w:rPr>
        <w:t xml:space="preserve">their </w:t>
      </w:r>
      <w:r w:rsidRPr="006778A8">
        <w:rPr>
          <w:rFonts w:ascii="Tahoma" w:eastAsia="Times New Roman" w:hAnsi="Tahoma" w:cs="Tahoma"/>
          <w:color w:val="000000"/>
          <w:sz w:val="24"/>
          <w:szCs w:val="24"/>
          <w:lang w:eastAsia="en-GB"/>
        </w:rPr>
        <w:t>expectations are met (Byrne, Flood, Hassall, Joyce &amp; Montano, 2012; Lobo &amp; Gurney, 2014; Voss et al., 2007). It is also well</w:t>
      </w:r>
      <w:r w:rsidR="00545708" w:rsidRPr="006778A8">
        <w:rPr>
          <w:rFonts w:ascii="Tahoma" w:eastAsia="Times New Roman" w:hAnsi="Tahoma" w:cs="Tahoma"/>
          <w:color w:val="000000"/>
          <w:sz w:val="24"/>
          <w:szCs w:val="24"/>
          <w:lang w:eastAsia="en-GB"/>
        </w:rPr>
        <w:t xml:space="preserve"> accepted that </w:t>
      </w:r>
      <w:r w:rsidRPr="006778A8">
        <w:rPr>
          <w:rFonts w:ascii="Tahoma" w:eastAsia="Times New Roman" w:hAnsi="Tahoma" w:cs="Tahoma"/>
          <w:color w:val="000000"/>
          <w:sz w:val="24"/>
          <w:szCs w:val="24"/>
          <w:lang w:eastAsia="en-GB"/>
        </w:rPr>
        <w:t xml:space="preserve">students are more likely to disengage, underachieve, fail and </w:t>
      </w:r>
      <w:r w:rsidR="00AC3615" w:rsidRPr="006778A8">
        <w:rPr>
          <w:rFonts w:ascii="Tahoma" w:eastAsia="Times New Roman" w:hAnsi="Tahoma" w:cs="Tahoma"/>
          <w:color w:val="000000"/>
          <w:sz w:val="24"/>
          <w:szCs w:val="24"/>
          <w:lang w:eastAsia="en-GB"/>
        </w:rPr>
        <w:t xml:space="preserve">ultimately </w:t>
      </w:r>
      <w:r w:rsidRPr="006778A8">
        <w:rPr>
          <w:rFonts w:ascii="Tahoma" w:eastAsia="Times New Roman" w:hAnsi="Tahoma" w:cs="Tahoma"/>
          <w:color w:val="000000"/>
          <w:sz w:val="24"/>
          <w:szCs w:val="24"/>
          <w:lang w:eastAsia="en-GB"/>
        </w:rPr>
        <w:t xml:space="preserve">withdraw from their studies when such expectations are not fully </w:t>
      </w:r>
      <w:r w:rsidR="00545708" w:rsidRPr="006778A8">
        <w:rPr>
          <w:rFonts w:ascii="Tahoma" w:eastAsia="Times New Roman" w:hAnsi="Tahoma" w:cs="Tahoma"/>
          <w:color w:val="000000"/>
          <w:sz w:val="24"/>
          <w:szCs w:val="24"/>
          <w:lang w:eastAsia="en-GB"/>
        </w:rPr>
        <w:t xml:space="preserve">addressed </w:t>
      </w:r>
      <w:r w:rsidRPr="006778A8">
        <w:rPr>
          <w:rFonts w:ascii="Tahoma" w:eastAsia="Times New Roman" w:hAnsi="Tahoma" w:cs="Tahoma"/>
          <w:color w:val="000000"/>
          <w:sz w:val="24"/>
          <w:szCs w:val="24"/>
          <w:lang w:eastAsia="en-GB"/>
        </w:rPr>
        <w:t xml:space="preserve">(Bennett, </w:t>
      </w:r>
      <w:proofErr w:type="spellStart"/>
      <w:r w:rsidRPr="006778A8">
        <w:rPr>
          <w:rFonts w:ascii="Tahoma" w:eastAsia="Times New Roman" w:hAnsi="Tahoma" w:cs="Tahoma"/>
          <w:color w:val="000000"/>
          <w:sz w:val="24"/>
          <w:szCs w:val="24"/>
          <w:lang w:eastAsia="en-GB"/>
        </w:rPr>
        <w:t>Kottasz</w:t>
      </w:r>
      <w:proofErr w:type="spellEnd"/>
      <w:r w:rsidRPr="006778A8">
        <w:rPr>
          <w:rFonts w:ascii="Tahoma" w:eastAsia="Times New Roman" w:hAnsi="Tahoma" w:cs="Tahoma"/>
          <w:color w:val="000000"/>
          <w:sz w:val="24"/>
          <w:szCs w:val="24"/>
          <w:lang w:eastAsia="en-GB"/>
        </w:rPr>
        <w:t xml:space="preserve"> &amp; </w:t>
      </w:r>
      <w:proofErr w:type="spellStart"/>
      <w:r w:rsidRPr="006778A8">
        <w:rPr>
          <w:rFonts w:ascii="Tahoma" w:eastAsia="Times New Roman" w:hAnsi="Tahoma" w:cs="Tahoma"/>
          <w:color w:val="000000"/>
          <w:sz w:val="24"/>
          <w:szCs w:val="24"/>
          <w:lang w:eastAsia="en-GB"/>
        </w:rPr>
        <w:t>Nocciolino</w:t>
      </w:r>
      <w:proofErr w:type="spellEnd"/>
      <w:r w:rsidRPr="006778A8">
        <w:rPr>
          <w:rFonts w:ascii="Tahoma" w:eastAsia="Times New Roman" w:hAnsi="Tahoma" w:cs="Tahoma"/>
          <w:color w:val="000000"/>
          <w:sz w:val="24"/>
          <w:szCs w:val="24"/>
          <w:lang w:eastAsia="en-GB"/>
        </w:rPr>
        <w:t xml:space="preserve">, 2007; Byrne et al., 2012; Leese, 2010). </w:t>
      </w:r>
      <w:r w:rsidR="00E720B7" w:rsidRPr="006778A8">
        <w:rPr>
          <w:rFonts w:ascii="Tahoma" w:eastAsia="Times New Roman" w:hAnsi="Tahoma" w:cs="Tahoma"/>
          <w:color w:val="000000"/>
          <w:sz w:val="24"/>
          <w:szCs w:val="24"/>
          <w:lang w:eastAsia="en-GB"/>
        </w:rPr>
        <w:t xml:space="preserve">Research by </w:t>
      </w:r>
      <w:proofErr w:type="spellStart"/>
      <w:r w:rsidR="00E720B7" w:rsidRPr="006778A8">
        <w:rPr>
          <w:rFonts w:ascii="Tahoma" w:eastAsia="Times New Roman" w:hAnsi="Tahoma" w:cs="Tahoma"/>
          <w:color w:val="000000"/>
          <w:sz w:val="24"/>
          <w:szCs w:val="24"/>
          <w:lang w:eastAsia="en-GB"/>
        </w:rPr>
        <w:t>Balloo</w:t>
      </w:r>
      <w:proofErr w:type="spellEnd"/>
      <w:r w:rsidR="00E720B7" w:rsidRPr="006778A8">
        <w:rPr>
          <w:rFonts w:ascii="Tahoma" w:eastAsia="Times New Roman" w:hAnsi="Tahoma" w:cs="Tahoma"/>
          <w:color w:val="000000"/>
          <w:sz w:val="24"/>
          <w:szCs w:val="24"/>
          <w:lang w:eastAsia="en-GB"/>
        </w:rPr>
        <w:t xml:space="preserve"> (2018), </w:t>
      </w:r>
      <w:proofErr w:type="spellStart"/>
      <w:r w:rsidR="00E720B7" w:rsidRPr="006778A8">
        <w:rPr>
          <w:rFonts w:ascii="Tahoma" w:eastAsia="Times New Roman" w:hAnsi="Tahoma" w:cs="Tahoma"/>
          <w:color w:val="000000"/>
          <w:sz w:val="24"/>
          <w:szCs w:val="24"/>
          <w:lang w:eastAsia="en-GB"/>
        </w:rPr>
        <w:t>Allin</w:t>
      </w:r>
      <w:proofErr w:type="spellEnd"/>
      <w:r w:rsidR="00E720B7" w:rsidRPr="006778A8">
        <w:rPr>
          <w:rFonts w:ascii="Tahoma" w:eastAsia="Times New Roman" w:hAnsi="Tahoma" w:cs="Tahoma"/>
          <w:color w:val="000000"/>
          <w:sz w:val="24"/>
          <w:szCs w:val="24"/>
          <w:lang w:eastAsia="en-GB"/>
        </w:rPr>
        <w:t xml:space="preserve">, Hayman and </w:t>
      </w:r>
      <w:proofErr w:type="spellStart"/>
      <w:r w:rsidR="00E720B7" w:rsidRPr="006778A8">
        <w:rPr>
          <w:rFonts w:ascii="Tahoma" w:eastAsia="Times New Roman" w:hAnsi="Tahoma" w:cs="Tahoma"/>
          <w:color w:val="000000"/>
          <w:sz w:val="24"/>
          <w:szCs w:val="24"/>
          <w:lang w:eastAsia="en-GB"/>
        </w:rPr>
        <w:t>Coyles</w:t>
      </w:r>
      <w:proofErr w:type="spellEnd"/>
      <w:r w:rsidR="00E720B7" w:rsidRPr="006778A8">
        <w:rPr>
          <w:rFonts w:ascii="Tahoma" w:eastAsia="Times New Roman" w:hAnsi="Tahoma" w:cs="Tahoma"/>
          <w:color w:val="000000"/>
          <w:sz w:val="24"/>
          <w:szCs w:val="24"/>
          <w:lang w:eastAsia="en-GB"/>
        </w:rPr>
        <w:t xml:space="preserve"> (2017) and </w:t>
      </w:r>
      <w:proofErr w:type="spellStart"/>
      <w:r w:rsidR="00E720B7" w:rsidRPr="006778A8">
        <w:rPr>
          <w:rFonts w:ascii="Tahoma" w:eastAsia="Times New Roman" w:hAnsi="Tahoma" w:cs="Tahoma"/>
          <w:color w:val="000000"/>
          <w:sz w:val="24"/>
          <w:szCs w:val="24"/>
          <w:lang w:eastAsia="en-GB"/>
        </w:rPr>
        <w:t>Surgenor</w:t>
      </w:r>
      <w:proofErr w:type="spellEnd"/>
      <w:r w:rsidR="00E720B7" w:rsidRPr="006778A8">
        <w:rPr>
          <w:rFonts w:ascii="Tahoma" w:eastAsia="Times New Roman" w:hAnsi="Tahoma" w:cs="Tahoma"/>
          <w:color w:val="000000"/>
          <w:sz w:val="24"/>
          <w:szCs w:val="24"/>
          <w:lang w:eastAsia="en-GB"/>
        </w:rPr>
        <w:t xml:space="preserve"> (2013) revealed how undergraduates </w:t>
      </w:r>
      <w:r w:rsidR="007B18A6" w:rsidRPr="006778A8">
        <w:rPr>
          <w:rFonts w:ascii="Tahoma" w:eastAsia="Times New Roman" w:hAnsi="Tahoma" w:cs="Tahoma"/>
          <w:color w:val="000000"/>
          <w:sz w:val="24"/>
          <w:szCs w:val="24"/>
          <w:lang w:eastAsia="en-GB"/>
        </w:rPr>
        <w:t>expect</w:t>
      </w:r>
      <w:r w:rsidR="007B18A6">
        <w:rPr>
          <w:rFonts w:ascii="Tahoma" w:eastAsia="Times New Roman" w:hAnsi="Tahoma" w:cs="Tahoma"/>
          <w:color w:val="000000"/>
          <w:sz w:val="24"/>
          <w:szCs w:val="24"/>
          <w:lang w:eastAsia="en-GB"/>
        </w:rPr>
        <w:t>ations of</w:t>
      </w:r>
      <w:r w:rsidR="004A3944">
        <w:rPr>
          <w:rFonts w:ascii="Tahoma" w:eastAsia="Times New Roman" w:hAnsi="Tahoma" w:cs="Tahoma"/>
          <w:color w:val="000000"/>
          <w:sz w:val="24"/>
          <w:szCs w:val="24"/>
          <w:lang w:eastAsia="en-GB"/>
        </w:rPr>
        <w:t xml:space="preserve"> </w:t>
      </w:r>
      <w:r w:rsidR="00E720B7" w:rsidRPr="006778A8">
        <w:rPr>
          <w:rFonts w:ascii="Tahoma" w:eastAsia="Times New Roman" w:hAnsi="Tahoma" w:cs="Tahoma"/>
          <w:color w:val="000000"/>
          <w:sz w:val="24"/>
          <w:szCs w:val="24"/>
          <w:lang w:eastAsia="en-GB"/>
        </w:rPr>
        <w:t xml:space="preserve">academic staff </w:t>
      </w:r>
      <w:r w:rsidR="007B18A6">
        <w:rPr>
          <w:rFonts w:ascii="Tahoma" w:eastAsia="Times New Roman" w:hAnsi="Tahoma" w:cs="Tahoma"/>
          <w:color w:val="000000"/>
          <w:sz w:val="24"/>
          <w:szCs w:val="24"/>
          <w:lang w:eastAsia="en-GB"/>
        </w:rPr>
        <w:t xml:space="preserve">were </w:t>
      </w:r>
      <w:r w:rsidR="00E720B7" w:rsidRPr="006778A8">
        <w:rPr>
          <w:rFonts w:ascii="Tahoma" w:eastAsia="Times New Roman" w:hAnsi="Tahoma" w:cs="Tahoma"/>
          <w:color w:val="000000"/>
          <w:sz w:val="24"/>
          <w:szCs w:val="24"/>
          <w:lang w:eastAsia="en-GB"/>
        </w:rPr>
        <w:t>to be approachable, experts in the subject matter they teach and to provide frequent and high quality assessment support and guidance.</w:t>
      </w:r>
      <w:r w:rsidR="00E720B7">
        <w:rPr>
          <w:rFonts w:ascii="Tahoma" w:eastAsia="Times New Roman" w:hAnsi="Tahoma" w:cs="Tahoma"/>
          <w:color w:val="000000"/>
          <w:sz w:val="24"/>
          <w:szCs w:val="24"/>
          <w:lang w:eastAsia="en-GB"/>
        </w:rPr>
        <w:t xml:space="preserve"> </w:t>
      </w:r>
      <w:proofErr w:type="spellStart"/>
      <w:r w:rsidRPr="006778A8">
        <w:rPr>
          <w:rFonts w:ascii="Tahoma" w:eastAsia="Times New Roman" w:hAnsi="Tahoma" w:cs="Tahoma"/>
          <w:color w:val="000000"/>
          <w:sz w:val="24"/>
          <w:szCs w:val="24"/>
          <w:lang w:eastAsia="en-GB"/>
        </w:rPr>
        <w:t>Brinkworth</w:t>
      </w:r>
      <w:proofErr w:type="spellEnd"/>
      <w:r w:rsidRPr="006778A8">
        <w:rPr>
          <w:rFonts w:ascii="Tahoma" w:eastAsia="Times New Roman" w:hAnsi="Tahoma" w:cs="Tahoma"/>
          <w:color w:val="000000"/>
          <w:sz w:val="24"/>
          <w:szCs w:val="24"/>
          <w:lang w:eastAsia="en-GB"/>
        </w:rPr>
        <w:t xml:space="preserve"> et al.</w:t>
      </w:r>
      <w:r w:rsidR="007B18A6">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(2009) found that despite anticipating differences between high school and university life, incoming undergraduates expected frequent and immediate access to academic staff and </w:t>
      </w:r>
      <w:r w:rsidR="001D17A1" w:rsidRPr="006778A8">
        <w:rPr>
          <w:rFonts w:ascii="Tahoma" w:eastAsia="Times New Roman" w:hAnsi="Tahoma" w:cs="Tahoma"/>
          <w:color w:val="000000"/>
          <w:sz w:val="24"/>
          <w:szCs w:val="24"/>
          <w:lang w:eastAsia="en-GB"/>
        </w:rPr>
        <w:t xml:space="preserve">for </w:t>
      </w:r>
      <w:r w:rsidRPr="006778A8">
        <w:rPr>
          <w:rFonts w:ascii="Tahoma" w:eastAsia="Times New Roman" w:hAnsi="Tahoma" w:cs="Tahoma"/>
          <w:color w:val="000000"/>
          <w:sz w:val="24"/>
          <w:szCs w:val="24"/>
          <w:lang w:eastAsia="en-GB"/>
        </w:rPr>
        <w:t xml:space="preserve">summative assessments to be marked promptly and returned with comprehensive feedback. </w:t>
      </w:r>
    </w:p>
    <w:p w:rsidR="00434F28" w:rsidRDefault="00434F28" w:rsidP="00434F28">
      <w:pPr>
        <w:spacing w:after="0" w:line="240" w:lineRule="auto"/>
        <w:rPr>
          <w:rFonts w:ascii="Tahoma" w:eastAsia="Times New Roman" w:hAnsi="Tahoma" w:cs="Tahoma"/>
          <w:color w:val="000000"/>
          <w:sz w:val="24"/>
          <w:szCs w:val="24"/>
          <w:lang w:eastAsia="en-GB"/>
        </w:rPr>
      </w:pPr>
    </w:p>
    <w:p w:rsidR="00133454" w:rsidRPr="006778A8" w:rsidRDefault="001D17A1" w:rsidP="00434F28">
      <w:pPr>
        <w:spacing w:after="0" w:line="240" w:lineRule="auto"/>
        <w:rPr>
          <w:rFonts w:ascii="Tahoma" w:eastAsia="Times New Roman" w:hAnsi="Tahoma" w:cs="Tahoma"/>
          <w:color w:val="000000"/>
          <w:sz w:val="24"/>
          <w:szCs w:val="24"/>
          <w:lang w:eastAsia="en-GB"/>
        </w:rPr>
      </w:pPr>
      <w:r w:rsidRPr="00EB383C">
        <w:rPr>
          <w:rFonts w:ascii="Tahoma" w:eastAsia="Times New Roman" w:hAnsi="Tahoma" w:cs="Tahoma"/>
          <w:color w:val="000000"/>
          <w:sz w:val="24"/>
          <w:szCs w:val="24"/>
          <w:lang w:eastAsia="en-GB"/>
        </w:rPr>
        <w:t xml:space="preserve">A significant research base </w:t>
      </w:r>
      <w:r w:rsidR="00133454" w:rsidRPr="00EB383C">
        <w:rPr>
          <w:rFonts w:ascii="Tahoma" w:eastAsia="Times New Roman" w:hAnsi="Tahoma" w:cs="Tahoma"/>
          <w:color w:val="000000"/>
          <w:sz w:val="24"/>
          <w:szCs w:val="24"/>
          <w:lang w:eastAsia="en-GB"/>
        </w:rPr>
        <w:t>ha</w:t>
      </w:r>
      <w:r w:rsidRPr="00EB383C">
        <w:rPr>
          <w:rFonts w:ascii="Tahoma" w:eastAsia="Times New Roman" w:hAnsi="Tahoma" w:cs="Tahoma"/>
          <w:color w:val="000000"/>
          <w:sz w:val="24"/>
          <w:szCs w:val="24"/>
          <w:lang w:eastAsia="en-GB"/>
        </w:rPr>
        <w:t xml:space="preserve">s </w:t>
      </w:r>
      <w:r w:rsidR="00545708" w:rsidRPr="00EB383C">
        <w:rPr>
          <w:rFonts w:ascii="Tahoma" w:eastAsia="Times New Roman" w:hAnsi="Tahoma" w:cs="Tahoma"/>
          <w:color w:val="000000"/>
          <w:sz w:val="24"/>
          <w:szCs w:val="24"/>
          <w:lang w:eastAsia="en-GB"/>
        </w:rPr>
        <w:t>shown</w:t>
      </w:r>
      <w:r w:rsidR="00133454" w:rsidRPr="00EB383C">
        <w:rPr>
          <w:rFonts w:ascii="Tahoma" w:eastAsia="Times New Roman" w:hAnsi="Tahoma" w:cs="Tahoma"/>
          <w:color w:val="000000"/>
          <w:sz w:val="24"/>
          <w:szCs w:val="24"/>
          <w:lang w:eastAsia="en-GB"/>
        </w:rPr>
        <w:t xml:space="preserve"> </w:t>
      </w:r>
      <w:r w:rsidR="00545708" w:rsidRPr="00EB383C">
        <w:rPr>
          <w:rFonts w:ascii="Tahoma" w:eastAsia="Times New Roman" w:hAnsi="Tahoma" w:cs="Tahoma"/>
          <w:color w:val="000000"/>
          <w:sz w:val="24"/>
          <w:szCs w:val="24"/>
          <w:lang w:eastAsia="en-GB"/>
        </w:rPr>
        <w:t xml:space="preserve">employability </w:t>
      </w:r>
      <w:r w:rsidR="00133454" w:rsidRPr="00EB383C">
        <w:rPr>
          <w:rFonts w:ascii="Tahoma" w:eastAsia="Times New Roman" w:hAnsi="Tahoma" w:cs="Tahoma"/>
          <w:color w:val="000000"/>
          <w:sz w:val="24"/>
          <w:szCs w:val="24"/>
          <w:lang w:eastAsia="en-GB"/>
        </w:rPr>
        <w:t>prospects, mov</w:t>
      </w:r>
      <w:r w:rsidR="00545708" w:rsidRPr="00EB383C">
        <w:rPr>
          <w:rFonts w:ascii="Tahoma" w:eastAsia="Times New Roman" w:hAnsi="Tahoma" w:cs="Tahoma"/>
          <w:color w:val="000000"/>
          <w:sz w:val="24"/>
          <w:szCs w:val="24"/>
          <w:lang w:eastAsia="en-GB"/>
        </w:rPr>
        <w:t xml:space="preserve">ing </w:t>
      </w:r>
      <w:r w:rsidR="00133454" w:rsidRPr="00EB383C">
        <w:rPr>
          <w:rFonts w:ascii="Tahoma" w:eastAsia="Times New Roman" w:hAnsi="Tahoma" w:cs="Tahoma"/>
          <w:color w:val="000000"/>
          <w:sz w:val="24"/>
          <w:szCs w:val="24"/>
          <w:lang w:eastAsia="en-GB"/>
        </w:rPr>
        <w:t xml:space="preserve">away from home, </w:t>
      </w:r>
      <w:r w:rsidR="00584F92" w:rsidRPr="00EB383C">
        <w:rPr>
          <w:rFonts w:ascii="Tahoma" w:eastAsia="Times New Roman" w:hAnsi="Tahoma" w:cs="Tahoma"/>
          <w:color w:val="000000"/>
          <w:sz w:val="24"/>
          <w:szCs w:val="24"/>
          <w:lang w:eastAsia="en-GB"/>
        </w:rPr>
        <w:t xml:space="preserve">the </w:t>
      </w:r>
      <w:r w:rsidR="00133454" w:rsidRPr="00EB383C">
        <w:rPr>
          <w:rFonts w:ascii="Tahoma" w:eastAsia="Times New Roman" w:hAnsi="Tahoma" w:cs="Tahoma"/>
          <w:color w:val="000000"/>
          <w:sz w:val="24"/>
          <w:szCs w:val="24"/>
          <w:lang w:eastAsia="en-GB"/>
        </w:rPr>
        <w:t xml:space="preserve">development of new social networks and continuation of learning </w:t>
      </w:r>
      <w:r w:rsidR="00584F92" w:rsidRPr="00EB383C">
        <w:rPr>
          <w:rFonts w:ascii="Tahoma" w:eastAsia="Times New Roman" w:hAnsi="Tahoma" w:cs="Tahoma"/>
          <w:color w:val="000000"/>
          <w:sz w:val="24"/>
          <w:szCs w:val="24"/>
          <w:lang w:eastAsia="en-GB"/>
        </w:rPr>
        <w:t xml:space="preserve">as being </w:t>
      </w:r>
      <w:r w:rsidRPr="00EB383C">
        <w:rPr>
          <w:rFonts w:ascii="Tahoma" w:eastAsia="Times New Roman" w:hAnsi="Tahoma" w:cs="Tahoma"/>
          <w:color w:val="000000"/>
          <w:sz w:val="24"/>
          <w:szCs w:val="24"/>
          <w:lang w:eastAsia="en-GB"/>
        </w:rPr>
        <w:t xml:space="preserve">students’ primary </w:t>
      </w:r>
      <w:r w:rsidR="00133454" w:rsidRPr="00EB383C">
        <w:rPr>
          <w:rFonts w:ascii="Tahoma" w:eastAsia="Times New Roman" w:hAnsi="Tahoma" w:cs="Tahoma"/>
          <w:color w:val="000000"/>
          <w:sz w:val="24"/>
          <w:szCs w:val="24"/>
          <w:lang w:eastAsia="en-GB"/>
        </w:rPr>
        <w:t xml:space="preserve">motives </w:t>
      </w:r>
      <w:r w:rsidR="00545708" w:rsidRPr="00EB383C">
        <w:rPr>
          <w:rFonts w:ascii="Tahoma" w:eastAsia="Times New Roman" w:hAnsi="Tahoma" w:cs="Tahoma"/>
          <w:color w:val="000000"/>
          <w:sz w:val="24"/>
          <w:szCs w:val="24"/>
          <w:lang w:eastAsia="en-GB"/>
        </w:rPr>
        <w:t xml:space="preserve">for </w:t>
      </w:r>
      <w:r w:rsidRPr="00EB383C">
        <w:rPr>
          <w:rFonts w:ascii="Tahoma" w:eastAsia="Times New Roman" w:hAnsi="Tahoma" w:cs="Tahoma"/>
          <w:color w:val="000000"/>
          <w:sz w:val="24"/>
          <w:szCs w:val="24"/>
          <w:lang w:eastAsia="en-GB"/>
        </w:rPr>
        <w:t>entering HE</w:t>
      </w:r>
      <w:r w:rsidR="00545708" w:rsidRPr="00EB383C">
        <w:rPr>
          <w:rFonts w:ascii="Tahoma" w:eastAsia="Times New Roman" w:hAnsi="Tahoma" w:cs="Tahoma"/>
          <w:color w:val="000000"/>
          <w:sz w:val="24"/>
          <w:szCs w:val="24"/>
          <w:lang w:eastAsia="en-GB"/>
        </w:rPr>
        <w:t>. The study by</w:t>
      </w:r>
      <w:r w:rsidR="00545708" w:rsidRPr="006778A8">
        <w:rPr>
          <w:rFonts w:ascii="Tahoma" w:eastAsia="Times New Roman" w:hAnsi="Tahoma" w:cs="Tahoma"/>
          <w:color w:val="000000"/>
          <w:sz w:val="24"/>
          <w:szCs w:val="24"/>
          <w:lang w:eastAsia="en-GB"/>
        </w:rPr>
        <w:t xml:space="preserve"> </w:t>
      </w:r>
      <w:proofErr w:type="spellStart"/>
      <w:r w:rsidR="00133454" w:rsidRPr="006778A8">
        <w:rPr>
          <w:rFonts w:ascii="Tahoma" w:eastAsia="Times New Roman" w:hAnsi="Tahoma" w:cs="Tahoma"/>
          <w:color w:val="000000"/>
          <w:sz w:val="24"/>
          <w:szCs w:val="24"/>
          <w:lang w:eastAsia="en-GB"/>
        </w:rPr>
        <w:t>Balloo</w:t>
      </w:r>
      <w:proofErr w:type="spellEnd"/>
      <w:r w:rsidR="00133454" w:rsidRPr="006778A8">
        <w:rPr>
          <w:rFonts w:ascii="Tahoma" w:eastAsia="Times New Roman" w:hAnsi="Tahoma" w:cs="Tahoma"/>
          <w:color w:val="000000"/>
          <w:sz w:val="24"/>
          <w:szCs w:val="24"/>
          <w:lang w:eastAsia="en-GB"/>
        </w:rPr>
        <w:t xml:space="preserve"> et al., (2017) </w:t>
      </w:r>
      <w:r w:rsidR="00545708" w:rsidRPr="006778A8">
        <w:rPr>
          <w:rFonts w:ascii="Tahoma" w:eastAsia="Times New Roman" w:hAnsi="Tahoma" w:cs="Tahoma"/>
          <w:color w:val="000000"/>
          <w:sz w:val="24"/>
          <w:szCs w:val="24"/>
          <w:lang w:eastAsia="en-GB"/>
        </w:rPr>
        <w:t xml:space="preserve">revealed </w:t>
      </w:r>
      <w:r w:rsidRPr="006778A8">
        <w:rPr>
          <w:rFonts w:ascii="Tahoma" w:eastAsia="Times New Roman" w:hAnsi="Tahoma" w:cs="Tahoma"/>
          <w:color w:val="000000"/>
          <w:sz w:val="24"/>
          <w:szCs w:val="24"/>
          <w:lang w:eastAsia="en-GB"/>
        </w:rPr>
        <w:t>career</w:t>
      </w:r>
      <w:r w:rsidR="00133454" w:rsidRPr="006778A8">
        <w:rPr>
          <w:rFonts w:ascii="Tahoma" w:eastAsia="Times New Roman" w:hAnsi="Tahoma" w:cs="Tahoma"/>
          <w:color w:val="000000"/>
          <w:sz w:val="24"/>
          <w:szCs w:val="24"/>
          <w:lang w:eastAsia="en-GB"/>
        </w:rPr>
        <w:t xml:space="preserve"> opportunities to be the most important reason for first year psychology undergraduates attending university</w:t>
      </w:r>
      <w:r w:rsidR="00E910A3" w:rsidRPr="006778A8">
        <w:rPr>
          <w:rFonts w:ascii="Tahoma" w:eastAsia="Times New Roman" w:hAnsi="Tahoma" w:cs="Tahoma"/>
          <w:sz w:val="24"/>
          <w:szCs w:val="24"/>
          <w:lang w:eastAsia="en-GB"/>
        </w:rPr>
        <w:t xml:space="preserve">. </w:t>
      </w:r>
      <w:r w:rsidR="00133454" w:rsidRPr="006778A8">
        <w:rPr>
          <w:rFonts w:ascii="Tahoma" w:eastAsia="Times New Roman" w:hAnsi="Tahoma" w:cs="Tahoma"/>
          <w:color w:val="000000"/>
          <w:sz w:val="24"/>
          <w:szCs w:val="24"/>
          <w:lang w:eastAsia="en-GB"/>
        </w:rPr>
        <w:t>Byrne et al.</w:t>
      </w:r>
      <w:r w:rsidR="007B18A6">
        <w:rPr>
          <w:rFonts w:ascii="Tahoma" w:eastAsia="Times New Roman" w:hAnsi="Tahoma" w:cs="Tahoma"/>
          <w:color w:val="000000"/>
          <w:sz w:val="24"/>
          <w:szCs w:val="24"/>
          <w:lang w:eastAsia="en-GB"/>
        </w:rPr>
        <w:t>,</w:t>
      </w:r>
      <w:r w:rsidR="00133454" w:rsidRPr="006778A8">
        <w:rPr>
          <w:rFonts w:ascii="Tahoma" w:eastAsia="Times New Roman" w:hAnsi="Tahoma" w:cs="Tahoma"/>
          <w:color w:val="000000"/>
          <w:sz w:val="24"/>
          <w:szCs w:val="24"/>
          <w:lang w:eastAsia="en-GB"/>
        </w:rPr>
        <w:t xml:space="preserve"> (2012) compared the motives, expectations and preparedness of undergraduate accounting students from Ireland, UK, Spain and Greece. </w:t>
      </w:r>
      <w:r w:rsidR="00133454" w:rsidRPr="006778A8">
        <w:rPr>
          <w:rFonts w:ascii="Tahoma" w:eastAsia="Times New Roman" w:hAnsi="Tahoma" w:cs="Tahoma"/>
          <w:color w:val="000000"/>
          <w:sz w:val="24"/>
          <w:szCs w:val="24"/>
          <w:lang w:eastAsia="en-GB"/>
        </w:rPr>
        <w:lastRenderedPageBreak/>
        <w:t xml:space="preserve">Career focus and self-development were the most highly rated factors, indicating students were motivated to enter HE to improve their </w:t>
      </w:r>
      <w:r w:rsidR="00584F92">
        <w:rPr>
          <w:rFonts w:ascii="Tahoma" w:eastAsia="Times New Roman" w:hAnsi="Tahoma" w:cs="Tahoma"/>
          <w:color w:val="000000"/>
          <w:sz w:val="24"/>
          <w:szCs w:val="24"/>
          <w:lang w:eastAsia="en-GB"/>
        </w:rPr>
        <w:t xml:space="preserve">employment </w:t>
      </w:r>
      <w:r w:rsidR="00133454" w:rsidRPr="006778A8">
        <w:rPr>
          <w:rFonts w:ascii="Tahoma" w:eastAsia="Times New Roman" w:hAnsi="Tahoma" w:cs="Tahoma"/>
          <w:color w:val="000000"/>
          <w:sz w:val="24"/>
          <w:szCs w:val="24"/>
          <w:lang w:eastAsia="en-GB"/>
        </w:rPr>
        <w:t xml:space="preserve">prospects, develop professionally and that they fully expected their studies to support their intellectual growth. Lowe and Cook </w:t>
      </w:r>
      <w:r w:rsidR="00E910A3" w:rsidRPr="006778A8">
        <w:rPr>
          <w:rFonts w:ascii="Tahoma" w:eastAsia="Times New Roman" w:hAnsi="Tahoma" w:cs="Tahoma"/>
          <w:color w:val="000000"/>
          <w:sz w:val="24"/>
          <w:szCs w:val="24"/>
          <w:lang w:eastAsia="en-GB"/>
        </w:rPr>
        <w:t xml:space="preserve">(2003) </w:t>
      </w:r>
      <w:r w:rsidR="00133454" w:rsidRPr="006778A8">
        <w:rPr>
          <w:rFonts w:ascii="Tahoma" w:eastAsia="Times New Roman" w:hAnsi="Tahoma" w:cs="Tahoma"/>
          <w:color w:val="000000"/>
          <w:sz w:val="24"/>
          <w:szCs w:val="24"/>
          <w:lang w:eastAsia="en-GB"/>
        </w:rPr>
        <w:t>surveyed over 600 incoming undergraduate students on their social and academic expectations of university life</w:t>
      </w:r>
      <w:r w:rsidR="00E910A3" w:rsidRPr="006778A8">
        <w:rPr>
          <w:rFonts w:ascii="Tahoma" w:eastAsia="Times New Roman" w:hAnsi="Tahoma" w:cs="Tahoma"/>
          <w:color w:val="000000"/>
          <w:sz w:val="24"/>
          <w:szCs w:val="24"/>
          <w:lang w:eastAsia="en-GB"/>
        </w:rPr>
        <w:t xml:space="preserve">, with the majority </w:t>
      </w:r>
      <w:r w:rsidR="00133454" w:rsidRPr="006778A8">
        <w:rPr>
          <w:rFonts w:ascii="Tahoma" w:eastAsia="Times New Roman" w:hAnsi="Tahoma" w:cs="Tahoma"/>
          <w:color w:val="000000"/>
          <w:sz w:val="24"/>
          <w:szCs w:val="24"/>
          <w:lang w:eastAsia="en-GB"/>
        </w:rPr>
        <w:t>enter</w:t>
      </w:r>
      <w:r w:rsidR="00E910A3" w:rsidRPr="006778A8">
        <w:rPr>
          <w:rFonts w:ascii="Tahoma" w:eastAsia="Times New Roman" w:hAnsi="Tahoma" w:cs="Tahoma"/>
          <w:color w:val="000000"/>
          <w:sz w:val="24"/>
          <w:szCs w:val="24"/>
          <w:lang w:eastAsia="en-GB"/>
        </w:rPr>
        <w:t>ing</w:t>
      </w:r>
      <w:r w:rsidR="00133454" w:rsidRPr="006778A8">
        <w:rPr>
          <w:rFonts w:ascii="Tahoma" w:eastAsia="Times New Roman" w:hAnsi="Tahoma" w:cs="Tahoma"/>
          <w:color w:val="000000"/>
          <w:sz w:val="24"/>
          <w:szCs w:val="24"/>
          <w:lang w:eastAsia="en-GB"/>
        </w:rPr>
        <w:t xml:space="preserve"> HE </w:t>
      </w:r>
      <w:r w:rsidR="00E910A3" w:rsidRPr="006778A8">
        <w:rPr>
          <w:rFonts w:ascii="Tahoma" w:eastAsia="Times New Roman" w:hAnsi="Tahoma" w:cs="Tahoma"/>
          <w:color w:val="000000"/>
          <w:sz w:val="24"/>
          <w:szCs w:val="24"/>
          <w:lang w:eastAsia="en-GB"/>
        </w:rPr>
        <w:t xml:space="preserve">to </w:t>
      </w:r>
      <w:r w:rsidR="00133454" w:rsidRPr="006778A8">
        <w:rPr>
          <w:rFonts w:ascii="Tahoma" w:eastAsia="Times New Roman" w:hAnsi="Tahoma" w:cs="Tahoma"/>
          <w:color w:val="000000"/>
          <w:sz w:val="24"/>
          <w:szCs w:val="24"/>
          <w:lang w:eastAsia="en-GB"/>
        </w:rPr>
        <w:t xml:space="preserve">satisfy </w:t>
      </w:r>
      <w:r w:rsidR="00E910A3" w:rsidRPr="006778A8">
        <w:rPr>
          <w:rFonts w:ascii="Tahoma" w:eastAsia="Times New Roman" w:hAnsi="Tahoma" w:cs="Tahoma"/>
          <w:color w:val="000000"/>
          <w:sz w:val="24"/>
          <w:szCs w:val="24"/>
          <w:lang w:eastAsia="en-GB"/>
        </w:rPr>
        <w:t xml:space="preserve">family and peer </w:t>
      </w:r>
      <w:r w:rsidR="00133454" w:rsidRPr="006778A8">
        <w:rPr>
          <w:rFonts w:ascii="Tahoma" w:eastAsia="Times New Roman" w:hAnsi="Tahoma" w:cs="Tahoma"/>
          <w:color w:val="000000"/>
          <w:sz w:val="24"/>
          <w:szCs w:val="24"/>
          <w:lang w:eastAsia="en-GB"/>
        </w:rPr>
        <w:t xml:space="preserve">expectations </w:t>
      </w:r>
      <w:r w:rsidR="00E910A3" w:rsidRPr="006778A8">
        <w:rPr>
          <w:rFonts w:ascii="Tahoma" w:eastAsia="Times New Roman" w:hAnsi="Tahoma" w:cs="Tahoma"/>
          <w:color w:val="000000"/>
          <w:sz w:val="24"/>
          <w:szCs w:val="24"/>
          <w:lang w:eastAsia="en-GB"/>
        </w:rPr>
        <w:t xml:space="preserve">and </w:t>
      </w:r>
      <w:r w:rsidR="00133454" w:rsidRPr="006778A8">
        <w:rPr>
          <w:rFonts w:ascii="Tahoma" w:eastAsia="Times New Roman" w:hAnsi="Tahoma" w:cs="Tahoma"/>
          <w:color w:val="000000"/>
          <w:sz w:val="24"/>
          <w:szCs w:val="24"/>
          <w:lang w:eastAsia="en-GB"/>
        </w:rPr>
        <w:t>to lead active and fulfilling social lives.</w:t>
      </w:r>
    </w:p>
    <w:p w:rsidR="00354F94" w:rsidRDefault="00354F94" w:rsidP="00434F28">
      <w:pPr>
        <w:spacing w:after="0" w:line="240" w:lineRule="auto"/>
        <w:rPr>
          <w:rFonts w:ascii="Tahoma" w:eastAsia="Times New Roman" w:hAnsi="Tahoma" w:cs="Tahoma"/>
          <w:b/>
          <w:bCs/>
          <w:color w:val="000000"/>
          <w:sz w:val="28"/>
          <w:szCs w:val="28"/>
          <w:lang w:eastAsia="en-GB"/>
        </w:rPr>
      </w:pPr>
    </w:p>
    <w:p w:rsidR="00133454" w:rsidRPr="004C3AC1" w:rsidRDefault="00133454" w:rsidP="00434F28">
      <w:pPr>
        <w:spacing w:after="0" w:line="240" w:lineRule="auto"/>
        <w:rPr>
          <w:rFonts w:ascii="Tahoma" w:eastAsia="Times New Roman" w:hAnsi="Tahoma" w:cs="Tahoma"/>
          <w:sz w:val="28"/>
          <w:szCs w:val="28"/>
          <w:lang w:eastAsia="en-GB"/>
        </w:rPr>
      </w:pPr>
      <w:r w:rsidRPr="004C3AC1">
        <w:rPr>
          <w:rFonts w:ascii="Tahoma" w:eastAsia="Times New Roman" w:hAnsi="Tahoma" w:cs="Tahoma"/>
          <w:b/>
          <w:bCs/>
          <w:color w:val="000000"/>
          <w:sz w:val="28"/>
          <w:szCs w:val="28"/>
          <w:lang w:eastAsia="en-GB"/>
        </w:rPr>
        <w:t>Anticipated Challenges and Concerns</w:t>
      </w:r>
    </w:p>
    <w:p w:rsidR="00434F28" w:rsidRDefault="00434F28" w:rsidP="00434F28">
      <w:pPr>
        <w:spacing w:after="0" w:line="240" w:lineRule="auto"/>
        <w:rPr>
          <w:rFonts w:ascii="Tahoma" w:eastAsia="Times New Roman" w:hAnsi="Tahoma" w:cs="Tahoma"/>
          <w:color w:val="000000"/>
          <w:sz w:val="24"/>
          <w:szCs w:val="24"/>
          <w:lang w:eastAsia="en-GB"/>
        </w:rPr>
      </w:pPr>
    </w:p>
    <w:p w:rsidR="00CC7B0B"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A successful transition from school into HE is reflective of students feeling they have settled promptly, confidently and happily, ma</w:t>
      </w:r>
      <w:r w:rsidR="006653B8" w:rsidRPr="006778A8">
        <w:rPr>
          <w:rFonts w:ascii="Tahoma" w:eastAsia="Times New Roman" w:hAnsi="Tahoma" w:cs="Tahoma"/>
          <w:color w:val="000000"/>
          <w:sz w:val="24"/>
          <w:szCs w:val="24"/>
          <w:lang w:eastAsia="en-GB"/>
        </w:rPr>
        <w:t xml:space="preserve">de </w:t>
      </w:r>
      <w:r w:rsidRPr="006778A8">
        <w:rPr>
          <w:rFonts w:ascii="Tahoma" w:eastAsia="Times New Roman" w:hAnsi="Tahoma" w:cs="Tahoma"/>
          <w:color w:val="000000"/>
          <w:sz w:val="24"/>
          <w:szCs w:val="24"/>
          <w:lang w:eastAsia="en-GB"/>
        </w:rPr>
        <w:t>new friends and develop</w:t>
      </w:r>
      <w:r w:rsidR="006653B8" w:rsidRPr="006778A8">
        <w:rPr>
          <w:rFonts w:ascii="Tahoma" w:eastAsia="Times New Roman" w:hAnsi="Tahoma" w:cs="Tahoma"/>
          <w:color w:val="000000"/>
          <w:sz w:val="24"/>
          <w:szCs w:val="24"/>
          <w:lang w:eastAsia="en-GB"/>
        </w:rPr>
        <w:t xml:space="preserve">ed </w:t>
      </w:r>
      <w:r w:rsidRPr="006778A8">
        <w:rPr>
          <w:rFonts w:ascii="Tahoma" w:eastAsia="Times New Roman" w:hAnsi="Tahoma" w:cs="Tahoma"/>
          <w:color w:val="000000"/>
          <w:sz w:val="24"/>
          <w:szCs w:val="24"/>
          <w:lang w:eastAsia="en-GB"/>
        </w:rPr>
        <w:t>a sense of belonging and identity with</w:t>
      </w:r>
      <w:r w:rsidR="004A3944">
        <w:rPr>
          <w:rFonts w:ascii="Tahoma" w:eastAsia="Times New Roman" w:hAnsi="Tahoma" w:cs="Tahoma"/>
          <w:color w:val="000000"/>
          <w:sz w:val="24"/>
          <w:szCs w:val="24"/>
          <w:lang w:eastAsia="en-GB"/>
        </w:rPr>
        <w:t xml:space="preserve"> peers</w:t>
      </w:r>
      <w:r w:rsidRPr="006778A8">
        <w:rPr>
          <w:rFonts w:ascii="Tahoma" w:eastAsia="Times New Roman" w:hAnsi="Tahoma" w:cs="Tahoma"/>
          <w:color w:val="000000"/>
          <w:sz w:val="24"/>
          <w:szCs w:val="24"/>
          <w:lang w:eastAsia="en-GB"/>
        </w:rPr>
        <w:t xml:space="preserve"> and academic</w:t>
      </w:r>
      <w:r w:rsidR="004A3944">
        <w:rPr>
          <w:rFonts w:ascii="Tahoma" w:eastAsia="Times New Roman" w:hAnsi="Tahoma" w:cs="Tahoma"/>
          <w:color w:val="000000"/>
          <w:sz w:val="24"/>
          <w:szCs w:val="24"/>
          <w:lang w:eastAsia="en-GB"/>
        </w:rPr>
        <w:t xml:space="preserve"> personnel</w:t>
      </w:r>
      <w:r w:rsidRPr="006778A8">
        <w:rPr>
          <w:rFonts w:ascii="Tahoma" w:eastAsia="Times New Roman" w:hAnsi="Tahoma" w:cs="Tahoma"/>
          <w:color w:val="000000"/>
          <w:sz w:val="24"/>
          <w:szCs w:val="24"/>
          <w:lang w:eastAsia="en-GB"/>
        </w:rPr>
        <w:t xml:space="preserve"> (Farhat et al., 2017; Wilcox, Winn, &amp; </w:t>
      </w:r>
      <w:proofErr w:type="spellStart"/>
      <w:r w:rsidRPr="006778A8">
        <w:rPr>
          <w:rFonts w:ascii="Tahoma" w:eastAsia="Times New Roman" w:hAnsi="Tahoma" w:cs="Tahoma"/>
          <w:color w:val="000000"/>
          <w:sz w:val="24"/>
          <w:szCs w:val="24"/>
          <w:lang w:eastAsia="en-GB"/>
        </w:rPr>
        <w:t>Fyvie-Gauld</w:t>
      </w:r>
      <w:proofErr w:type="spellEnd"/>
      <w:r w:rsidRPr="006778A8">
        <w:rPr>
          <w:rFonts w:ascii="Tahoma" w:eastAsia="Times New Roman" w:hAnsi="Tahoma" w:cs="Tahoma"/>
          <w:color w:val="000000"/>
          <w:sz w:val="24"/>
          <w:szCs w:val="24"/>
          <w:lang w:eastAsia="en-GB"/>
        </w:rPr>
        <w:t>, 2005).</w:t>
      </w:r>
      <w:r w:rsidR="00166DB0">
        <w:rPr>
          <w:rFonts w:ascii="Tahoma" w:eastAsia="Times New Roman" w:hAnsi="Tahoma" w:cs="Tahoma"/>
          <w:color w:val="000000"/>
          <w:sz w:val="24"/>
          <w:szCs w:val="24"/>
          <w:lang w:eastAsia="en-GB"/>
        </w:rPr>
        <w:t xml:space="preserve"> </w:t>
      </w:r>
      <w:r w:rsidR="00C041C8">
        <w:rPr>
          <w:rFonts w:ascii="Tahoma" w:eastAsia="Times New Roman" w:hAnsi="Tahoma" w:cs="Tahoma"/>
          <w:color w:val="000000"/>
          <w:sz w:val="24"/>
          <w:szCs w:val="24"/>
          <w:lang w:eastAsia="en-GB"/>
        </w:rPr>
        <w:t xml:space="preserve">Yet </w:t>
      </w:r>
      <w:r w:rsidR="007B18A6">
        <w:rPr>
          <w:rFonts w:ascii="Tahoma" w:eastAsia="Times New Roman" w:hAnsi="Tahoma" w:cs="Tahoma"/>
          <w:color w:val="000000"/>
          <w:sz w:val="24"/>
          <w:szCs w:val="24"/>
          <w:lang w:eastAsia="en-GB"/>
        </w:rPr>
        <w:t xml:space="preserve">with </w:t>
      </w:r>
      <w:r w:rsidRPr="006778A8">
        <w:rPr>
          <w:rFonts w:ascii="Tahoma" w:eastAsia="Times New Roman" w:hAnsi="Tahoma" w:cs="Tahoma"/>
          <w:color w:val="000000"/>
          <w:sz w:val="24"/>
          <w:szCs w:val="24"/>
          <w:lang w:eastAsia="en-GB"/>
        </w:rPr>
        <w:t xml:space="preserve">expectations of university life </w:t>
      </w:r>
      <w:r w:rsidR="007B18A6">
        <w:rPr>
          <w:rFonts w:ascii="Tahoma" w:eastAsia="Times New Roman" w:hAnsi="Tahoma" w:cs="Tahoma"/>
          <w:color w:val="000000"/>
          <w:sz w:val="24"/>
          <w:szCs w:val="24"/>
          <w:lang w:eastAsia="en-GB"/>
        </w:rPr>
        <w:t xml:space="preserve">not </w:t>
      </w:r>
      <w:r w:rsidRPr="006778A8">
        <w:rPr>
          <w:rFonts w:ascii="Tahoma" w:eastAsia="Times New Roman" w:hAnsi="Tahoma" w:cs="Tahoma"/>
          <w:color w:val="000000"/>
          <w:sz w:val="24"/>
          <w:szCs w:val="24"/>
          <w:lang w:eastAsia="en-GB"/>
        </w:rPr>
        <w:t>always match</w:t>
      </w:r>
      <w:r w:rsidR="007B18A6">
        <w:rPr>
          <w:rFonts w:ascii="Tahoma" w:eastAsia="Times New Roman" w:hAnsi="Tahoma" w:cs="Tahoma"/>
          <w:color w:val="000000"/>
          <w:sz w:val="24"/>
          <w:szCs w:val="24"/>
          <w:lang w:eastAsia="en-GB"/>
        </w:rPr>
        <w:t>ing</w:t>
      </w:r>
      <w:r w:rsidRPr="006778A8">
        <w:rPr>
          <w:rFonts w:ascii="Tahoma" w:eastAsia="Times New Roman" w:hAnsi="Tahoma" w:cs="Tahoma"/>
          <w:color w:val="000000"/>
          <w:sz w:val="24"/>
          <w:szCs w:val="24"/>
          <w:lang w:eastAsia="en-GB"/>
        </w:rPr>
        <w:t xml:space="preserve"> actual experiences, many </w:t>
      </w:r>
      <w:r w:rsidR="007B18A6">
        <w:rPr>
          <w:rFonts w:ascii="Tahoma" w:eastAsia="Times New Roman" w:hAnsi="Tahoma" w:cs="Tahoma"/>
          <w:color w:val="000000"/>
          <w:sz w:val="24"/>
          <w:szCs w:val="24"/>
          <w:lang w:eastAsia="en-GB"/>
        </w:rPr>
        <w:t xml:space="preserve">have found </w:t>
      </w:r>
      <w:r w:rsidR="00C041C8">
        <w:rPr>
          <w:rFonts w:ascii="Tahoma" w:eastAsia="Times New Roman" w:hAnsi="Tahoma" w:cs="Tahoma"/>
          <w:color w:val="000000"/>
          <w:sz w:val="24"/>
          <w:szCs w:val="24"/>
          <w:lang w:eastAsia="en-GB"/>
        </w:rPr>
        <w:t xml:space="preserve">adjusting to </w:t>
      </w:r>
      <w:r w:rsidRPr="006778A8">
        <w:rPr>
          <w:rFonts w:ascii="Tahoma" w:eastAsia="Times New Roman" w:hAnsi="Tahoma" w:cs="Tahoma"/>
          <w:color w:val="000000"/>
          <w:sz w:val="24"/>
          <w:szCs w:val="24"/>
          <w:lang w:eastAsia="en-GB"/>
        </w:rPr>
        <w:t>social and academic demands to be</w:t>
      </w:r>
      <w:r w:rsidR="00C041C8">
        <w:rPr>
          <w:rFonts w:ascii="Tahoma" w:eastAsia="Times New Roman" w:hAnsi="Tahoma" w:cs="Tahoma"/>
          <w:color w:val="000000"/>
          <w:sz w:val="24"/>
          <w:szCs w:val="24"/>
          <w:lang w:eastAsia="en-GB"/>
        </w:rPr>
        <w:t xml:space="preserve"> both challenging and concerning </w:t>
      </w:r>
      <w:r w:rsidRPr="006778A8">
        <w:rPr>
          <w:rFonts w:ascii="Tahoma" w:eastAsia="Times New Roman" w:hAnsi="Tahoma" w:cs="Tahoma"/>
          <w:color w:val="000000"/>
          <w:sz w:val="24"/>
          <w:szCs w:val="24"/>
          <w:lang w:eastAsia="en-GB"/>
        </w:rPr>
        <w:t>(</w:t>
      </w:r>
      <w:r w:rsidR="00C041C8" w:rsidRPr="006778A8">
        <w:rPr>
          <w:rFonts w:ascii="Tahoma" w:eastAsia="Times New Roman" w:hAnsi="Tahoma" w:cs="Tahoma"/>
          <w:color w:val="000000"/>
          <w:sz w:val="24"/>
          <w:szCs w:val="24"/>
          <w:lang w:eastAsia="en-GB"/>
        </w:rPr>
        <w:t xml:space="preserve">McMillan, 2013; </w:t>
      </w:r>
      <w:r w:rsidRPr="006778A8">
        <w:rPr>
          <w:rFonts w:ascii="Tahoma" w:eastAsia="Times New Roman" w:hAnsi="Tahoma" w:cs="Tahoma"/>
          <w:color w:val="000000"/>
          <w:sz w:val="24"/>
          <w:szCs w:val="24"/>
          <w:lang w:eastAsia="en-GB"/>
        </w:rPr>
        <w:t>M</w:t>
      </w:r>
      <w:r w:rsidR="00AD0FE0" w:rsidRPr="006778A8">
        <w:rPr>
          <w:rFonts w:ascii="Tahoma" w:eastAsia="Times New Roman" w:hAnsi="Tahoma" w:cs="Tahoma"/>
          <w:color w:val="000000"/>
          <w:sz w:val="24"/>
          <w:szCs w:val="24"/>
          <w:lang w:eastAsia="en-GB"/>
        </w:rPr>
        <w:t>u</w:t>
      </w:r>
      <w:r w:rsidRPr="006778A8">
        <w:rPr>
          <w:rFonts w:ascii="Tahoma" w:eastAsia="Times New Roman" w:hAnsi="Tahoma" w:cs="Tahoma"/>
          <w:color w:val="000000"/>
          <w:sz w:val="24"/>
          <w:szCs w:val="24"/>
          <w:lang w:eastAsia="en-GB"/>
        </w:rPr>
        <w:t xml:space="preserve">rtagh, 2012; Pillay &amp; Ngcobo; 2010; </w:t>
      </w:r>
      <w:r w:rsidR="00C041C8" w:rsidRPr="006778A8">
        <w:rPr>
          <w:rFonts w:ascii="Tahoma" w:eastAsia="Times New Roman" w:hAnsi="Tahoma" w:cs="Tahoma"/>
          <w:color w:val="000000"/>
          <w:sz w:val="24"/>
          <w:szCs w:val="24"/>
          <w:lang w:eastAsia="en-GB"/>
        </w:rPr>
        <w:t>Richardson, King, Garrett, &amp; Wrench, 2012</w:t>
      </w:r>
      <w:r w:rsidR="00C041C8">
        <w:rPr>
          <w:rFonts w:ascii="Tahoma" w:eastAsia="Times New Roman" w:hAnsi="Tahoma" w:cs="Tahoma"/>
          <w:color w:val="000000"/>
          <w:sz w:val="24"/>
          <w:szCs w:val="24"/>
          <w:lang w:eastAsia="en-GB"/>
        </w:rPr>
        <w:t xml:space="preserve">; </w:t>
      </w:r>
      <w:proofErr w:type="spellStart"/>
      <w:r w:rsidRPr="006778A8">
        <w:rPr>
          <w:rFonts w:ascii="Tahoma" w:eastAsia="Times New Roman" w:hAnsi="Tahoma" w:cs="Tahoma"/>
          <w:color w:val="000000"/>
          <w:sz w:val="24"/>
          <w:szCs w:val="24"/>
          <w:lang w:eastAsia="en-GB"/>
        </w:rPr>
        <w:t>Woosley</w:t>
      </w:r>
      <w:proofErr w:type="spellEnd"/>
      <w:r w:rsidRPr="006778A8">
        <w:rPr>
          <w:rFonts w:ascii="Tahoma" w:eastAsia="Times New Roman" w:hAnsi="Tahoma" w:cs="Tahoma"/>
          <w:color w:val="000000"/>
          <w:sz w:val="24"/>
          <w:szCs w:val="24"/>
          <w:lang w:eastAsia="en-GB"/>
        </w:rPr>
        <w:t>, 2003).</w:t>
      </w:r>
      <w:r w:rsidR="004C3AC1">
        <w:rPr>
          <w:rFonts w:ascii="Tahoma" w:eastAsia="Times New Roman" w:hAnsi="Tahoma" w:cs="Tahoma"/>
          <w:color w:val="000000"/>
          <w:sz w:val="24"/>
          <w:szCs w:val="24"/>
          <w:lang w:eastAsia="en-GB"/>
        </w:rPr>
        <w:t xml:space="preserve"> </w:t>
      </w:r>
    </w:p>
    <w:p w:rsidR="00CC7B0B" w:rsidRDefault="00CC7B0B" w:rsidP="00434F28">
      <w:pPr>
        <w:spacing w:after="0" w:line="240" w:lineRule="auto"/>
        <w:rPr>
          <w:rFonts w:ascii="Tahoma" w:eastAsia="Times New Roman" w:hAnsi="Tahoma" w:cs="Tahoma"/>
          <w:color w:val="000000"/>
          <w:sz w:val="24"/>
          <w:szCs w:val="24"/>
          <w:lang w:eastAsia="en-GB"/>
        </w:rPr>
      </w:pPr>
    </w:p>
    <w:p w:rsidR="00133454" w:rsidRPr="00C041C8"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To illustrate, Thomas (2012) found </w:t>
      </w:r>
      <w:r w:rsidR="00AD0FE0" w:rsidRPr="006778A8">
        <w:rPr>
          <w:rFonts w:ascii="Tahoma" w:eastAsia="Times New Roman" w:hAnsi="Tahoma" w:cs="Tahoma"/>
          <w:color w:val="000000"/>
          <w:sz w:val="24"/>
          <w:szCs w:val="24"/>
          <w:lang w:eastAsia="en-GB"/>
        </w:rPr>
        <w:t xml:space="preserve">difficulties in </w:t>
      </w:r>
      <w:r w:rsidRPr="006778A8">
        <w:rPr>
          <w:rFonts w:ascii="Tahoma" w:eastAsia="Times New Roman" w:hAnsi="Tahoma" w:cs="Tahoma"/>
          <w:color w:val="000000"/>
          <w:sz w:val="24"/>
          <w:szCs w:val="24"/>
          <w:lang w:eastAsia="en-GB"/>
        </w:rPr>
        <w:t>social</w:t>
      </w:r>
      <w:r w:rsidR="00AD0FE0" w:rsidRPr="006778A8">
        <w:rPr>
          <w:rFonts w:ascii="Tahoma" w:eastAsia="Times New Roman" w:hAnsi="Tahoma" w:cs="Tahoma"/>
          <w:color w:val="000000"/>
          <w:sz w:val="24"/>
          <w:szCs w:val="24"/>
          <w:lang w:eastAsia="en-GB"/>
        </w:rPr>
        <w:t xml:space="preserve">ly </w:t>
      </w:r>
      <w:r w:rsidRPr="006778A8">
        <w:rPr>
          <w:rFonts w:ascii="Tahoma" w:eastAsia="Times New Roman" w:hAnsi="Tahoma" w:cs="Tahoma"/>
          <w:color w:val="000000"/>
          <w:sz w:val="24"/>
          <w:szCs w:val="24"/>
          <w:lang w:eastAsia="en-GB"/>
        </w:rPr>
        <w:t>integrat</w:t>
      </w:r>
      <w:r w:rsidR="00AD0FE0" w:rsidRPr="006778A8">
        <w:rPr>
          <w:rFonts w:ascii="Tahoma" w:eastAsia="Times New Roman" w:hAnsi="Tahoma" w:cs="Tahoma"/>
          <w:color w:val="000000"/>
          <w:sz w:val="24"/>
          <w:szCs w:val="24"/>
          <w:lang w:eastAsia="en-GB"/>
        </w:rPr>
        <w:t>ing</w:t>
      </w:r>
      <w:r w:rsidR="00C041C8">
        <w:rPr>
          <w:rFonts w:ascii="Tahoma" w:eastAsia="Times New Roman" w:hAnsi="Tahoma" w:cs="Tahoma"/>
          <w:color w:val="000000"/>
          <w:sz w:val="24"/>
          <w:szCs w:val="24"/>
          <w:lang w:eastAsia="en-GB"/>
        </w:rPr>
        <w:t xml:space="preserve">, such as </w:t>
      </w:r>
      <w:r w:rsidR="00AD0FE0" w:rsidRPr="006778A8">
        <w:rPr>
          <w:rFonts w:ascii="Tahoma" w:eastAsia="Times New Roman" w:hAnsi="Tahoma" w:cs="Tahoma"/>
          <w:color w:val="000000"/>
          <w:sz w:val="24"/>
          <w:szCs w:val="24"/>
          <w:lang w:eastAsia="en-GB"/>
        </w:rPr>
        <w:t xml:space="preserve">homesickness and </w:t>
      </w:r>
      <w:r w:rsidR="00AC3615" w:rsidRPr="006778A8">
        <w:rPr>
          <w:rFonts w:ascii="Tahoma" w:eastAsia="Times New Roman" w:hAnsi="Tahoma" w:cs="Tahoma"/>
          <w:color w:val="000000"/>
          <w:sz w:val="24"/>
          <w:szCs w:val="24"/>
          <w:lang w:eastAsia="en-GB"/>
        </w:rPr>
        <w:t xml:space="preserve">unable to </w:t>
      </w:r>
      <w:r w:rsidRPr="006778A8">
        <w:rPr>
          <w:rFonts w:ascii="Tahoma" w:eastAsia="Times New Roman" w:hAnsi="Tahoma" w:cs="Tahoma"/>
          <w:color w:val="000000"/>
          <w:sz w:val="24"/>
          <w:szCs w:val="24"/>
          <w:lang w:eastAsia="en-GB"/>
        </w:rPr>
        <w:t>mak</w:t>
      </w:r>
      <w:r w:rsidR="00AC3615" w:rsidRPr="006778A8">
        <w:rPr>
          <w:rFonts w:ascii="Tahoma" w:eastAsia="Times New Roman" w:hAnsi="Tahoma" w:cs="Tahoma"/>
          <w:color w:val="000000"/>
          <w:sz w:val="24"/>
          <w:szCs w:val="24"/>
          <w:lang w:eastAsia="en-GB"/>
        </w:rPr>
        <w:t>e</w:t>
      </w:r>
      <w:r w:rsidRPr="006778A8">
        <w:rPr>
          <w:rFonts w:ascii="Tahoma" w:eastAsia="Times New Roman" w:hAnsi="Tahoma" w:cs="Tahoma"/>
          <w:color w:val="000000"/>
          <w:sz w:val="24"/>
          <w:szCs w:val="24"/>
          <w:lang w:eastAsia="en-GB"/>
        </w:rPr>
        <w:t xml:space="preserve"> new friends</w:t>
      </w:r>
      <w:r w:rsidR="00AD0FE0" w:rsidRPr="006778A8">
        <w:rPr>
          <w:rFonts w:ascii="Tahoma" w:eastAsia="Times New Roman" w:hAnsi="Tahoma" w:cs="Tahoma"/>
          <w:color w:val="000000"/>
          <w:sz w:val="24"/>
          <w:szCs w:val="24"/>
          <w:lang w:eastAsia="en-GB"/>
        </w:rPr>
        <w:t xml:space="preserve">, </w:t>
      </w:r>
      <w:r w:rsidR="00AC3615" w:rsidRPr="006778A8">
        <w:rPr>
          <w:rFonts w:ascii="Tahoma" w:eastAsia="Times New Roman" w:hAnsi="Tahoma" w:cs="Tahoma"/>
          <w:color w:val="000000"/>
          <w:sz w:val="24"/>
          <w:szCs w:val="24"/>
          <w:lang w:eastAsia="en-GB"/>
        </w:rPr>
        <w:t xml:space="preserve">to be key factors </w:t>
      </w:r>
      <w:r w:rsidR="00C041C8">
        <w:rPr>
          <w:rFonts w:ascii="Tahoma" w:eastAsia="Times New Roman" w:hAnsi="Tahoma" w:cs="Tahoma"/>
          <w:color w:val="000000"/>
          <w:sz w:val="24"/>
          <w:szCs w:val="24"/>
          <w:lang w:eastAsia="en-GB"/>
        </w:rPr>
        <w:t xml:space="preserve">for </w:t>
      </w:r>
      <w:r w:rsidRPr="006778A8">
        <w:rPr>
          <w:rFonts w:ascii="Tahoma" w:eastAsia="Times New Roman" w:hAnsi="Tahoma" w:cs="Tahoma"/>
          <w:color w:val="000000"/>
          <w:sz w:val="24"/>
          <w:szCs w:val="24"/>
          <w:lang w:eastAsia="en-GB"/>
        </w:rPr>
        <w:t>withdraw</w:t>
      </w:r>
      <w:r w:rsidR="00C041C8">
        <w:rPr>
          <w:rFonts w:ascii="Tahoma" w:eastAsia="Times New Roman" w:hAnsi="Tahoma" w:cs="Tahoma"/>
          <w:color w:val="000000"/>
          <w:sz w:val="24"/>
          <w:szCs w:val="24"/>
          <w:lang w:eastAsia="en-GB"/>
        </w:rPr>
        <w:t xml:space="preserve">ing </w:t>
      </w:r>
      <w:r w:rsidRPr="006778A8">
        <w:rPr>
          <w:rFonts w:ascii="Tahoma" w:eastAsia="Times New Roman" w:hAnsi="Tahoma" w:cs="Tahoma"/>
          <w:color w:val="000000"/>
          <w:sz w:val="24"/>
          <w:szCs w:val="24"/>
          <w:lang w:eastAsia="en-GB"/>
        </w:rPr>
        <w:t xml:space="preserve">from university. </w:t>
      </w:r>
      <w:r w:rsidR="00AD0FE0" w:rsidRPr="006778A8">
        <w:rPr>
          <w:rFonts w:ascii="Tahoma" w:eastAsia="Times New Roman" w:hAnsi="Tahoma" w:cs="Tahoma"/>
          <w:color w:val="000000"/>
          <w:sz w:val="24"/>
          <w:szCs w:val="24"/>
          <w:lang w:eastAsia="en-GB"/>
        </w:rPr>
        <w:t xml:space="preserve">Such problems </w:t>
      </w:r>
      <w:r w:rsidRPr="006778A8">
        <w:rPr>
          <w:rFonts w:ascii="Tahoma" w:eastAsia="Times New Roman" w:hAnsi="Tahoma" w:cs="Tahoma"/>
          <w:color w:val="000000"/>
          <w:sz w:val="24"/>
          <w:szCs w:val="24"/>
          <w:lang w:eastAsia="en-GB"/>
        </w:rPr>
        <w:t xml:space="preserve">are exacerbated with the </w:t>
      </w:r>
      <w:r w:rsidR="00C041C8">
        <w:rPr>
          <w:rFonts w:ascii="Tahoma" w:eastAsia="Times New Roman" w:hAnsi="Tahoma" w:cs="Tahoma"/>
          <w:color w:val="000000"/>
          <w:sz w:val="24"/>
          <w:szCs w:val="24"/>
          <w:lang w:eastAsia="en-GB"/>
        </w:rPr>
        <w:t xml:space="preserve">diversity of student </w:t>
      </w:r>
      <w:r w:rsidRPr="006778A8">
        <w:rPr>
          <w:rFonts w:ascii="Tahoma" w:eastAsia="Times New Roman" w:hAnsi="Tahoma" w:cs="Tahoma"/>
          <w:color w:val="000000"/>
          <w:sz w:val="24"/>
          <w:szCs w:val="24"/>
          <w:lang w:eastAsia="en-GB"/>
        </w:rPr>
        <w:t xml:space="preserve">profiles now attending university, of which many no longer leave home, but </w:t>
      </w:r>
      <w:r w:rsidR="00C041C8">
        <w:rPr>
          <w:rFonts w:ascii="Tahoma" w:eastAsia="Times New Roman" w:hAnsi="Tahoma" w:cs="Tahoma"/>
          <w:color w:val="000000"/>
          <w:sz w:val="24"/>
          <w:szCs w:val="24"/>
          <w:lang w:eastAsia="en-GB"/>
        </w:rPr>
        <w:t xml:space="preserve">instead </w:t>
      </w:r>
      <w:r w:rsidRPr="006778A8">
        <w:rPr>
          <w:rFonts w:ascii="Tahoma" w:eastAsia="Times New Roman" w:hAnsi="Tahoma" w:cs="Tahoma"/>
          <w:color w:val="000000"/>
          <w:sz w:val="24"/>
          <w:szCs w:val="24"/>
          <w:lang w:eastAsia="en-GB"/>
        </w:rPr>
        <w:t>commute</w:t>
      </w:r>
      <w:r w:rsidR="00AD0FE0" w:rsidRPr="006778A8">
        <w:rPr>
          <w:rFonts w:ascii="Tahoma" w:eastAsia="Times New Roman" w:hAnsi="Tahoma" w:cs="Tahoma"/>
          <w:color w:val="000000"/>
          <w:sz w:val="24"/>
          <w:szCs w:val="24"/>
          <w:lang w:eastAsia="en-GB"/>
        </w:rPr>
        <w:t xml:space="preserve"> each day</w:t>
      </w:r>
      <w:r w:rsidRPr="006778A8">
        <w:rPr>
          <w:rFonts w:ascii="Tahoma" w:eastAsia="Times New Roman" w:hAnsi="Tahoma" w:cs="Tahoma"/>
          <w:color w:val="000000"/>
          <w:sz w:val="24"/>
          <w:szCs w:val="24"/>
          <w:lang w:eastAsia="en-GB"/>
        </w:rPr>
        <w:t xml:space="preserve">. Berger (1997) found </w:t>
      </w:r>
      <w:r w:rsidR="00197E58" w:rsidRPr="006778A8">
        <w:rPr>
          <w:rFonts w:ascii="Tahoma" w:eastAsia="Times New Roman" w:hAnsi="Tahoma" w:cs="Tahoma"/>
          <w:color w:val="000000"/>
          <w:sz w:val="24"/>
          <w:szCs w:val="24"/>
          <w:lang w:eastAsia="en-GB"/>
        </w:rPr>
        <w:t xml:space="preserve">friendships formed in halls of residences </w:t>
      </w:r>
      <w:r w:rsidR="00AC3615" w:rsidRPr="006778A8">
        <w:rPr>
          <w:rFonts w:ascii="Tahoma" w:eastAsia="Times New Roman" w:hAnsi="Tahoma" w:cs="Tahoma"/>
          <w:color w:val="000000"/>
          <w:sz w:val="24"/>
          <w:szCs w:val="24"/>
          <w:lang w:eastAsia="en-GB"/>
        </w:rPr>
        <w:t xml:space="preserve">were </w:t>
      </w:r>
      <w:r w:rsidR="00197E58" w:rsidRPr="006778A8">
        <w:rPr>
          <w:rFonts w:ascii="Tahoma" w:eastAsia="Times New Roman" w:hAnsi="Tahoma" w:cs="Tahoma"/>
          <w:color w:val="000000"/>
          <w:sz w:val="24"/>
          <w:szCs w:val="24"/>
          <w:lang w:eastAsia="en-GB"/>
        </w:rPr>
        <w:t xml:space="preserve">important sources for </w:t>
      </w:r>
      <w:r w:rsidR="00EB383C">
        <w:rPr>
          <w:rFonts w:ascii="Tahoma" w:eastAsia="Times New Roman" w:hAnsi="Tahoma" w:cs="Tahoma"/>
          <w:color w:val="000000"/>
          <w:sz w:val="24"/>
          <w:szCs w:val="24"/>
          <w:lang w:eastAsia="en-GB"/>
        </w:rPr>
        <w:t xml:space="preserve">a </w:t>
      </w:r>
      <w:r w:rsidR="00197E58" w:rsidRPr="006778A8">
        <w:rPr>
          <w:rFonts w:ascii="Tahoma" w:eastAsia="Times New Roman" w:hAnsi="Tahoma" w:cs="Tahoma"/>
          <w:color w:val="000000"/>
          <w:sz w:val="24"/>
          <w:szCs w:val="24"/>
          <w:lang w:eastAsia="en-GB"/>
        </w:rPr>
        <w:t xml:space="preserve">sense of community, with those </w:t>
      </w:r>
      <w:r w:rsidRPr="006778A8">
        <w:rPr>
          <w:rFonts w:ascii="Tahoma" w:eastAsia="Times New Roman" w:hAnsi="Tahoma" w:cs="Tahoma"/>
          <w:color w:val="000000"/>
          <w:sz w:val="24"/>
          <w:szCs w:val="24"/>
          <w:lang w:eastAsia="en-GB"/>
        </w:rPr>
        <w:t>not liv</w:t>
      </w:r>
      <w:r w:rsidR="00197E58" w:rsidRPr="006778A8">
        <w:rPr>
          <w:rFonts w:ascii="Tahoma" w:eastAsia="Times New Roman" w:hAnsi="Tahoma" w:cs="Tahoma"/>
          <w:color w:val="000000"/>
          <w:sz w:val="24"/>
          <w:szCs w:val="24"/>
          <w:lang w:eastAsia="en-GB"/>
        </w:rPr>
        <w:t>ing</w:t>
      </w:r>
      <w:r w:rsidRPr="006778A8">
        <w:rPr>
          <w:rFonts w:ascii="Tahoma" w:eastAsia="Times New Roman" w:hAnsi="Tahoma" w:cs="Tahoma"/>
          <w:color w:val="000000"/>
          <w:sz w:val="24"/>
          <w:szCs w:val="24"/>
          <w:lang w:eastAsia="en-GB"/>
        </w:rPr>
        <w:t xml:space="preserve"> in student accommodation more likely to feel marginalised</w:t>
      </w:r>
      <w:r w:rsidR="00197E58" w:rsidRPr="006778A8">
        <w:rPr>
          <w:rFonts w:ascii="Tahoma" w:eastAsia="Times New Roman" w:hAnsi="Tahoma" w:cs="Tahoma"/>
          <w:color w:val="000000"/>
          <w:sz w:val="24"/>
          <w:szCs w:val="24"/>
          <w:lang w:eastAsia="en-GB"/>
        </w:rPr>
        <w:t>. W</w:t>
      </w:r>
      <w:r w:rsidRPr="006778A8">
        <w:rPr>
          <w:rFonts w:ascii="Tahoma" w:eastAsia="Times New Roman" w:hAnsi="Tahoma" w:cs="Tahoma"/>
          <w:color w:val="000000"/>
          <w:sz w:val="24"/>
          <w:szCs w:val="24"/>
          <w:lang w:eastAsia="en-GB"/>
        </w:rPr>
        <w:t>ilcox et al.</w:t>
      </w:r>
      <w:r w:rsidR="007B18A6">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(2005) </w:t>
      </w:r>
      <w:r w:rsidR="00C041C8" w:rsidRPr="006778A8">
        <w:rPr>
          <w:rFonts w:ascii="Tahoma" w:eastAsia="Times New Roman" w:hAnsi="Tahoma" w:cs="Tahoma"/>
          <w:color w:val="000000"/>
          <w:sz w:val="24"/>
          <w:szCs w:val="24"/>
          <w:lang w:eastAsia="en-GB"/>
        </w:rPr>
        <w:t>showed</w:t>
      </w:r>
      <w:r w:rsidRPr="006778A8">
        <w:rPr>
          <w:rFonts w:ascii="Tahoma" w:eastAsia="Times New Roman" w:hAnsi="Tahoma" w:cs="Tahoma"/>
          <w:color w:val="000000"/>
          <w:sz w:val="24"/>
          <w:szCs w:val="24"/>
          <w:lang w:eastAsia="en-GB"/>
        </w:rPr>
        <w:t xml:space="preserve"> regular social support </w:t>
      </w:r>
      <w:r w:rsidR="00F337D9" w:rsidRPr="006778A8">
        <w:rPr>
          <w:rFonts w:ascii="Tahoma" w:eastAsia="Times New Roman" w:hAnsi="Tahoma" w:cs="Tahoma"/>
          <w:color w:val="000000"/>
          <w:sz w:val="24"/>
          <w:szCs w:val="24"/>
          <w:lang w:eastAsia="en-GB"/>
        </w:rPr>
        <w:t xml:space="preserve">from </w:t>
      </w:r>
      <w:r w:rsidRPr="006778A8">
        <w:rPr>
          <w:rFonts w:ascii="Tahoma" w:eastAsia="Times New Roman" w:hAnsi="Tahoma" w:cs="Tahoma"/>
          <w:color w:val="000000"/>
          <w:sz w:val="24"/>
          <w:szCs w:val="24"/>
          <w:lang w:eastAsia="en-GB"/>
        </w:rPr>
        <w:t xml:space="preserve">peers and staff </w:t>
      </w:r>
      <w:r w:rsidR="00F337D9" w:rsidRPr="006778A8">
        <w:rPr>
          <w:rFonts w:ascii="Tahoma" w:eastAsia="Times New Roman" w:hAnsi="Tahoma" w:cs="Tahoma"/>
          <w:color w:val="000000"/>
          <w:sz w:val="24"/>
          <w:szCs w:val="24"/>
          <w:lang w:eastAsia="en-GB"/>
        </w:rPr>
        <w:t>as being</w:t>
      </w:r>
      <w:r w:rsidRPr="006778A8">
        <w:rPr>
          <w:rFonts w:ascii="Tahoma" w:eastAsia="Times New Roman" w:hAnsi="Tahoma" w:cs="Tahoma"/>
          <w:color w:val="000000"/>
          <w:sz w:val="24"/>
          <w:szCs w:val="24"/>
          <w:lang w:eastAsia="en-GB"/>
        </w:rPr>
        <w:t xml:space="preserve"> important </w:t>
      </w:r>
      <w:r w:rsidR="00F337D9" w:rsidRPr="006778A8">
        <w:rPr>
          <w:rFonts w:ascii="Tahoma" w:eastAsia="Times New Roman" w:hAnsi="Tahoma" w:cs="Tahoma"/>
          <w:color w:val="000000"/>
          <w:sz w:val="24"/>
          <w:szCs w:val="24"/>
          <w:lang w:eastAsia="en-GB"/>
        </w:rPr>
        <w:t xml:space="preserve">for </w:t>
      </w:r>
      <w:r w:rsidRPr="006778A8">
        <w:rPr>
          <w:rFonts w:ascii="Tahoma" w:eastAsia="Times New Roman" w:hAnsi="Tahoma" w:cs="Tahoma"/>
          <w:color w:val="000000"/>
          <w:sz w:val="24"/>
          <w:szCs w:val="24"/>
          <w:lang w:eastAsia="en-GB"/>
        </w:rPr>
        <w:t>coping with</w:t>
      </w:r>
      <w:r w:rsidR="00AC3615" w:rsidRPr="006778A8">
        <w:rPr>
          <w:rFonts w:ascii="Tahoma" w:eastAsia="Times New Roman" w:hAnsi="Tahoma" w:cs="Tahoma"/>
          <w:color w:val="000000"/>
          <w:sz w:val="24"/>
          <w:szCs w:val="24"/>
          <w:lang w:eastAsia="en-GB"/>
        </w:rPr>
        <w:t xml:space="preserve"> feelings of isolation and </w:t>
      </w:r>
      <w:r w:rsidR="009A1459" w:rsidRPr="006778A8">
        <w:rPr>
          <w:rFonts w:ascii="Tahoma" w:eastAsia="Times New Roman" w:hAnsi="Tahoma" w:cs="Tahoma"/>
          <w:color w:val="000000"/>
          <w:sz w:val="24"/>
          <w:szCs w:val="24"/>
          <w:lang w:eastAsia="en-GB"/>
        </w:rPr>
        <w:t>loneliness</w:t>
      </w:r>
      <w:r w:rsidRPr="006778A8">
        <w:rPr>
          <w:rFonts w:ascii="Tahoma" w:eastAsia="Times New Roman" w:hAnsi="Tahoma" w:cs="Tahoma"/>
          <w:color w:val="000000"/>
          <w:sz w:val="24"/>
          <w:szCs w:val="24"/>
          <w:lang w:eastAsia="en-GB"/>
        </w:rPr>
        <w:t xml:space="preserve">. Part-time, mature and working-class students </w:t>
      </w:r>
      <w:r w:rsidR="009A1459" w:rsidRPr="006778A8">
        <w:rPr>
          <w:rFonts w:ascii="Tahoma" w:eastAsia="Times New Roman" w:hAnsi="Tahoma" w:cs="Tahoma"/>
          <w:color w:val="000000"/>
          <w:sz w:val="24"/>
          <w:szCs w:val="24"/>
          <w:lang w:eastAsia="en-GB"/>
        </w:rPr>
        <w:t xml:space="preserve">have </w:t>
      </w:r>
      <w:r w:rsidRPr="006778A8">
        <w:rPr>
          <w:rFonts w:ascii="Tahoma" w:eastAsia="Times New Roman" w:hAnsi="Tahoma" w:cs="Tahoma"/>
          <w:color w:val="000000"/>
          <w:sz w:val="24"/>
          <w:szCs w:val="24"/>
          <w:lang w:eastAsia="en-GB"/>
        </w:rPr>
        <w:t xml:space="preserve">also found </w:t>
      </w:r>
      <w:r w:rsidR="009A1459" w:rsidRPr="006778A8">
        <w:rPr>
          <w:rFonts w:ascii="Tahoma" w:eastAsia="Times New Roman" w:hAnsi="Tahoma" w:cs="Tahoma"/>
          <w:color w:val="000000"/>
          <w:sz w:val="24"/>
          <w:szCs w:val="24"/>
          <w:lang w:eastAsia="en-GB"/>
        </w:rPr>
        <w:t xml:space="preserve">it difficult </w:t>
      </w:r>
      <w:r w:rsidRPr="006778A8">
        <w:rPr>
          <w:rFonts w:ascii="Tahoma" w:eastAsia="Times New Roman" w:hAnsi="Tahoma" w:cs="Tahoma"/>
          <w:color w:val="000000"/>
          <w:sz w:val="24"/>
          <w:szCs w:val="24"/>
          <w:lang w:eastAsia="en-GB"/>
        </w:rPr>
        <w:t xml:space="preserve">making </w:t>
      </w:r>
      <w:r w:rsidR="009A1459" w:rsidRPr="006778A8">
        <w:rPr>
          <w:rFonts w:ascii="Tahoma" w:eastAsia="Times New Roman" w:hAnsi="Tahoma" w:cs="Tahoma"/>
          <w:color w:val="000000"/>
          <w:sz w:val="24"/>
          <w:szCs w:val="24"/>
          <w:lang w:eastAsia="en-GB"/>
        </w:rPr>
        <w:t>a successful</w:t>
      </w:r>
      <w:r w:rsidRPr="006778A8">
        <w:rPr>
          <w:rFonts w:ascii="Tahoma" w:eastAsia="Times New Roman" w:hAnsi="Tahoma" w:cs="Tahoma"/>
          <w:color w:val="000000"/>
          <w:sz w:val="24"/>
          <w:szCs w:val="24"/>
          <w:lang w:eastAsia="en-GB"/>
        </w:rPr>
        <w:t xml:space="preserve"> transition into </w:t>
      </w:r>
      <w:proofErr w:type="gramStart"/>
      <w:r w:rsidRPr="006778A8">
        <w:rPr>
          <w:rFonts w:ascii="Tahoma" w:eastAsia="Times New Roman" w:hAnsi="Tahoma" w:cs="Tahoma"/>
          <w:color w:val="000000"/>
          <w:sz w:val="24"/>
          <w:szCs w:val="24"/>
          <w:lang w:eastAsia="en-GB"/>
        </w:rPr>
        <w:t>HE</w:t>
      </w:r>
      <w:proofErr w:type="gramEnd"/>
      <w:r w:rsidRPr="006778A8">
        <w:rPr>
          <w:rFonts w:ascii="Tahoma" w:eastAsia="Times New Roman" w:hAnsi="Tahoma" w:cs="Tahoma"/>
          <w:color w:val="000000"/>
          <w:sz w:val="24"/>
          <w:szCs w:val="24"/>
          <w:lang w:eastAsia="en-GB"/>
        </w:rPr>
        <w:t xml:space="preserve"> and have higher non-completion rates </w:t>
      </w:r>
      <w:r w:rsidR="00EB383C">
        <w:rPr>
          <w:rFonts w:ascii="Tahoma" w:eastAsia="Times New Roman" w:hAnsi="Tahoma" w:cs="Tahoma"/>
          <w:color w:val="000000"/>
          <w:sz w:val="24"/>
          <w:szCs w:val="24"/>
          <w:lang w:eastAsia="en-GB"/>
        </w:rPr>
        <w:t>compared to</w:t>
      </w:r>
      <w:r w:rsidRPr="006778A8">
        <w:rPr>
          <w:rFonts w:ascii="Tahoma" w:eastAsia="Times New Roman" w:hAnsi="Tahoma" w:cs="Tahoma"/>
          <w:color w:val="000000"/>
          <w:sz w:val="24"/>
          <w:szCs w:val="24"/>
          <w:lang w:eastAsia="en-GB"/>
        </w:rPr>
        <w:t xml:space="preserve"> those from </w:t>
      </w:r>
      <w:r w:rsidR="00434F28">
        <w:rPr>
          <w:rFonts w:ascii="Tahoma" w:eastAsia="Times New Roman" w:hAnsi="Tahoma" w:cs="Tahoma"/>
          <w:color w:val="000000"/>
          <w:sz w:val="24"/>
          <w:szCs w:val="24"/>
          <w:lang w:eastAsia="en-GB"/>
        </w:rPr>
        <w:t xml:space="preserve">more </w:t>
      </w:r>
      <w:r w:rsidRPr="006778A8">
        <w:rPr>
          <w:rFonts w:ascii="Tahoma" w:eastAsia="Times New Roman" w:hAnsi="Tahoma" w:cs="Tahoma"/>
          <w:color w:val="000000"/>
          <w:sz w:val="24"/>
          <w:szCs w:val="24"/>
          <w:lang w:eastAsia="en-GB"/>
        </w:rPr>
        <w:t>traditional</w:t>
      </w:r>
      <w:r w:rsidR="00C041C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backgrounds (Rubin, 2012; Tinto, 2010).</w:t>
      </w:r>
    </w:p>
    <w:p w:rsidR="00434F28" w:rsidRDefault="00434F28" w:rsidP="00434F28">
      <w:pPr>
        <w:spacing w:after="0" w:line="240" w:lineRule="auto"/>
        <w:rPr>
          <w:rFonts w:ascii="Tahoma" w:eastAsia="Times New Roman" w:hAnsi="Tahoma" w:cs="Tahoma"/>
          <w:color w:val="000000"/>
          <w:sz w:val="24"/>
          <w:szCs w:val="24"/>
          <w:lang w:eastAsia="en-GB"/>
        </w:rPr>
      </w:pPr>
    </w:p>
    <w:p w:rsidR="00C6582A" w:rsidRPr="00CB5A08" w:rsidRDefault="00133454" w:rsidP="00C6582A">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It is also proposed that growing number </w:t>
      </w:r>
      <w:r w:rsidR="00EB383C">
        <w:rPr>
          <w:rFonts w:ascii="Tahoma" w:eastAsia="Times New Roman" w:hAnsi="Tahoma" w:cs="Tahoma"/>
          <w:color w:val="000000"/>
          <w:sz w:val="24"/>
          <w:szCs w:val="24"/>
          <w:lang w:eastAsia="en-GB"/>
        </w:rPr>
        <w:t xml:space="preserve">of students </w:t>
      </w:r>
      <w:r w:rsidRPr="006778A8">
        <w:rPr>
          <w:rFonts w:ascii="Tahoma" w:eastAsia="Times New Roman" w:hAnsi="Tahoma" w:cs="Tahoma"/>
          <w:color w:val="000000"/>
          <w:sz w:val="24"/>
          <w:szCs w:val="24"/>
          <w:lang w:eastAsia="en-GB"/>
        </w:rPr>
        <w:t xml:space="preserve">lack sufficient understanding of what HE level learning entails (Gamache, 2002; Lowe &amp; Cook, 2003), and that many enter their studies feeling underprepared </w:t>
      </w:r>
      <w:r w:rsidR="00EB383C">
        <w:rPr>
          <w:rFonts w:ascii="Tahoma" w:eastAsia="Times New Roman" w:hAnsi="Tahoma" w:cs="Tahoma"/>
          <w:color w:val="000000"/>
          <w:sz w:val="24"/>
          <w:szCs w:val="24"/>
          <w:lang w:eastAsia="en-GB"/>
        </w:rPr>
        <w:t>for</w:t>
      </w:r>
      <w:r w:rsidRPr="006778A8">
        <w:rPr>
          <w:rFonts w:ascii="Tahoma" w:eastAsia="Times New Roman" w:hAnsi="Tahoma" w:cs="Tahoma"/>
          <w:color w:val="000000"/>
          <w:sz w:val="24"/>
          <w:szCs w:val="24"/>
          <w:lang w:eastAsia="en-GB"/>
        </w:rPr>
        <w:t xml:space="preserve"> the teaching</w:t>
      </w:r>
      <w:r w:rsidR="00C041C8">
        <w:rPr>
          <w:rFonts w:ascii="Tahoma" w:eastAsia="Times New Roman" w:hAnsi="Tahoma" w:cs="Tahoma"/>
          <w:color w:val="000000"/>
          <w:sz w:val="24"/>
          <w:szCs w:val="24"/>
          <w:lang w:eastAsia="en-GB"/>
        </w:rPr>
        <w:t xml:space="preserve">, learning </w:t>
      </w:r>
      <w:r w:rsidR="00F337D9" w:rsidRPr="006778A8">
        <w:rPr>
          <w:rFonts w:ascii="Tahoma" w:eastAsia="Times New Roman" w:hAnsi="Tahoma" w:cs="Tahoma"/>
          <w:color w:val="000000"/>
          <w:sz w:val="24"/>
          <w:szCs w:val="24"/>
          <w:lang w:eastAsia="en-GB"/>
        </w:rPr>
        <w:t xml:space="preserve">and assessment </w:t>
      </w:r>
      <w:r w:rsidRPr="006778A8">
        <w:rPr>
          <w:rFonts w:ascii="Tahoma" w:eastAsia="Times New Roman" w:hAnsi="Tahoma" w:cs="Tahoma"/>
          <w:color w:val="000000"/>
          <w:sz w:val="24"/>
          <w:szCs w:val="24"/>
          <w:lang w:eastAsia="en-GB"/>
        </w:rPr>
        <w:t>methods they are likely to encounter (</w:t>
      </w:r>
      <w:proofErr w:type="spellStart"/>
      <w:r w:rsidRPr="006778A8">
        <w:rPr>
          <w:rFonts w:ascii="Tahoma" w:eastAsia="Times New Roman" w:hAnsi="Tahoma" w:cs="Tahoma"/>
          <w:color w:val="000000"/>
          <w:sz w:val="24"/>
          <w:szCs w:val="24"/>
          <w:lang w:eastAsia="en-GB"/>
        </w:rPr>
        <w:t>Fahrat</w:t>
      </w:r>
      <w:proofErr w:type="spellEnd"/>
      <w:r w:rsidRPr="006778A8">
        <w:rPr>
          <w:rFonts w:ascii="Tahoma" w:eastAsia="Times New Roman" w:hAnsi="Tahoma" w:cs="Tahoma"/>
          <w:color w:val="000000"/>
          <w:sz w:val="24"/>
          <w:szCs w:val="24"/>
          <w:lang w:eastAsia="en-GB"/>
        </w:rPr>
        <w:t>, Bingham, Caulfield &amp; Grieve, 2017). </w:t>
      </w:r>
      <w:r w:rsidR="00913951">
        <w:rPr>
          <w:rFonts w:ascii="Tahoma" w:eastAsia="Times New Roman" w:hAnsi="Tahoma" w:cs="Tahoma"/>
          <w:color w:val="000000"/>
          <w:sz w:val="24"/>
          <w:szCs w:val="24"/>
          <w:lang w:eastAsia="en-GB"/>
        </w:rPr>
        <w:t>A majority</w:t>
      </w:r>
      <w:r w:rsidRPr="006778A8">
        <w:rPr>
          <w:rFonts w:ascii="Tahoma" w:eastAsia="Times New Roman" w:hAnsi="Tahoma" w:cs="Tahoma"/>
          <w:color w:val="000000"/>
          <w:sz w:val="24"/>
          <w:szCs w:val="24"/>
          <w:lang w:eastAsia="en-GB"/>
        </w:rPr>
        <w:t xml:space="preserve"> also find </w:t>
      </w:r>
      <w:r w:rsidR="00CB5A08">
        <w:rPr>
          <w:rFonts w:ascii="Tahoma" w:eastAsia="Times New Roman" w:hAnsi="Tahoma" w:cs="Tahoma"/>
          <w:color w:val="000000"/>
          <w:sz w:val="24"/>
          <w:szCs w:val="24"/>
          <w:lang w:eastAsia="en-GB"/>
        </w:rPr>
        <w:t xml:space="preserve">difficult </w:t>
      </w:r>
      <w:r w:rsidRPr="006778A8">
        <w:rPr>
          <w:rFonts w:ascii="Tahoma" w:eastAsia="Times New Roman" w:hAnsi="Tahoma" w:cs="Tahoma"/>
          <w:color w:val="000000"/>
          <w:sz w:val="24"/>
          <w:szCs w:val="24"/>
          <w:lang w:eastAsia="en-GB"/>
        </w:rPr>
        <w:t xml:space="preserve">the abrupt shift towards learning independently and </w:t>
      </w:r>
      <w:r w:rsidR="00C041C8">
        <w:rPr>
          <w:rFonts w:ascii="Tahoma" w:eastAsia="Times New Roman" w:hAnsi="Tahoma" w:cs="Tahoma"/>
          <w:color w:val="000000"/>
          <w:sz w:val="24"/>
          <w:szCs w:val="24"/>
          <w:lang w:eastAsia="en-GB"/>
        </w:rPr>
        <w:t xml:space="preserve">generally </w:t>
      </w:r>
      <w:r w:rsidRPr="006778A8">
        <w:rPr>
          <w:rFonts w:ascii="Tahoma" w:eastAsia="Times New Roman" w:hAnsi="Tahoma" w:cs="Tahoma"/>
          <w:color w:val="000000"/>
          <w:sz w:val="24"/>
          <w:szCs w:val="24"/>
          <w:lang w:eastAsia="en-GB"/>
        </w:rPr>
        <w:t>have limited experience of learning collaboratively and communicating in front of large audiences (Hayman, 2017, 2018; Hockings et al., 2018; McMillan, 2013</w:t>
      </w:r>
      <w:r w:rsidR="00913951">
        <w:rPr>
          <w:rFonts w:ascii="Tahoma" w:eastAsia="Times New Roman" w:hAnsi="Tahoma" w:cs="Tahoma"/>
          <w:color w:val="000000"/>
          <w:sz w:val="24"/>
          <w:szCs w:val="24"/>
          <w:lang w:eastAsia="en-GB"/>
        </w:rPr>
        <w:t>).</w:t>
      </w:r>
      <w:r w:rsidR="00C6582A" w:rsidRPr="00C6582A">
        <w:rPr>
          <w:rFonts w:ascii="Tahoma" w:eastAsia="Times New Roman" w:hAnsi="Tahoma" w:cs="Tahoma"/>
          <w:sz w:val="24"/>
          <w:szCs w:val="24"/>
          <w:lang w:eastAsia="en-GB"/>
        </w:rPr>
        <w:t xml:space="preserve"> </w:t>
      </w:r>
      <w:r w:rsidR="008224C7">
        <w:rPr>
          <w:rFonts w:ascii="Tahoma" w:eastAsia="Times New Roman" w:hAnsi="Tahoma" w:cs="Tahoma"/>
          <w:sz w:val="24"/>
          <w:szCs w:val="24"/>
          <w:lang w:eastAsia="en-GB"/>
        </w:rPr>
        <w:t xml:space="preserve">Furthermore, </w:t>
      </w:r>
      <w:r w:rsidR="008224C7" w:rsidRPr="008224C7">
        <w:rPr>
          <w:rFonts w:ascii="Tahoma" w:eastAsia="Times New Roman" w:hAnsi="Tahoma" w:cs="Tahoma"/>
          <w:sz w:val="24"/>
          <w:szCs w:val="24"/>
          <w:lang w:eastAsia="en-GB"/>
        </w:rPr>
        <w:t xml:space="preserve">Gill (2019) employed focus groups to explore the thoughts, feelings and perceptions of sports science students on their transition into higher education courses </w:t>
      </w:r>
      <w:r w:rsidR="008224C7">
        <w:rPr>
          <w:rFonts w:ascii="Tahoma" w:eastAsia="Times New Roman" w:hAnsi="Tahoma" w:cs="Tahoma"/>
          <w:sz w:val="24"/>
          <w:szCs w:val="24"/>
          <w:lang w:eastAsia="en-GB"/>
        </w:rPr>
        <w:t xml:space="preserve">delivered within further education settings </w:t>
      </w:r>
      <w:r w:rsidR="008224C7" w:rsidRPr="008224C7">
        <w:rPr>
          <w:rFonts w:ascii="Tahoma" w:eastAsia="Times New Roman" w:hAnsi="Tahoma" w:cs="Tahoma"/>
          <w:sz w:val="24"/>
          <w:szCs w:val="24"/>
          <w:lang w:eastAsia="en-GB"/>
        </w:rPr>
        <w:t xml:space="preserve">and found that many expected to face numerous academic and social barriers </w:t>
      </w:r>
      <w:r w:rsidR="008224C7" w:rsidRPr="008224C7">
        <w:rPr>
          <w:rFonts w:ascii="Tahoma" w:eastAsia="Times New Roman" w:hAnsi="Tahoma" w:cs="Tahoma"/>
          <w:sz w:val="24"/>
          <w:szCs w:val="24"/>
          <w:lang w:eastAsia="en-GB"/>
        </w:rPr>
        <w:lastRenderedPageBreak/>
        <w:t>including increased workloads, difficulty completing assessments to expected standards and failing to become more independent learners</w:t>
      </w:r>
    </w:p>
    <w:p w:rsidR="004C3AC1" w:rsidRDefault="004C3AC1" w:rsidP="004C3AC1">
      <w:pPr>
        <w:spacing w:after="0" w:line="240" w:lineRule="auto"/>
        <w:rPr>
          <w:rFonts w:ascii="Tahoma" w:eastAsia="Times New Roman" w:hAnsi="Tahoma" w:cs="Tahoma"/>
          <w:color w:val="000000"/>
          <w:sz w:val="24"/>
          <w:szCs w:val="24"/>
          <w:lang w:eastAsia="en-GB"/>
        </w:rPr>
      </w:pPr>
    </w:p>
    <w:p w:rsidR="00423D89" w:rsidRPr="00CB5A08" w:rsidRDefault="00913951" w:rsidP="00423D89">
      <w:pPr>
        <w:spacing w:after="0" w:line="240" w:lineRule="auto"/>
        <w:rPr>
          <w:rFonts w:ascii="Tahoma" w:eastAsia="Times New Roman" w:hAnsi="Tahoma" w:cs="Tahoma"/>
          <w:sz w:val="24"/>
          <w:szCs w:val="24"/>
          <w:lang w:eastAsia="en-GB"/>
        </w:rPr>
      </w:pPr>
      <w:r>
        <w:rPr>
          <w:rFonts w:ascii="Tahoma" w:eastAsia="Times New Roman" w:hAnsi="Tahoma" w:cs="Tahoma"/>
          <w:color w:val="000000"/>
          <w:sz w:val="24"/>
          <w:szCs w:val="24"/>
          <w:lang w:eastAsia="en-GB"/>
        </w:rPr>
        <w:t>S</w:t>
      </w:r>
      <w:r w:rsidR="00133454" w:rsidRPr="006778A8">
        <w:rPr>
          <w:rFonts w:ascii="Tahoma" w:eastAsia="Times New Roman" w:hAnsi="Tahoma" w:cs="Tahoma"/>
          <w:color w:val="000000"/>
          <w:sz w:val="24"/>
          <w:szCs w:val="24"/>
          <w:lang w:eastAsia="en-GB"/>
        </w:rPr>
        <w:t xml:space="preserve">ome evidence has shown </w:t>
      </w:r>
      <w:r>
        <w:rPr>
          <w:rFonts w:ascii="Tahoma" w:eastAsia="Times New Roman" w:hAnsi="Tahoma" w:cs="Tahoma"/>
          <w:color w:val="000000"/>
          <w:sz w:val="24"/>
          <w:szCs w:val="24"/>
          <w:lang w:eastAsia="en-GB"/>
        </w:rPr>
        <w:t xml:space="preserve">how </w:t>
      </w:r>
      <w:r w:rsidR="00C041C8">
        <w:rPr>
          <w:rFonts w:ascii="Tahoma" w:eastAsia="Times New Roman" w:hAnsi="Tahoma" w:cs="Tahoma"/>
          <w:color w:val="000000"/>
          <w:sz w:val="24"/>
          <w:szCs w:val="24"/>
          <w:lang w:eastAsia="en-GB"/>
        </w:rPr>
        <w:t xml:space="preserve">HE </w:t>
      </w:r>
      <w:r w:rsidR="00133454" w:rsidRPr="006778A8">
        <w:rPr>
          <w:rFonts w:ascii="Tahoma" w:eastAsia="Times New Roman" w:hAnsi="Tahoma" w:cs="Tahoma"/>
          <w:color w:val="000000"/>
          <w:sz w:val="24"/>
          <w:szCs w:val="24"/>
          <w:lang w:eastAsia="en-GB"/>
        </w:rPr>
        <w:t xml:space="preserve">sports students engage more positively with constructivist learning approaches, especially where opportunities to </w:t>
      </w:r>
      <w:r w:rsidR="00F337D9" w:rsidRPr="006778A8">
        <w:rPr>
          <w:rFonts w:ascii="Tahoma" w:eastAsia="Times New Roman" w:hAnsi="Tahoma" w:cs="Tahoma"/>
          <w:color w:val="000000"/>
          <w:sz w:val="24"/>
          <w:szCs w:val="24"/>
          <w:lang w:eastAsia="en-GB"/>
        </w:rPr>
        <w:t xml:space="preserve">discuss </w:t>
      </w:r>
      <w:r w:rsidR="00133454" w:rsidRPr="006778A8">
        <w:rPr>
          <w:rFonts w:ascii="Tahoma" w:eastAsia="Times New Roman" w:hAnsi="Tahoma" w:cs="Tahoma"/>
          <w:color w:val="000000"/>
          <w:sz w:val="24"/>
          <w:szCs w:val="24"/>
          <w:lang w:eastAsia="en-GB"/>
        </w:rPr>
        <w:t>ideas, solve problems</w:t>
      </w:r>
      <w:r w:rsidR="009A1459" w:rsidRPr="006778A8">
        <w:rPr>
          <w:rFonts w:ascii="Tahoma" w:eastAsia="Times New Roman" w:hAnsi="Tahoma" w:cs="Tahoma"/>
          <w:color w:val="000000"/>
          <w:sz w:val="24"/>
          <w:szCs w:val="24"/>
          <w:lang w:eastAsia="en-GB"/>
        </w:rPr>
        <w:t xml:space="preserve"> and to </w:t>
      </w:r>
      <w:r w:rsidR="00133454" w:rsidRPr="006778A8">
        <w:rPr>
          <w:rFonts w:ascii="Tahoma" w:eastAsia="Times New Roman" w:hAnsi="Tahoma" w:cs="Tahoma"/>
          <w:color w:val="000000"/>
          <w:sz w:val="24"/>
          <w:szCs w:val="24"/>
          <w:lang w:eastAsia="en-GB"/>
        </w:rPr>
        <w:t xml:space="preserve">share and reflect upon </w:t>
      </w:r>
      <w:r w:rsidR="00F337D9" w:rsidRPr="006778A8">
        <w:rPr>
          <w:rFonts w:ascii="Tahoma" w:eastAsia="Times New Roman" w:hAnsi="Tahoma" w:cs="Tahoma"/>
          <w:color w:val="000000"/>
          <w:sz w:val="24"/>
          <w:szCs w:val="24"/>
          <w:lang w:eastAsia="en-GB"/>
        </w:rPr>
        <w:t xml:space="preserve">personal </w:t>
      </w:r>
      <w:r w:rsidR="00133454" w:rsidRPr="006778A8">
        <w:rPr>
          <w:rFonts w:ascii="Tahoma" w:eastAsia="Times New Roman" w:hAnsi="Tahoma" w:cs="Tahoma"/>
          <w:color w:val="000000"/>
          <w:sz w:val="24"/>
          <w:szCs w:val="24"/>
          <w:lang w:eastAsia="en-GB"/>
        </w:rPr>
        <w:t xml:space="preserve">experiences are regularly provided (Groves, </w:t>
      </w:r>
      <w:proofErr w:type="spellStart"/>
      <w:r w:rsidR="00133454" w:rsidRPr="006778A8">
        <w:rPr>
          <w:rFonts w:ascii="Tahoma" w:eastAsia="Times New Roman" w:hAnsi="Tahoma" w:cs="Tahoma"/>
          <w:color w:val="000000"/>
          <w:sz w:val="24"/>
          <w:szCs w:val="24"/>
          <w:lang w:eastAsia="en-GB"/>
        </w:rPr>
        <w:t>Bowd</w:t>
      </w:r>
      <w:proofErr w:type="spellEnd"/>
      <w:r w:rsidR="00133454" w:rsidRPr="006778A8">
        <w:rPr>
          <w:rFonts w:ascii="Tahoma" w:eastAsia="Times New Roman" w:hAnsi="Tahoma" w:cs="Tahoma"/>
          <w:color w:val="000000"/>
          <w:sz w:val="24"/>
          <w:szCs w:val="24"/>
          <w:lang w:eastAsia="en-GB"/>
        </w:rPr>
        <w:t xml:space="preserve"> &amp; Smith, 2010; Hayman, 2017; Peters, Jones &amp; Peters, 2008).</w:t>
      </w:r>
      <w:r w:rsidR="00F337D9" w:rsidRPr="006778A8">
        <w:rPr>
          <w:rFonts w:ascii="Tahoma" w:eastAsia="Times New Roman" w:hAnsi="Tahoma" w:cs="Tahoma"/>
          <w:color w:val="000000"/>
          <w:sz w:val="24"/>
          <w:szCs w:val="24"/>
          <w:lang w:eastAsia="en-GB"/>
        </w:rPr>
        <w:t xml:space="preserve"> </w:t>
      </w:r>
      <w:r w:rsidR="009A1459" w:rsidRPr="006778A8">
        <w:rPr>
          <w:rFonts w:ascii="Tahoma" w:eastAsia="Times New Roman" w:hAnsi="Tahoma" w:cs="Tahoma"/>
          <w:color w:val="000000"/>
          <w:sz w:val="24"/>
          <w:szCs w:val="24"/>
          <w:lang w:eastAsia="en-GB"/>
        </w:rPr>
        <w:t xml:space="preserve">For example, </w:t>
      </w:r>
      <w:r w:rsidR="00133454" w:rsidRPr="006778A8">
        <w:rPr>
          <w:rFonts w:ascii="Tahoma" w:eastAsia="Times New Roman" w:hAnsi="Tahoma" w:cs="Tahoma"/>
          <w:color w:val="000000"/>
          <w:sz w:val="24"/>
          <w:szCs w:val="24"/>
          <w:lang w:eastAsia="en-GB"/>
        </w:rPr>
        <w:t xml:space="preserve">Hayman (2018) reported how flipped learning helped change a final-year undergraduate sports coaching module </w:t>
      </w:r>
      <w:r w:rsidR="00F337D9" w:rsidRPr="006778A8">
        <w:rPr>
          <w:rFonts w:ascii="Tahoma" w:eastAsia="Times New Roman" w:hAnsi="Tahoma" w:cs="Tahoma"/>
          <w:color w:val="000000"/>
          <w:sz w:val="24"/>
          <w:szCs w:val="24"/>
          <w:lang w:eastAsia="en-GB"/>
        </w:rPr>
        <w:t>characterised</w:t>
      </w:r>
      <w:r w:rsidR="00133454" w:rsidRPr="006778A8">
        <w:rPr>
          <w:rFonts w:ascii="Tahoma" w:eastAsia="Times New Roman" w:hAnsi="Tahoma" w:cs="Tahoma"/>
          <w:color w:val="000000"/>
          <w:sz w:val="24"/>
          <w:szCs w:val="24"/>
          <w:lang w:eastAsia="en-GB"/>
        </w:rPr>
        <w:t xml:space="preserve"> by student disengagement, poor attendance and underperformance</w:t>
      </w:r>
      <w:r w:rsidR="00CB5A08">
        <w:rPr>
          <w:rFonts w:ascii="Tahoma" w:eastAsia="Times New Roman" w:hAnsi="Tahoma" w:cs="Tahoma"/>
          <w:color w:val="000000"/>
          <w:sz w:val="24"/>
          <w:szCs w:val="24"/>
          <w:lang w:eastAsia="en-GB"/>
        </w:rPr>
        <w:t xml:space="preserve"> producing</w:t>
      </w:r>
      <w:r w:rsidR="00C6582A">
        <w:rPr>
          <w:rFonts w:ascii="Tahoma" w:eastAsia="Times New Roman" w:hAnsi="Tahoma" w:cs="Tahoma"/>
          <w:color w:val="000000"/>
          <w:sz w:val="24"/>
          <w:szCs w:val="24"/>
          <w:lang w:eastAsia="en-GB"/>
        </w:rPr>
        <w:t xml:space="preserve"> </w:t>
      </w:r>
      <w:r w:rsidR="00133454" w:rsidRPr="006778A8">
        <w:rPr>
          <w:rFonts w:ascii="Tahoma" w:eastAsia="Times New Roman" w:hAnsi="Tahoma" w:cs="Tahoma"/>
          <w:color w:val="000000"/>
          <w:sz w:val="24"/>
          <w:szCs w:val="24"/>
          <w:lang w:eastAsia="en-GB"/>
        </w:rPr>
        <w:t xml:space="preserve">improvements in attendance, attitude, motivation to learn and achievement. </w:t>
      </w:r>
    </w:p>
    <w:p w:rsidR="00133454" w:rsidRPr="006778A8" w:rsidRDefault="00133454" w:rsidP="004C3AC1">
      <w:pPr>
        <w:spacing w:after="0" w:line="240" w:lineRule="auto"/>
        <w:rPr>
          <w:rFonts w:ascii="Tahoma" w:eastAsia="Times New Roman" w:hAnsi="Tahoma" w:cs="Tahoma"/>
          <w:sz w:val="24"/>
          <w:szCs w:val="24"/>
          <w:lang w:eastAsia="en-GB"/>
        </w:rPr>
      </w:pPr>
    </w:p>
    <w:p w:rsidR="009F3FEF" w:rsidRPr="004C3AC1" w:rsidRDefault="004C3AC1" w:rsidP="00434F28">
      <w:pPr>
        <w:spacing w:after="0" w:line="240" w:lineRule="auto"/>
        <w:rPr>
          <w:rFonts w:ascii="Tahoma" w:eastAsia="Times New Roman" w:hAnsi="Tahoma" w:cs="Tahoma"/>
          <w:b/>
          <w:bCs/>
          <w:color w:val="000000"/>
          <w:sz w:val="28"/>
          <w:szCs w:val="28"/>
          <w:lang w:eastAsia="en-GB"/>
        </w:rPr>
      </w:pPr>
      <w:r w:rsidRPr="004C3AC1">
        <w:rPr>
          <w:rFonts w:ascii="Tahoma" w:eastAsia="Times New Roman" w:hAnsi="Tahoma" w:cs="Tahoma"/>
          <w:b/>
          <w:bCs/>
          <w:color w:val="000000"/>
          <w:sz w:val="28"/>
          <w:szCs w:val="28"/>
          <w:lang w:eastAsia="en-GB"/>
        </w:rPr>
        <w:t xml:space="preserve">Study </w:t>
      </w:r>
      <w:r w:rsidR="00133454" w:rsidRPr="004C3AC1">
        <w:rPr>
          <w:rFonts w:ascii="Tahoma" w:eastAsia="Times New Roman" w:hAnsi="Tahoma" w:cs="Tahoma"/>
          <w:b/>
          <w:bCs/>
          <w:color w:val="000000"/>
          <w:sz w:val="28"/>
          <w:szCs w:val="28"/>
          <w:lang w:eastAsia="en-GB"/>
        </w:rPr>
        <w:t>Aims and Rationale</w:t>
      </w:r>
    </w:p>
    <w:p w:rsidR="004C3AC1" w:rsidRDefault="004C3AC1" w:rsidP="004C3AC1">
      <w:pPr>
        <w:spacing w:after="0" w:line="240" w:lineRule="auto"/>
        <w:rPr>
          <w:rFonts w:ascii="Tahoma" w:eastAsia="Times New Roman" w:hAnsi="Tahoma" w:cs="Tahoma"/>
          <w:color w:val="000000"/>
          <w:sz w:val="24"/>
          <w:szCs w:val="24"/>
          <w:lang w:eastAsia="en-GB"/>
        </w:rPr>
      </w:pPr>
    </w:p>
    <w:p w:rsidR="00133454" w:rsidRPr="006778A8" w:rsidRDefault="002C3163" w:rsidP="004C3AC1">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Overall, r</w:t>
      </w:r>
      <w:r w:rsidR="00133454" w:rsidRPr="008224C7">
        <w:rPr>
          <w:rFonts w:ascii="Tahoma" w:eastAsia="Times New Roman" w:hAnsi="Tahoma" w:cs="Tahoma"/>
          <w:color w:val="000000"/>
          <w:sz w:val="24"/>
          <w:szCs w:val="24"/>
          <w:lang w:eastAsia="en-GB"/>
        </w:rPr>
        <w:t xml:space="preserve">esearch </w:t>
      </w:r>
      <w:r w:rsidR="005D7C7F" w:rsidRPr="008224C7">
        <w:rPr>
          <w:rFonts w:ascii="Tahoma" w:eastAsia="Times New Roman" w:hAnsi="Tahoma" w:cs="Tahoma"/>
          <w:color w:val="000000"/>
          <w:sz w:val="24"/>
          <w:szCs w:val="24"/>
          <w:lang w:eastAsia="en-GB"/>
        </w:rPr>
        <w:t>explor</w:t>
      </w:r>
      <w:r w:rsidR="005B15A1" w:rsidRPr="008224C7">
        <w:rPr>
          <w:rFonts w:ascii="Tahoma" w:eastAsia="Times New Roman" w:hAnsi="Tahoma" w:cs="Tahoma"/>
          <w:color w:val="000000"/>
          <w:sz w:val="24"/>
          <w:szCs w:val="24"/>
          <w:lang w:eastAsia="en-GB"/>
        </w:rPr>
        <w:t>ing u</w:t>
      </w:r>
      <w:r w:rsidR="00133454" w:rsidRPr="008224C7">
        <w:rPr>
          <w:rFonts w:ascii="Tahoma" w:eastAsia="Times New Roman" w:hAnsi="Tahoma" w:cs="Tahoma"/>
          <w:color w:val="000000"/>
          <w:sz w:val="24"/>
          <w:szCs w:val="24"/>
          <w:lang w:eastAsia="en-GB"/>
        </w:rPr>
        <w:t>ndergraduate sport student experiences of transitioning into</w:t>
      </w:r>
      <w:r w:rsidR="00133454" w:rsidRPr="006778A8">
        <w:rPr>
          <w:rFonts w:ascii="Tahoma" w:eastAsia="Times New Roman" w:hAnsi="Tahoma" w:cs="Tahoma"/>
          <w:color w:val="000000"/>
          <w:sz w:val="24"/>
          <w:szCs w:val="24"/>
          <w:lang w:eastAsia="en-GB"/>
        </w:rPr>
        <w:t xml:space="preserve"> universit</w:t>
      </w:r>
      <w:r>
        <w:rPr>
          <w:rFonts w:ascii="Tahoma" w:eastAsia="Times New Roman" w:hAnsi="Tahoma" w:cs="Tahoma"/>
          <w:color w:val="000000"/>
          <w:sz w:val="24"/>
          <w:szCs w:val="24"/>
          <w:lang w:eastAsia="en-GB"/>
        </w:rPr>
        <w:t>ies</w:t>
      </w:r>
      <w:r w:rsidR="00133454" w:rsidRPr="006778A8">
        <w:rPr>
          <w:rFonts w:ascii="Tahoma" w:eastAsia="Times New Roman" w:hAnsi="Tahoma" w:cs="Tahoma"/>
          <w:color w:val="000000"/>
          <w:sz w:val="24"/>
          <w:szCs w:val="24"/>
          <w:lang w:eastAsia="en-GB"/>
        </w:rPr>
        <w:t xml:space="preserve"> is limited</w:t>
      </w:r>
      <w:r w:rsidR="005D7C7F" w:rsidRPr="006778A8">
        <w:rPr>
          <w:rFonts w:ascii="Tahoma" w:eastAsia="Times New Roman" w:hAnsi="Tahoma" w:cs="Tahoma"/>
          <w:color w:val="000000"/>
          <w:sz w:val="24"/>
          <w:szCs w:val="24"/>
          <w:lang w:eastAsia="en-GB"/>
        </w:rPr>
        <w:t>, w</w:t>
      </w:r>
      <w:r w:rsidR="005B15A1" w:rsidRPr="006778A8">
        <w:rPr>
          <w:rFonts w:ascii="Tahoma" w:eastAsia="Times New Roman" w:hAnsi="Tahoma" w:cs="Tahoma"/>
          <w:color w:val="000000"/>
          <w:sz w:val="24"/>
          <w:szCs w:val="24"/>
          <w:lang w:eastAsia="en-GB"/>
        </w:rPr>
        <w:t>h</w:t>
      </w:r>
      <w:r w:rsidR="005D7C7F" w:rsidRPr="006778A8">
        <w:rPr>
          <w:rFonts w:ascii="Tahoma" w:eastAsia="Times New Roman" w:hAnsi="Tahoma" w:cs="Tahoma"/>
          <w:color w:val="000000"/>
          <w:sz w:val="24"/>
          <w:szCs w:val="24"/>
          <w:lang w:eastAsia="en-GB"/>
        </w:rPr>
        <w:t xml:space="preserve">ich </w:t>
      </w:r>
      <w:r w:rsidR="00133454" w:rsidRPr="006778A8">
        <w:rPr>
          <w:rFonts w:ascii="Tahoma" w:eastAsia="Times New Roman" w:hAnsi="Tahoma" w:cs="Tahoma"/>
          <w:color w:val="000000"/>
          <w:sz w:val="24"/>
          <w:szCs w:val="24"/>
          <w:lang w:eastAsia="en-GB"/>
        </w:rPr>
        <w:t>is surprising taking into account the large and diverse cohorts recruited annually to UK HE sport programmes</w:t>
      </w:r>
      <w:r w:rsidR="00920ECC" w:rsidRPr="006778A8">
        <w:rPr>
          <w:rFonts w:ascii="Tahoma" w:eastAsia="Times New Roman" w:hAnsi="Tahoma" w:cs="Tahoma"/>
          <w:sz w:val="24"/>
          <w:szCs w:val="24"/>
          <w:lang w:eastAsia="en-GB"/>
        </w:rPr>
        <w:t xml:space="preserve">. </w:t>
      </w:r>
      <w:r w:rsidR="009F3FEF" w:rsidRPr="006778A8">
        <w:rPr>
          <w:rFonts w:ascii="Tahoma" w:eastAsia="Times New Roman" w:hAnsi="Tahoma" w:cs="Tahoma"/>
          <w:color w:val="000000"/>
          <w:sz w:val="24"/>
          <w:szCs w:val="24"/>
          <w:lang w:eastAsia="en-GB"/>
        </w:rPr>
        <w:t>This study arose in direct response to several years of high withdrawal rates across first year sport degree programmes at a</w:t>
      </w:r>
      <w:r>
        <w:rPr>
          <w:rFonts w:ascii="Tahoma" w:eastAsia="Times New Roman" w:hAnsi="Tahoma" w:cs="Tahoma"/>
          <w:color w:val="000000"/>
          <w:sz w:val="24"/>
          <w:szCs w:val="24"/>
          <w:lang w:eastAsia="en-GB"/>
        </w:rPr>
        <w:t xml:space="preserve"> particular</w:t>
      </w:r>
      <w:r w:rsidR="009F3FEF" w:rsidRPr="006778A8">
        <w:rPr>
          <w:rFonts w:ascii="Tahoma" w:eastAsia="Times New Roman" w:hAnsi="Tahoma" w:cs="Tahoma"/>
          <w:color w:val="000000"/>
          <w:sz w:val="24"/>
          <w:szCs w:val="24"/>
          <w:lang w:eastAsia="en-GB"/>
        </w:rPr>
        <w:t xml:space="preserve"> English post 1992 </w:t>
      </w:r>
      <w:r>
        <w:rPr>
          <w:rFonts w:ascii="Tahoma" w:eastAsia="Times New Roman" w:hAnsi="Tahoma" w:cs="Tahoma"/>
          <w:color w:val="000000"/>
          <w:sz w:val="24"/>
          <w:szCs w:val="24"/>
          <w:lang w:eastAsia="en-GB"/>
        </w:rPr>
        <w:t>university</w:t>
      </w:r>
      <w:r w:rsidR="009F3FEF" w:rsidRPr="006778A8">
        <w:rPr>
          <w:rFonts w:ascii="Tahoma" w:eastAsia="Times New Roman" w:hAnsi="Tahoma" w:cs="Tahoma"/>
          <w:sz w:val="24"/>
          <w:szCs w:val="24"/>
          <w:lang w:eastAsia="en-GB"/>
        </w:rPr>
        <w:t xml:space="preserve">. </w:t>
      </w:r>
      <w:r w:rsidR="00920ECC" w:rsidRPr="006778A8">
        <w:rPr>
          <w:rFonts w:ascii="Tahoma" w:eastAsia="Times New Roman" w:hAnsi="Tahoma" w:cs="Tahoma"/>
          <w:color w:val="000000"/>
          <w:sz w:val="24"/>
          <w:szCs w:val="24"/>
          <w:lang w:eastAsia="en-GB"/>
        </w:rPr>
        <w:t>T</w:t>
      </w:r>
      <w:r w:rsidR="00133454" w:rsidRPr="006778A8">
        <w:rPr>
          <w:rFonts w:ascii="Tahoma" w:eastAsia="Times New Roman" w:hAnsi="Tahoma" w:cs="Tahoma"/>
          <w:color w:val="000000"/>
          <w:sz w:val="24"/>
          <w:szCs w:val="24"/>
          <w:lang w:eastAsia="en-GB"/>
        </w:rPr>
        <w:t xml:space="preserve">he </w:t>
      </w:r>
      <w:r w:rsidR="005B15A1" w:rsidRPr="006778A8">
        <w:rPr>
          <w:rFonts w:ascii="Tahoma" w:eastAsia="Times New Roman" w:hAnsi="Tahoma" w:cs="Tahoma"/>
          <w:color w:val="000000"/>
          <w:sz w:val="24"/>
          <w:szCs w:val="24"/>
          <w:lang w:eastAsia="en-GB"/>
        </w:rPr>
        <w:t xml:space="preserve">primary </w:t>
      </w:r>
      <w:r w:rsidR="00133454" w:rsidRPr="006778A8">
        <w:rPr>
          <w:rFonts w:ascii="Tahoma" w:eastAsia="Times New Roman" w:hAnsi="Tahoma" w:cs="Tahoma"/>
          <w:color w:val="000000"/>
          <w:sz w:val="24"/>
          <w:szCs w:val="24"/>
          <w:lang w:eastAsia="en-GB"/>
        </w:rPr>
        <w:t xml:space="preserve">aim was to uncover the expectations, motivations, anticipated challenges and concerns of first year </w:t>
      </w:r>
      <w:r w:rsidR="005B15A1" w:rsidRPr="006778A8">
        <w:rPr>
          <w:rFonts w:ascii="Tahoma" w:eastAsia="Times New Roman" w:hAnsi="Tahoma" w:cs="Tahoma"/>
          <w:color w:val="000000"/>
          <w:sz w:val="24"/>
          <w:szCs w:val="24"/>
          <w:lang w:eastAsia="en-GB"/>
        </w:rPr>
        <w:t xml:space="preserve">sports </w:t>
      </w:r>
      <w:r w:rsidR="00133454" w:rsidRPr="006778A8">
        <w:rPr>
          <w:rFonts w:ascii="Tahoma" w:eastAsia="Times New Roman" w:hAnsi="Tahoma" w:cs="Tahoma"/>
          <w:color w:val="000000"/>
          <w:sz w:val="24"/>
          <w:szCs w:val="24"/>
          <w:lang w:eastAsia="en-GB"/>
        </w:rPr>
        <w:t xml:space="preserve">students who had recently enrolled </w:t>
      </w:r>
      <w:r w:rsidR="005B15A1" w:rsidRPr="006778A8">
        <w:rPr>
          <w:rFonts w:ascii="Tahoma" w:eastAsia="Times New Roman" w:hAnsi="Tahoma" w:cs="Tahoma"/>
          <w:color w:val="000000"/>
          <w:sz w:val="24"/>
          <w:szCs w:val="24"/>
          <w:lang w:eastAsia="en-GB"/>
        </w:rPr>
        <w:t xml:space="preserve">at </w:t>
      </w:r>
      <w:r>
        <w:rPr>
          <w:rFonts w:ascii="Tahoma" w:eastAsia="Times New Roman" w:hAnsi="Tahoma" w:cs="Tahoma"/>
          <w:color w:val="000000"/>
          <w:sz w:val="24"/>
          <w:szCs w:val="24"/>
          <w:lang w:eastAsia="en-GB"/>
        </w:rPr>
        <w:t xml:space="preserve">this </w:t>
      </w:r>
      <w:proofErr w:type="spellStart"/>
      <w:r>
        <w:rPr>
          <w:rFonts w:ascii="Tahoma" w:eastAsia="Times New Roman" w:hAnsi="Tahoma" w:cs="Tahoma"/>
          <w:color w:val="000000"/>
          <w:sz w:val="24"/>
          <w:szCs w:val="24"/>
          <w:lang w:eastAsia="en-GB"/>
        </w:rPr>
        <w:t>instutution</w:t>
      </w:r>
      <w:proofErr w:type="spellEnd"/>
      <w:r w:rsidR="006E318C">
        <w:rPr>
          <w:rFonts w:ascii="Tahoma" w:eastAsia="Times New Roman" w:hAnsi="Tahoma" w:cs="Tahoma"/>
          <w:color w:val="000000"/>
          <w:sz w:val="24"/>
          <w:szCs w:val="24"/>
          <w:lang w:eastAsia="en-GB"/>
        </w:rPr>
        <w:t xml:space="preserve">. Findings will be used to ensure future teaching and learning strategies are </w:t>
      </w:r>
      <w:r w:rsidR="004A3944">
        <w:rPr>
          <w:rFonts w:ascii="Tahoma" w:eastAsia="Times New Roman" w:hAnsi="Tahoma" w:cs="Tahoma"/>
          <w:color w:val="000000"/>
          <w:sz w:val="24"/>
          <w:szCs w:val="24"/>
          <w:lang w:eastAsia="en-GB"/>
        </w:rPr>
        <w:t xml:space="preserve">most suitably aligned </w:t>
      </w:r>
      <w:r w:rsidR="006E318C">
        <w:rPr>
          <w:rFonts w:ascii="Tahoma" w:eastAsia="Times New Roman" w:hAnsi="Tahoma" w:cs="Tahoma"/>
          <w:color w:val="000000"/>
          <w:sz w:val="24"/>
          <w:szCs w:val="24"/>
          <w:lang w:eastAsia="en-GB"/>
        </w:rPr>
        <w:t xml:space="preserve">with the academic and social needs of newly arriving undergraduate sports students. </w:t>
      </w:r>
    </w:p>
    <w:p w:rsidR="004C3AC1" w:rsidRDefault="004C3AC1" w:rsidP="00434F28">
      <w:pPr>
        <w:spacing w:after="0" w:line="240" w:lineRule="auto"/>
        <w:rPr>
          <w:rFonts w:ascii="Tahoma" w:eastAsia="Times New Roman" w:hAnsi="Tahoma" w:cs="Tahoma"/>
          <w:b/>
          <w:bCs/>
          <w:color w:val="000000"/>
          <w:sz w:val="24"/>
          <w:szCs w:val="24"/>
          <w:lang w:eastAsia="en-GB"/>
        </w:rPr>
      </w:pPr>
    </w:p>
    <w:p w:rsidR="00133454" w:rsidRPr="004643BA" w:rsidRDefault="00133454" w:rsidP="00434F28">
      <w:pPr>
        <w:spacing w:after="0" w:line="240" w:lineRule="auto"/>
        <w:rPr>
          <w:rFonts w:ascii="Tahoma" w:eastAsia="Times New Roman" w:hAnsi="Tahoma" w:cs="Tahoma"/>
          <w:b/>
          <w:bCs/>
          <w:color w:val="000000"/>
          <w:sz w:val="28"/>
          <w:szCs w:val="28"/>
          <w:lang w:eastAsia="en-GB"/>
        </w:rPr>
      </w:pPr>
      <w:r w:rsidRPr="004643BA">
        <w:rPr>
          <w:rFonts w:ascii="Tahoma" w:eastAsia="Times New Roman" w:hAnsi="Tahoma" w:cs="Tahoma"/>
          <w:b/>
          <w:bCs/>
          <w:color w:val="000000"/>
          <w:sz w:val="28"/>
          <w:szCs w:val="28"/>
          <w:lang w:eastAsia="en-GB"/>
        </w:rPr>
        <w:t>M</w:t>
      </w:r>
      <w:r w:rsidR="004643BA" w:rsidRPr="004643BA">
        <w:rPr>
          <w:rFonts w:ascii="Tahoma" w:eastAsia="Times New Roman" w:hAnsi="Tahoma" w:cs="Tahoma"/>
          <w:b/>
          <w:bCs/>
          <w:color w:val="000000"/>
          <w:sz w:val="28"/>
          <w:szCs w:val="28"/>
          <w:lang w:eastAsia="en-GB"/>
        </w:rPr>
        <w:t>ethodology</w:t>
      </w:r>
    </w:p>
    <w:p w:rsidR="004643BA" w:rsidRPr="006778A8" w:rsidRDefault="004643BA" w:rsidP="00434F28">
      <w:pPr>
        <w:spacing w:after="0" w:line="240" w:lineRule="auto"/>
        <w:rPr>
          <w:rFonts w:ascii="Tahoma" w:eastAsia="Times New Roman" w:hAnsi="Tahoma" w:cs="Tahoma"/>
          <w:b/>
          <w:bCs/>
          <w:color w:val="000000"/>
          <w:sz w:val="24"/>
          <w:szCs w:val="24"/>
          <w:lang w:eastAsia="en-GB"/>
        </w:rPr>
      </w:pPr>
    </w:p>
    <w:p w:rsidR="00C82487" w:rsidRPr="004643BA" w:rsidRDefault="00C82487" w:rsidP="00434F28">
      <w:pPr>
        <w:spacing w:after="0" w:line="240" w:lineRule="auto"/>
        <w:rPr>
          <w:rFonts w:ascii="Tahoma" w:eastAsia="Times New Roman" w:hAnsi="Tahoma" w:cs="Tahoma"/>
          <w:sz w:val="28"/>
          <w:szCs w:val="28"/>
          <w:lang w:eastAsia="en-GB"/>
        </w:rPr>
      </w:pPr>
      <w:r w:rsidRPr="004643BA">
        <w:rPr>
          <w:rFonts w:ascii="Tahoma" w:eastAsia="Times New Roman" w:hAnsi="Tahoma" w:cs="Tahoma"/>
          <w:b/>
          <w:bCs/>
          <w:color w:val="000000"/>
          <w:sz w:val="28"/>
          <w:szCs w:val="28"/>
          <w:lang w:eastAsia="en-GB"/>
        </w:rPr>
        <w:t>Participants </w:t>
      </w:r>
    </w:p>
    <w:p w:rsidR="004643BA" w:rsidRDefault="004643BA" w:rsidP="004643BA">
      <w:pPr>
        <w:spacing w:after="0" w:line="240" w:lineRule="auto"/>
        <w:rPr>
          <w:rFonts w:ascii="Tahoma" w:eastAsia="Times New Roman" w:hAnsi="Tahoma" w:cs="Tahoma"/>
          <w:color w:val="000000"/>
          <w:sz w:val="24"/>
          <w:szCs w:val="24"/>
          <w:lang w:eastAsia="en-GB"/>
        </w:rPr>
      </w:pPr>
    </w:p>
    <w:p w:rsidR="00C82487" w:rsidRPr="006778A8" w:rsidRDefault="004643BA" w:rsidP="004643BA">
      <w:pPr>
        <w:spacing w:after="0" w:line="240" w:lineRule="auto"/>
        <w:rPr>
          <w:rFonts w:ascii="Tahoma" w:eastAsia="Times New Roman" w:hAnsi="Tahoma" w:cs="Tahoma"/>
          <w:sz w:val="24"/>
          <w:szCs w:val="24"/>
          <w:lang w:eastAsia="en-GB"/>
        </w:rPr>
      </w:pPr>
      <w:r>
        <w:rPr>
          <w:rFonts w:ascii="Tahoma" w:eastAsia="Times New Roman" w:hAnsi="Tahoma" w:cs="Tahoma"/>
          <w:color w:val="000000"/>
          <w:sz w:val="24"/>
          <w:szCs w:val="24"/>
          <w:lang w:eastAsia="en-GB"/>
        </w:rPr>
        <w:t xml:space="preserve">In </w:t>
      </w:r>
      <w:r w:rsidR="00C82487" w:rsidRPr="006778A8">
        <w:rPr>
          <w:rFonts w:ascii="Tahoma" w:eastAsia="Times New Roman" w:hAnsi="Tahoma" w:cs="Tahoma"/>
          <w:color w:val="000000"/>
          <w:sz w:val="24"/>
          <w:szCs w:val="24"/>
          <w:lang w:eastAsia="en-GB"/>
        </w:rPr>
        <w:t>October 2016, all incoming first year undergraduate sport</w:t>
      </w:r>
      <w:r w:rsidR="00913951">
        <w:rPr>
          <w:rFonts w:ascii="Tahoma" w:eastAsia="Times New Roman" w:hAnsi="Tahoma" w:cs="Tahoma"/>
          <w:color w:val="000000"/>
          <w:sz w:val="24"/>
          <w:szCs w:val="24"/>
          <w:lang w:eastAsia="en-GB"/>
        </w:rPr>
        <w:t xml:space="preserve"> </w:t>
      </w:r>
      <w:r w:rsidR="00C82487" w:rsidRPr="006778A8">
        <w:rPr>
          <w:rFonts w:ascii="Tahoma" w:eastAsia="Times New Roman" w:hAnsi="Tahoma" w:cs="Tahoma"/>
          <w:color w:val="000000"/>
          <w:sz w:val="24"/>
          <w:szCs w:val="24"/>
          <w:lang w:eastAsia="en-GB"/>
        </w:rPr>
        <w:t xml:space="preserve">students were invited to </w:t>
      </w:r>
      <w:r w:rsidR="00697230" w:rsidRPr="006778A8">
        <w:rPr>
          <w:rFonts w:ascii="Tahoma" w:eastAsia="Times New Roman" w:hAnsi="Tahoma" w:cs="Tahoma"/>
          <w:color w:val="000000"/>
          <w:sz w:val="24"/>
          <w:szCs w:val="24"/>
          <w:lang w:eastAsia="en-GB"/>
        </w:rPr>
        <w:t>participate in the study</w:t>
      </w:r>
      <w:r w:rsidR="00C82487" w:rsidRPr="006778A8">
        <w:rPr>
          <w:rFonts w:ascii="Tahoma" w:eastAsia="Times New Roman" w:hAnsi="Tahoma" w:cs="Tahoma"/>
          <w:color w:val="000000"/>
          <w:sz w:val="24"/>
          <w:szCs w:val="24"/>
          <w:lang w:eastAsia="en-GB"/>
        </w:rPr>
        <w:t xml:space="preserve">. Once institutional ethical clearance was granted, an initial recruitment email briefly outlining the study aims, objectives and procedures to follow, along with participant information sheet and consent form were communicated </w:t>
      </w:r>
      <w:r>
        <w:rPr>
          <w:rFonts w:ascii="Tahoma" w:eastAsia="Times New Roman" w:hAnsi="Tahoma" w:cs="Tahoma"/>
          <w:color w:val="000000"/>
          <w:sz w:val="24"/>
          <w:szCs w:val="24"/>
          <w:lang w:eastAsia="en-GB"/>
        </w:rPr>
        <w:t xml:space="preserve">by the first author </w:t>
      </w:r>
      <w:r w:rsidR="00C82487" w:rsidRPr="006778A8">
        <w:rPr>
          <w:rFonts w:ascii="Tahoma" w:eastAsia="Times New Roman" w:hAnsi="Tahoma" w:cs="Tahoma"/>
          <w:color w:val="000000"/>
          <w:sz w:val="24"/>
          <w:szCs w:val="24"/>
          <w:lang w:eastAsia="en-GB"/>
        </w:rPr>
        <w:t>via the online Blackboard portal.</w:t>
      </w:r>
      <w:r w:rsidR="00697230" w:rsidRPr="006778A8">
        <w:rPr>
          <w:rFonts w:ascii="Tahoma" w:eastAsia="Times New Roman" w:hAnsi="Tahoma" w:cs="Tahoma"/>
          <w:color w:val="000000"/>
          <w:sz w:val="24"/>
          <w:szCs w:val="24"/>
          <w:lang w:eastAsia="en-GB"/>
        </w:rPr>
        <w:t xml:space="preserve"> Prior to data collection, </w:t>
      </w:r>
      <w:r w:rsidR="00C82487" w:rsidRPr="006778A8">
        <w:rPr>
          <w:rFonts w:ascii="Tahoma" w:eastAsia="Times New Roman" w:hAnsi="Tahoma" w:cs="Tahoma"/>
          <w:color w:val="000000"/>
          <w:sz w:val="24"/>
          <w:szCs w:val="24"/>
          <w:lang w:eastAsia="en-GB"/>
        </w:rPr>
        <w:t>consenting participants were informed how they were free to withdraw from the study at any time without providing any reason</w:t>
      </w:r>
      <w:r w:rsidR="00913951">
        <w:rPr>
          <w:rFonts w:ascii="Tahoma" w:eastAsia="Times New Roman" w:hAnsi="Tahoma" w:cs="Tahoma"/>
          <w:color w:val="000000"/>
          <w:sz w:val="24"/>
          <w:szCs w:val="24"/>
          <w:lang w:eastAsia="en-GB"/>
        </w:rPr>
        <w:t xml:space="preserve">ing </w:t>
      </w:r>
      <w:r w:rsidR="00697230" w:rsidRPr="006778A8">
        <w:rPr>
          <w:rFonts w:ascii="Tahoma" w:eastAsia="Times New Roman" w:hAnsi="Tahoma" w:cs="Tahoma"/>
          <w:color w:val="000000"/>
          <w:sz w:val="24"/>
          <w:szCs w:val="24"/>
          <w:lang w:eastAsia="en-GB"/>
        </w:rPr>
        <w:t xml:space="preserve">and assigned numbers to protect anonymity. </w:t>
      </w:r>
      <w:r w:rsidR="00C82487" w:rsidRPr="006778A8">
        <w:rPr>
          <w:rFonts w:ascii="Tahoma" w:eastAsia="Times New Roman" w:hAnsi="Tahoma" w:cs="Tahoma"/>
          <w:color w:val="000000"/>
          <w:sz w:val="24"/>
          <w:szCs w:val="24"/>
          <w:lang w:eastAsia="en-GB"/>
        </w:rPr>
        <w:t xml:space="preserve">In total, 334 of the 415 eligible </w:t>
      </w:r>
      <w:r w:rsidR="00697230" w:rsidRPr="006778A8">
        <w:rPr>
          <w:rFonts w:ascii="Tahoma" w:eastAsia="Times New Roman" w:hAnsi="Tahoma" w:cs="Tahoma"/>
          <w:color w:val="000000"/>
          <w:sz w:val="24"/>
          <w:szCs w:val="24"/>
          <w:lang w:eastAsia="en-GB"/>
        </w:rPr>
        <w:t xml:space="preserve">participants completed the survey </w:t>
      </w:r>
      <w:r w:rsidR="00C82487" w:rsidRPr="006778A8">
        <w:rPr>
          <w:rFonts w:ascii="Tahoma" w:eastAsia="Times New Roman" w:hAnsi="Tahoma" w:cs="Tahoma"/>
          <w:color w:val="000000"/>
          <w:sz w:val="24"/>
          <w:szCs w:val="24"/>
          <w:lang w:eastAsia="en-GB"/>
        </w:rPr>
        <w:t>(80% cohort completion rate).</w:t>
      </w:r>
    </w:p>
    <w:p w:rsidR="004643BA" w:rsidRDefault="004643BA" w:rsidP="00434F28">
      <w:pPr>
        <w:spacing w:after="0" w:line="240" w:lineRule="auto"/>
        <w:rPr>
          <w:rFonts w:ascii="Tahoma" w:eastAsia="Times New Roman" w:hAnsi="Tahoma" w:cs="Tahoma"/>
          <w:b/>
          <w:bCs/>
          <w:color w:val="000000"/>
          <w:sz w:val="24"/>
          <w:szCs w:val="24"/>
          <w:lang w:eastAsia="en-GB"/>
        </w:rPr>
      </w:pPr>
    </w:p>
    <w:p w:rsidR="00133454" w:rsidRPr="004643BA" w:rsidRDefault="00133454" w:rsidP="00434F28">
      <w:pPr>
        <w:spacing w:after="0" w:line="240" w:lineRule="auto"/>
        <w:rPr>
          <w:rFonts w:ascii="Tahoma" w:eastAsia="Times New Roman" w:hAnsi="Tahoma" w:cs="Tahoma"/>
          <w:sz w:val="28"/>
          <w:szCs w:val="28"/>
          <w:lang w:eastAsia="en-GB"/>
        </w:rPr>
      </w:pPr>
      <w:r w:rsidRPr="004643BA">
        <w:rPr>
          <w:rFonts w:ascii="Tahoma" w:eastAsia="Times New Roman" w:hAnsi="Tahoma" w:cs="Tahoma"/>
          <w:b/>
          <w:bCs/>
          <w:color w:val="000000"/>
          <w:sz w:val="28"/>
          <w:szCs w:val="28"/>
          <w:lang w:eastAsia="en-GB"/>
        </w:rPr>
        <w:t>Design and Analysis</w:t>
      </w:r>
    </w:p>
    <w:p w:rsidR="004643BA" w:rsidRDefault="004643BA" w:rsidP="004643BA">
      <w:pPr>
        <w:spacing w:after="0" w:line="240" w:lineRule="auto"/>
        <w:rPr>
          <w:rFonts w:ascii="Tahoma" w:eastAsia="Times New Roman" w:hAnsi="Tahoma" w:cs="Tahoma"/>
          <w:color w:val="000000"/>
          <w:sz w:val="24"/>
          <w:szCs w:val="24"/>
          <w:lang w:eastAsia="en-GB"/>
        </w:rPr>
      </w:pPr>
    </w:p>
    <w:p w:rsidR="00133454" w:rsidRDefault="00133454" w:rsidP="004643BA">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The study design employed a quantitative approach. Specifically, the survey structure was developed by the research team and informed by previous </w:t>
      </w:r>
      <w:r w:rsidR="00697230" w:rsidRPr="006778A8">
        <w:rPr>
          <w:rFonts w:ascii="Tahoma" w:eastAsia="Times New Roman" w:hAnsi="Tahoma" w:cs="Tahoma"/>
          <w:color w:val="000000"/>
          <w:sz w:val="24"/>
          <w:szCs w:val="24"/>
          <w:lang w:eastAsia="en-GB"/>
        </w:rPr>
        <w:t xml:space="preserve">HE </w:t>
      </w:r>
      <w:r w:rsidRPr="006778A8">
        <w:rPr>
          <w:rFonts w:ascii="Tahoma" w:eastAsia="Times New Roman" w:hAnsi="Tahoma" w:cs="Tahoma"/>
          <w:color w:val="000000"/>
          <w:sz w:val="24"/>
          <w:szCs w:val="24"/>
          <w:lang w:eastAsia="en-GB"/>
        </w:rPr>
        <w:t xml:space="preserve">transitional studies </w:t>
      </w:r>
      <w:r w:rsidR="00C82487" w:rsidRPr="006778A8">
        <w:rPr>
          <w:rFonts w:ascii="Tahoma" w:eastAsia="Times New Roman" w:hAnsi="Tahoma" w:cs="Tahoma"/>
          <w:color w:val="000000"/>
          <w:sz w:val="24"/>
          <w:szCs w:val="24"/>
          <w:lang w:eastAsia="en-GB"/>
        </w:rPr>
        <w:t xml:space="preserve">(e.g., Allin et al., 2017) </w:t>
      </w:r>
      <w:r w:rsidRPr="006778A8">
        <w:rPr>
          <w:rFonts w:ascii="Tahoma" w:eastAsia="Times New Roman" w:hAnsi="Tahoma" w:cs="Tahoma"/>
          <w:color w:val="000000"/>
          <w:sz w:val="24"/>
          <w:szCs w:val="24"/>
          <w:lang w:eastAsia="en-GB"/>
        </w:rPr>
        <w:t xml:space="preserve">which had identified various </w:t>
      </w:r>
      <w:r w:rsidRPr="006778A8">
        <w:rPr>
          <w:rFonts w:ascii="Tahoma" w:eastAsia="Times New Roman" w:hAnsi="Tahoma" w:cs="Tahoma"/>
          <w:color w:val="000000"/>
          <w:sz w:val="24"/>
          <w:szCs w:val="24"/>
          <w:lang w:eastAsia="en-GB"/>
        </w:rPr>
        <w:lastRenderedPageBreak/>
        <w:t xml:space="preserve">relatable variables and key demographics. The survey comprised </w:t>
      </w:r>
      <w:r w:rsidR="004643BA">
        <w:rPr>
          <w:rFonts w:ascii="Tahoma" w:eastAsia="Times New Roman" w:hAnsi="Tahoma" w:cs="Tahoma"/>
          <w:color w:val="000000"/>
          <w:sz w:val="24"/>
          <w:szCs w:val="24"/>
          <w:lang w:eastAsia="en-GB"/>
        </w:rPr>
        <w:t>23</w:t>
      </w:r>
      <w:r w:rsidRPr="006778A8">
        <w:rPr>
          <w:rFonts w:ascii="Tahoma" w:eastAsia="Times New Roman" w:hAnsi="Tahoma" w:cs="Tahoma"/>
          <w:color w:val="000000"/>
          <w:sz w:val="24"/>
          <w:szCs w:val="24"/>
          <w:lang w:eastAsia="en-GB"/>
        </w:rPr>
        <w:t xml:space="preserve"> questions, including a mix of yes or no, </w:t>
      </w:r>
      <w:r w:rsidR="009726B1" w:rsidRPr="002C3163">
        <w:rPr>
          <w:rFonts w:ascii="Tahoma" w:eastAsia="Times New Roman" w:hAnsi="Tahoma" w:cs="Tahoma"/>
          <w:sz w:val="24"/>
          <w:szCs w:val="24"/>
          <w:lang w:eastAsia="en-GB"/>
        </w:rPr>
        <w:t>L</w:t>
      </w:r>
      <w:r w:rsidRPr="002C3163">
        <w:rPr>
          <w:rFonts w:ascii="Tahoma" w:eastAsia="Times New Roman" w:hAnsi="Tahoma" w:cs="Tahoma"/>
          <w:sz w:val="24"/>
          <w:szCs w:val="24"/>
          <w:lang w:eastAsia="en-GB"/>
        </w:rPr>
        <w:t>ikert</w:t>
      </w:r>
      <w:r w:rsidRPr="006778A8">
        <w:rPr>
          <w:rFonts w:ascii="Tahoma" w:eastAsia="Times New Roman" w:hAnsi="Tahoma" w:cs="Tahoma"/>
          <w:color w:val="000000"/>
          <w:sz w:val="24"/>
          <w:szCs w:val="24"/>
          <w:lang w:eastAsia="en-GB"/>
        </w:rPr>
        <w:t xml:space="preserve"> scale and multiple answer response questions</w:t>
      </w:r>
      <w:r w:rsidR="002C3163">
        <w:rPr>
          <w:rFonts w:ascii="Tahoma" w:eastAsia="Times New Roman" w:hAnsi="Tahoma" w:cs="Tahoma"/>
          <w:color w:val="000000"/>
          <w:sz w:val="24"/>
          <w:szCs w:val="24"/>
          <w:lang w:eastAsia="en-GB"/>
        </w:rPr>
        <w:t xml:space="preserve">. There were </w:t>
      </w:r>
      <w:r w:rsidRPr="006778A8">
        <w:rPr>
          <w:rFonts w:ascii="Tahoma" w:eastAsia="Times New Roman" w:hAnsi="Tahoma" w:cs="Tahoma"/>
          <w:color w:val="000000"/>
          <w:sz w:val="24"/>
          <w:szCs w:val="24"/>
          <w:lang w:eastAsia="en-GB"/>
        </w:rPr>
        <w:t>no correct or incorrect answers</w:t>
      </w:r>
      <w:r w:rsidR="00545448">
        <w:rPr>
          <w:rFonts w:ascii="Tahoma" w:eastAsia="Times New Roman" w:hAnsi="Tahoma" w:cs="Tahoma"/>
          <w:color w:val="000000"/>
          <w:sz w:val="24"/>
          <w:szCs w:val="24"/>
          <w:lang w:eastAsia="en-GB"/>
        </w:rPr>
        <w:t>. I</w:t>
      </w:r>
      <w:r w:rsidR="002C3163">
        <w:rPr>
          <w:rFonts w:ascii="Tahoma" w:eastAsia="Times New Roman" w:hAnsi="Tahoma" w:cs="Tahoma"/>
          <w:color w:val="000000"/>
          <w:sz w:val="24"/>
          <w:szCs w:val="24"/>
          <w:lang w:eastAsia="en-GB"/>
        </w:rPr>
        <w:t xml:space="preserve">t </w:t>
      </w:r>
      <w:r w:rsidR="000B080C">
        <w:rPr>
          <w:rFonts w:ascii="Tahoma" w:eastAsia="Times New Roman" w:hAnsi="Tahoma" w:cs="Tahoma"/>
          <w:color w:val="000000"/>
          <w:sz w:val="24"/>
          <w:szCs w:val="24"/>
          <w:lang w:eastAsia="en-GB"/>
        </w:rPr>
        <w:t xml:space="preserve">was </w:t>
      </w:r>
      <w:r w:rsidRPr="006778A8">
        <w:rPr>
          <w:rFonts w:ascii="Tahoma" w:eastAsia="Times New Roman" w:hAnsi="Tahoma" w:cs="Tahoma"/>
          <w:color w:val="000000"/>
          <w:sz w:val="24"/>
          <w:szCs w:val="24"/>
          <w:lang w:eastAsia="en-GB"/>
        </w:rPr>
        <w:t>piloted with three second year sport undergraduate students</w:t>
      </w:r>
      <w:r w:rsidR="00545448">
        <w:rPr>
          <w:rFonts w:ascii="Tahoma" w:eastAsia="Times New Roman" w:hAnsi="Tahoma" w:cs="Tahoma"/>
          <w:color w:val="000000"/>
          <w:sz w:val="24"/>
          <w:szCs w:val="24"/>
          <w:lang w:eastAsia="en-GB"/>
        </w:rPr>
        <w:t xml:space="preserve"> which </w:t>
      </w:r>
      <w:r w:rsidRPr="006778A8">
        <w:rPr>
          <w:rFonts w:ascii="Tahoma" w:eastAsia="Times New Roman" w:hAnsi="Tahoma" w:cs="Tahoma"/>
          <w:color w:val="000000"/>
          <w:sz w:val="24"/>
          <w:szCs w:val="24"/>
          <w:lang w:eastAsia="en-GB"/>
        </w:rPr>
        <w:t xml:space="preserve">established an approximate completion time of </w:t>
      </w:r>
      <w:r w:rsidR="009C1E83" w:rsidRPr="006778A8">
        <w:rPr>
          <w:rFonts w:ascii="Tahoma" w:eastAsia="Times New Roman" w:hAnsi="Tahoma" w:cs="Tahoma"/>
          <w:color w:val="000000"/>
          <w:sz w:val="24"/>
          <w:szCs w:val="24"/>
          <w:lang w:eastAsia="en-GB"/>
        </w:rPr>
        <w:t>ten</w:t>
      </w:r>
      <w:r w:rsidRPr="006778A8">
        <w:rPr>
          <w:rFonts w:ascii="Tahoma" w:eastAsia="Times New Roman" w:hAnsi="Tahoma" w:cs="Tahoma"/>
          <w:color w:val="000000"/>
          <w:sz w:val="24"/>
          <w:szCs w:val="24"/>
          <w:lang w:eastAsia="en-GB"/>
        </w:rPr>
        <w:t xml:space="preserve"> minutes, with all wording considered appropriate and understandable for a </w:t>
      </w:r>
      <w:r w:rsidR="00C82487" w:rsidRPr="006778A8">
        <w:rPr>
          <w:rFonts w:ascii="Tahoma" w:eastAsia="Times New Roman" w:hAnsi="Tahoma" w:cs="Tahoma"/>
          <w:color w:val="000000"/>
          <w:sz w:val="24"/>
          <w:szCs w:val="24"/>
          <w:lang w:eastAsia="en-GB"/>
        </w:rPr>
        <w:t>first-year</w:t>
      </w:r>
      <w:r w:rsidRPr="006778A8">
        <w:rPr>
          <w:rFonts w:ascii="Tahoma" w:eastAsia="Times New Roman" w:hAnsi="Tahoma" w:cs="Tahoma"/>
          <w:color w:val="000000"/>
          <w:sz w:val="24"/>
          <w:szCs w:val="24"/>
          <w:lang w:eastAsia="en-GB"/>
        </w:rPr>
        <w:t xml:space="preserve"> undergraduate cohort. </w:t>
      </w:r>
      <w:r w:rsidR="00545448">
        <w:rPr>
          <w:rFonts w:ascii="Tahoma" w:eastAsia="Times New Roman" w:hAnsi="Tahoma" w:cs="Tahoma"/>
          <w:color w:val="000000"/>
          <w:sz w:val="24"/>
          <w:szCs w:val="24"/>
          <w:lang w:eastAsia="en-GB"/>
        </w:rPr>
        <w:t>In the survey, p</w:t>
      </w:r>
      <w:r w:rsidRPr="006778A8">
        <w:rPr>
          <w:rFonts w:ascii="Tahoma" w:eastAsia="Times New Roman" w:hAnsi="Tahoma" w:cs="Tahoma"/>
          <w:color w:val="000000"/>
          <w:sz w:val="24"/>
          <w:szCs w:val="24"/>
          <w:lang w:eastAsia="en-GB"/>
        </w:rPr>
        <w:t>articipants provide</w:t>
      </w:r>
      <w:r w:rsidR="00545448">
        <w:rPr>
          <w:rFonts w:ascii="Tahoma" w:eastAsia="Times New Roman" w:hAnsi="Tahoma" w:cs="Tahoma"/>
          <w:color w:val="000000"/>
          <w:sz w:val="24"/>
          <w:szCs w:val="24"/>
          <w:lang w:eastAsia="en-GB"/>
        </w:rPr>
        <w:t>d</w:t>
      </w:r>
      <w:r w:rsidRPr="006778A8">
        <w:rPr>
          <w:rFonts w:ascii="Tahoma" w:eastAsia="Times New Roman" w:hAnsi="Tahoma" w:cs="Tahoma"/>
          <w:color w:val="000000"/>
          <w:sz w:val="24"/>
          <w:szCs w:val="24"/>
          <w:lang w:eastAsia="en-GB"/>
        </w:rPr>
        <w:t xml:space="preserve"> responses to three separate sections addressing: (A) background demographic information including gender, age, ethnicity, previous study experience and qualifications (B) motivations for attending and expectations of their university experience (</w:t>
      </w:r>
      <w:r w:rsidR="00697230" w:rsidRPr="006778A8">
        <w:rPr>
          <w:rFonts w:ascii="Tahoma" w:eastAsia="Times New Roman" w:hAnsi="Tahoma" w:cs="Tahoma"/>
          <w:color w:val="000000"/>
          <w:sz w:val="24"/>
          <w:szCs w:val="24"/>
          <w:lang w:eastAsia="en-GB"/>
        </w:rPr>
        <w:t>C</w:t>
      </w:r>
      <w:r w:rsidRPr="006778A8">
        <w:rPr>
          <w:rFonts w:ascii="Tahoma" w:eastAsia="Times New Roman" w:hAnsi="Tahoma" w:cs="Tahoma"/>
          <w:color w:val="000000"/>
          <w:sz w:val="24"/>
          <w:szCs w:val="24"/>
          <w:lang w:eastAsia="en-GB"/>
        </w:rPr>
        <w:t xml:space="preserve">) perceived challenges and concerns of university life. The sections comprised mainly closed questions which were designed to ensure prompt and simple completion. Participants were able to rate their expectations, motivations, challenges and concerns on a scale of </w:t>
      </w:r>
      <w:r w:rsidR="009C1E83" w:rsidRPr="006778A8">
        <w:rPr>
          <w:rFonts w:ascii="Tahoma" w:eastAsia="Times New Roman" w:hAnsi="Tahoma" w:cs="Tahoma"/>
          <w:color w:val="000000"/>
          <w:sz w:val="24"/>
          <w:szCs w:val="24"/>
          <w:lang w:eastAsia="en-GB"/>
        </w:rPr>
        <w:t>one</w:t>
      </w:r>
      <w:r w:rsidRPr="006778A8">
        <w:rPr>
          <w:rFonts w:ascii="Tahoma" w:eastAsia="Times New Roman" w:hAnsi="Tahoma" w:cs="Tahoma"/>
          <w:color w:val="000000"/>
          <w:sz w:val="24"/>
          <w:szCs w:val="24"/>
          <w:lang w:eastAsia="en-GB"/>
        </w:rPr>
        <w:t xml:space="preserve"> (strongly disagree) to</w:t>
      </w:r>
      <w:r w:rsidR="009C1E83" w:rsidRPr="006778A8">
        <w:rPr>
          <w:rFonts w:ascii="Tahoma" w:eastAsia="Times New Roman" w:hAnsi="Tahoma" w:cs="Tahoma"/>
          <w:color w:val="000000"/>
          <w:sz w:val="24"/>
          <w:szCs w:val="24"/>
          <w:lang w:eastAsia="en-GB"/>
        </w:rPr>
        <w:t xml:space="preserve"> five</w:t>
      </w:r>
      <w:r w:rsidRPr="006778A8">
        <w:rPr>
          <w:rFonts w:ascii="Tahoma" w:eastAsia="Times New Roman" w:hAnsi="Tahoma" w:cs="Tahoma"/>
          <w:color w:val="000000"/>
          <w:sz w:val="24"/>
          <w:szCs w:val="24"/>
          <w:lang w:eastAsia="en-GB"/>
        </w:rPr>
        <w:t xml:space="preserve"> (strongly agree). </w:t>
      </w:r>
    </w:p>
    <w:p w:rsidR="004643BA" w:rsidRPr="006778A8" w:rsidRDefault="004643BA" w:rsidP="004643BA">
      <w:pPr>
        <w:spacing w:after="0" w:line="240" w:lineRule="auto"/>
        <w:rPr>
          <w:rFonts w:ascii="Tahoma" w:eastAsia="Times New Roman" w:hAnsi="Tahoma" w:cs="Tahoma"/>
          <w:color w:val="000000"/>
          <w:sz w:val="24"/>
          <w:szCs w:val="24"/>
          <w:lang w:eastAsia="en-GB"/>
        </w:rPr>
      </w:pPr>
    </w:p>
    <w:p w:rsidR="00133454" w:rsidRPr="004643BA" w:rsidRDefault="00133454" w:rsidP="00434F28">
      <w:pPr>
        <w:spacing w:after="0" w:line="240" w:lineRule="auto"/>
        <w:rPr>
          <w:rFonts w:ascii="Tahoma" w:eastAsia="Times New Roman" w:hAnsi="Tahoma" w:cs="Tahoma"/>
          <w:sz w:val="28"/>
          <w:szCs w:val="28"/>
          <w:lang w:eastAsia="en-GB"/>
        </w:rPr>
      </w:pPr>
      <w:r w:rsidRPr="004643BA">
        <w:rPr>
          <w:rFonts w:ascii="Tahoma" w:eastAsia="Times New Roman" w:hAnsi="Tahoma" w:cs="Tahoma"/>
          <w:b/>
          <w:bCs/>
          <w:color w:val="000000"/>
          <w:sz w:val="28"/>
          <w:szCs w:val="28"/>
          <w:lang w:eastAsia="en-GB"/>
        </w:rPr>
        <w:t>Procedure</w:t>
      </w:r>
    </w:p>
    <w:p w:rsidR="004643BA" w:rsidRDefault="004643BA" w:rsidP="004643BA">
      <w:pPr>
        <w:spacing w:after="0" w:line="240" w:lineRule="auto"/>
        <w:rPr>
          <w:rFonts w:ascii="Tahoma" w:eastAsia="Times New Roman" w:hAnsi="Tahoma" w:cs="Tahoma"/>
          <w:color w:val="000000"/>
          <w:sz w:val="24"/>
          <w:szCs w:val="24"/>
          <w:lang w:eastAsia="en-GB"/>
        </w:rPr>
      </w:pPr>
    </w:p>
    <w:p w:rsidR="00133454" w:rsidRPr="006778A8" w:rsidRDefault="00133454" w:rsidP="004643BA">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Time was granted </w:t>
      </w:r>
      <w:r w:rsidR="00C82487" w:rsidRPr="006778A8">
        <w:rPr>
          <w:rFonts w:ascii="Tahoma" w:eastAsia="Times New Roman" w:hAnsi="Tahoma" w:cs="Tahoma"/>
          <w:color w:val="000000"/>
          <w:sz w:val="24"/>
          <w:szCs w:val="24"/>
          <w:lang w:eastAsia="en-GB"/>
        </w:rPr>
        <w:t>in teaching</w:t>
      </w:r>
      <w:r w:rsidRPr="006778A8">
        <w:rPr>
          <w:rFonts w:ascii="Tahoma" w:eastAsia="Times New Roman" w:hAnsi="Tahoma" w:cs="Tahoma"/>
          <w:color w:val="000000"/>
          <w:sz w:val="24"/>
          <w:szCs w:val="24"/>
          <w:lang w:eastAsia="en-GB"/>
        </w:rPr>
        <w:t xml:space="preserve"> week </w:t>
      </w:r>
      <w:r w:rsidR="009C1E83" w:rsidRPr="006778A8">
        <w:rPr>
          <w:rFonts w:ascii="Tahoma" w:eastAsia="Times New Roman" w:hAnsi="Tahoma" w:cs="Tahoma"/>
          <w:color w:val="000000"/>
          <w:sz w:val="24"/>
          <w:szCs w:val="24"/>
          <w:lang w:eastAsia="en-GB"/>
        </w:rPr>
        <w:t>five</w:t>
      </w:r>
      <w:r w:rsidRPr="006778A8">
        <w:rPr>
          <w:rFonts w:ascii="Tahoma" w:eastAsia="Times New Roman" w:hAnsi="Tahoma" w:cs="Tahoma"/>
          <w:color w:val="000000"/>
          <w:sz w:val="24"/>
          <w:szCs w:val="24"/>
          <w:lang w:eastAsia="en-GB"/>
        </w:rPr>
        <w:t xml:space="preserve"> (mid October 2016) for participants to complete the survey in </w:t>
      </w:r>
      <w:r w:rsidR="002F76C1" w:rsidRPr="006778A8">
        <w:rPr>
          <w:rFonts w:ascii="Tahoma" w:eastAsia="Times New Roman" w:hAnsi="Tahoma" w:cs="Tahoma"/>
          <w:color w:val="000000"/>
          <w:sz w:val="24"/>
          <w:szCs w:val="24"/>
          <w:lang w:eastAsia="en-GB"/>
        </w:rPr>
        <w:t xml:space="preserve">a </w:t>
      </w:r>
      <w:r w:rsidRPr="006778A8">
        <w:rPr>
          <w:rFonts w:ascii="Tahoma" w:eastAsia="Times New Roman" w:hAnsi="Tahoma" w:cs="Tahoma"/>
          <w:color w:val="000000"/>
          <w:sz w:val="24"/>
          <w:szCs w:val="24"/>
          <w:lang w:eastAsia="en-GB"/>
        </w:rPr>
        <w:t xml:space="preserve">generic sport module </w:t>
      </w:r>
      <w:r w:rsidR="002F76C1" w:rsidRPr="006778A8">
        <w:rPr>
          <w:rFonts w:ascii="Tahoma" w:eastAsia="Times New Roman" w:hAnsi="Tahoma" w:cs="Tahoma"/>
          <w:color w:val="000000"/>
          <w:sz w:val="24"/>
          <w:szCs w:val="24"/>
          <w:lang w:eastAsia="en-GB"/>
        </w:rPr>
        <w:t xml:space="preserve">lecture </w:t>
      </w:r>
      <w:r w:rsidRPr="006778A8">
        <w:rPr>
          <w:rFonts w:ascii="Tahoma" w:eastAsia="Times New Roman" w:hAnsi="Tahoma" w:cs="Tahoma"/>
          <w:color w:val="000000"/>
          <w:sz w:val="24"/>
          <w:szCs w:val="24"/>
          <w:lang w:eastAsia="en-GB"/>
        </w:rPr>
        <w:t xml:space="preserve">delivered </w:t>
      </w:r>
      <w:r w:rsidR="002F76C1" w:rsidRPr="006778A8">
        <w:rPr>
          <w:rFonts w:ascii="Tahoma" w:eastAsia="Times New Roman" w:hAnsi="Tahoma" w:cs="Tahoma"/>
          <w:color w:val="000000"/>
          <w:sz w:val="24"/>
          <w:szCs w:val="24"/>
          <w:lang w:eastAsia="en-GB"/>
        </w:rPr>
        <w:t>to all</w:t>
      </w:r>
      <w:r w:rsidRPr="006778A8">
        <w:rPr>
          <w:rFonts w:ascii="Tahoma" w:eastAsia="Times New Roman" w:hAnsi="Tahoma" w:cs="Tahoma"/>
          <w:color w:val="000000"/>
          <w:sz w:val="24"/>
          <w:szCs w:val="24"/>
          <w:lang w:eastAsia="en-GB"/>
        </w:rPr>
        <w:t xml:space="preserve"> </w:t>
      </w:r>
      <w:r w:rsidR="002F76C1" w:rsidRPr="006778A8">
        <w:rPr>
          <w:rFonts w:ascii="Tahoma" w:eastAsia="Times New Roman" w:hAnsi="Tahoma" w:cs="Tahoma"/>
          <w:color w:val="000000"/>
          <w:sz w:val="24"/>
          <w:szCs w:val="24"/>
          <w:lang w:eastAsia="en-GB"/>
        </w:rPr>
        <w:t xml:space="preserve">first-year </w:t>
      </w:r>
      <w:r w:rsidRPr="006778A8">
        <w:rPr>
          <w:rFonts w:ascii="Tahoma" w:eastAsia="Times New Roman" w:hAnsi="Tahoma" w:cs="Tahoma"/>
          <w:color w:val="000000"/>
          <w:sz w:val="24"/>
          <w:szCs w:val="24"/>
          <w:lang w:eastAsia="en-GB"/>
        </w:rPr>
        <w:t xml:space="preserve">sport programmes </w:t>
      </w:r>
      <w:r w:rsidR="00913951">
        <w:rPr>
          <w:rFonts w:ascii="Tahoma" w:eastAsia="Times New Roman" w:hAnsi="Tahoma" w:cs="Tahoma"/>
          <w:color w:val="000000"/>
          <w:sz w:val="24"/>
          <w:szCs w:val="24"/>
          <w:lang w:eastAsia="en-GB"/>
        </w:rPr>
        <w:t>with</w:t>
      </w:r>
      <w:r w:rsidRPr="006778A8">
        <w:rPr>
          <w:rFonts w:ascii="Tahoma" w:eastAsia="Times New Roman" w:hAnsi="Tahoma" w:cs="Tahoma"/>
          <w:color w:val="000000"/>
          <w:sz w:val="24"/>
          <w:szCs w:val="24"/>
          <w:lang w:eastAsia="en-GB"/>
        </w:rPr>
        <w:t>in the department. Participants were briefed to answer each section honestly and to leave any questions blank which they did not fully understand. All research team members attended the data collection session,</w:t>
      </w:r>
      <w:r w:rsidR="002F76C1"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distributed </w:t>
      </w:r>
      <w:r w:rsidR="009C1E83" w:rsidRPr="006778A8">
        <w:rPr>
          <w:rFonts w:ascii="Tahoma" w:eastAsia="Times New Roman" w:hAnsi="Tahoma" w:cs="Tahoma"/>
          <w:color w:val="000000"/>
          <w:sz w:val="24"/>
          <w:szCs w:val="24"/>
          <w:lang w:eastAsia="en-GB"/>
        </w:rPr>
        <w:t xml:space="preserve">then </w:t>
      </w:r>
      <w:r w:rsidRPr="006778A8">
        <w:rPr>
          <w:rFonts w:ascii="Tahoma" w:eastAsia="Times New Roman" w:hAnsi="Tahoma" w:cs="Tahoma"/>
          <w:color w:val="000000"/>
          <w:sz w:val="24"/>
          <w:szCs w:val="24"/>
          <w:lang w:eastAsia="en-GB"/>
        </w:rPr>
        <w:t>collected completed hardcopies</w:t>
      </w:r>
      <w:r w:rsidR="002F76C1" w:rsidRPr="006778A8">
        <w:rPr>
          <w:rFonts w:ascii="Tahoma" w:eastAsia="Times New Roman" w:hAnsi="Tahoma" w:cs="Tahoma"/>
          <w:color w:val="000000"/>
          <w:sz w:val="24"/>
          <w:szCs w:val="24"/>
          <w:lang w:eastAsia="en-GB"/>
        </w:rPr>
        <w:t xml:space="preserve"> </w:t>
      </w:r>
      <w:r w:rsidR="00913951">
        <w:rPr>
          <w:rFonts w:ascii="Tahoma" w:eastAsia="Times New Roman" w:hAnsi="Tahoma" w:cs="Tahoma"/>
          <w:color w:val="000000"/>
          <w:sz w:val="24"/>
          <w:szCs w:val="24"/>
          <w:lang w:eastAsia="en-GB"/>
        </w:rPr>
        <w:t xml:space="preserve">of surveys </w:t>
      </w:r>
      <w:r w:rsidR="002F76C1" w:rsidRPr="006778A8">
        <w:rPr>
          <w:rFonts w:ascii="Tahoma" w:eastAsia="Times New Roman" w:hAnsi="Tahoma" w:cs="Tahoma"/>
          <w:color w:val="000000"/>
          <w:sz w:val="24"/>
          <w:szCs w:val="24"/>
          <w:lang w:eastAsia="en-GB"/>
        </w:rPr>
        <w:t>and responded to a</w:t>
      </w:r>
      <w:r w:rsidR="009C1E83" w:rsidRPr="006778A8">
        <w:rPr>
          <w:rFonts w:ascii="Tahoma" w:eastAsia="Times New Roman" w:hAnsi="Tahoma" w:cs="Tahoma"/>
          <w:color w:val="000000"/>
          <w:sz w:val="24"/>
          <w:szCs w:val="24"/>
          <w:lang w:eastAsia="en-GB"/>
        </w:rPr>
        <w:t xml:space="preserve">ny </w:t>
      </w:r>
      <w:r w:rsidR="002F76C1" w:rsidRPr="006778A8">
        <w:rPr>
          <w:rFonts w:ascii="Tahoma" w:eastAsia="Times New Roman" w:hAnsi="Tahoma" w:cs="Tahoma"/>
          <w:color w:val="000000"/>
          <w:sz w:val="24"/>
          <w:szCs w:val="24"/>
          <w:lang w:eastAsia="en-GB"/>
        </w:rPr>
        <w:t xml:space="preserve">participant </w:t>
      </w:r>
      <w:r w:rsidR="006A46A9" w:rsidRPr="006778A8">
        <w:rPr>
          <w:rFonts w:ascii="Tahoma" w:eastAsia="Times New Roman" w:hAnsi="Tahoma" w:cs="Tahoma"/>
          <w:color w:val="000000"/>
          <w:sz w:val="24"/>
          <w:szCs w:val="24"/>
          <w:lang w:eastAsia="en-GB"/>
        </w:rPr>
        <w:t>queries.</w:t>
      </w:r>
    </w:p>
    <w:p w:rsidR="00A656FE" w:rsidRDefault="00A656FE" w:rsidP="00434F28">
      <w:pPr>
        <w:spacing w:after="0" w:line="240" w:lineRule="auto"/>
        <w:rPr>
          <w:rFonts w:ascii="Tahoma" w:eastAsia="Times New Roman" w:hAnsi="Tahoma" w:cs="Tahoma"/>
          <w:b/>
          <w:bCs/>
          <w:color w:val="000000"/>
          <w:sz w:val="24"/>
          <w:szCs w:val="24"/>
          <w:lang w:eastAsia="en-GB"/>
        </w:rPr>
      </w:pPr>
    </w:p>
    <w:p w:rsidR="00133454" w:rsidRPr="00A656FE" w:rsidRDefault="00133454" w:rsidP="00434F28">
      <w:pPr>
        <w:spacing w:after="0" w:line="240" w:lineRule="auto"/>
        <w:rPr>
          <w:rFonts w:ascii="Tahoma" w:eastAsia="Times New Roman" w:hAnsi="Tahoma" w:cs="Tahoma"/>
          <w:sz w:val="28"/>
          <w:szCs w:val="28"/>
          <w:lang w:eastAsia="en-GB"/>
        </w:rPr>
      </w:pPr>
      <w:r w:rsidRPr="00A656FE">
        <w:rPr>
          <w:rFonts w:ascii="Tahoma" w:eastAsia="Times New Roman" w:hAnsi="Tahoma" w:cs="Tahoma"/>
          <w:b/>
          <w:bCs/>
          <w:color w:val="000000"/>
          <w:sz w:val="28"/>
          <w:szCs w:val="28"/>
          <w:lang w:eastAsia="en-GB"/>
        </w:rPr>
        <w:t>R</w:t>
      </w:r>
      <w:r w:rsidR="00A656FE" w:rsidRPr="00A656FE">
        <w:rPr>
          <w:rFonts w:ascii="Tahoma" w:eastAsia="Times New Roman" w:hAnsi="Tahoma" w:cs="Tahoma"/>
          <w:b/>
          <w:bCs/>
          <w:color w:val="000000"/>
          <w:sz w:val="28"/>
          <w:szCs w:val="28"/>
          <w:lang w:eastAsia="en-GB"/>
        </w:rPr>
        <w:t>esults</w:t>
      </w:r>
    </w:p>
    <w:p w:rsidR="00A656FE" w:rsidRDefault="00A656FE" w:rsidP="00434F28">
      <w:pPr>
        <w:spacing w:after="0" w:line="240" w:lineRule="auto"/>
        <w:rPr>
          <w:rFonts w:ascii="Tahoma" w:eastAsia="Times New Roman" w:hAnsi="Tahoma" w:cs="Tahoma"/>
          <w:b/>
          <w:bCs/>
          <w:color w:val="000000"/>
          <w:sz w:val="24"/>
          <w:szCs w:val="24"/>
          <w:lang w:eastAsia="en-GB"/>
        </w:rPr>
      </w:pPr>
    </w:p>
    <w:p w:rsidR="00133454" w:rsidRPr="00A656FE" w:rsidRDefault="00133454" w:rsidP="00434F28">
      <w:pPr>
        <w:spacing w:after="0" w:line="240" w:lineRule="auto"/>
        <w:rPr>
          <w:rFonts w:ascii="Tahoma" w:eastAsia="Times New Roman" w:hAnsi="Tahoma" w:cs="Tahoma"/>
          <w:b/>
          <w:bCs/>
          <w:color w:val="000000"/>
          <w:sz w:val="28"/>
          <w:szCs w:val="28"/>
          <w:lang w:eastAsia="en-GB"/>
        </w:rPr>
      </w:pPr>
      <w:r w:rsidRPr="00A656FE">
        <w:rPr>
          <w:rFonts w:ascii="Tahoma" w:eastAsia="Times New Roman" w:hAnsi="Tahoma" w:cs="Tahoma"/>
          <w:b/>
          <w:bCs/>
          <w:color w:val="000000"/>
          <w:sz w:val="28"/>
          <w:szCs w:val="28"/>
          <w:lang w:eastAsia="en-GB"/>
        </w:rPr>
        <w:t>Demographics</w:t>
      </w:r>
    </w:p>
    <w:p w:rsidR="00A656FE" w:rsidRPr="006778A8" w:rsidRDefault="00A656FE" w:rsidP="00434F28">
      <w:pPr>
        <w:spacing w:after="0" w:line="240" w:lineRule="auto"/>
        <w:rPr>
          <w:rFonts w:ascii="Tahoma" w:eastAsia="Times New Roman" w:hAnsi="Tahoma" w:cs="Tahoma"/>
          <w:sz w:val="24"/>
          <w:szCs w:val="24"/>
          <w:lang w:eastAsia="en-GB"/>
        </w:rPr>
      </w:pPr>
    </w:p>
    <w:p w:rsidR="00133454" w:rsidRPr="006778A8" w:rsidRDefault="00133454" w:rsidP="00A656FE">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The findings showed that of the 334 respondents, 248 (74%) were male and 86 (26%) were female. More specifically, 16</w:t>
      </w:r>
      <w:r w:rsidR="009C1E83" w:rsidRPr="006778A8">
        <w:rPr>
          <w:rFonts w:ascii="Tahoma" w:eastAsia="Times New Roman" w:hAnsi="Tahoma" w:cs="Tahoma"/>
          <w:color w:val="000000"/>
          <w:sz w:val="24"/>
          <w:szCs w:val="24"/>
          <w:lang w:eastAsia="en-GB"/>
        </w:rPr>
        <w:t>7</w:t>
      </w:r>
      <w:r w:rsidRPr="006778A8">
        <w:rPr>
          <w:rFonts w:ascii="Tahoma" w:eastAsia="Times New Roman" w:hAnsi="Tahoma" w:cs="Tahoma"/>
          <w:color w:val="000000"/>
          <w:sz w:val="24"/>
          <w:szCs w:val="24"/>
          <w:lang w:eastAsia="en-GB"/>
        </w:rPr>
        <w:t xml:space="preserve"> (50%) were from Sports Studies undergraduate programs comprising Sport Coaching, Sport Development with Coaching and Sport Management whilst 16</w:t>
      </w:r>
      <w:r w:rsidR="009C1E83" w:rsidRPr="006778A8">
        <w:rPr>
          <w:rFonts w:ascii="Tahoma" w:eastAsia="Times New Roman" w:hAnsi="Tahoma" w:cs="Tahoma"/>
          <w:color w:val="000000"/>
          <w:sz w:val="24"/>
          <w:szCs w:val="24"/>
          <w:lang w:eastAsia="en-GB"/>
        </w:rPr>
        <w:t>7</w:t>
      </w:r>
      <w:r w:rsidRPr="006778A8">
        <w:rPr>
          <w:rFonts w:ascii="Tahoma" w:eastAsia="Times New Roman" w:hAnsi="Tahoma" w:cs="Tahoma"/>
          <w:color w:val="000000"/>
          <w:sz w:val="24"/>
          <w:szCs w:val="24"/>
          <w:lang w:eastAsia="en-GB"/>
        </w:rPr>
        <w:t xml:space="preserve"> (50%) were from Sports Science undergraduate programs comprising Applied Sport and Exercise Science, Applied Sports Science with Coaching</w:t>
      </w:r>
      <w:r w:rsidR="0054544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and Sport and Exercise Nutrition.</w:t>
      </w:r>
    </w:p>
    <w:p w:rsidR="00A656FE" w:rsidRDefault="00A656FE" w:rsidP="00A656FE">
      <w:pPr>
        <w:spacing w:after="0" w:line="240" w:lineRule="auto"/>
        <w:rPr>
          <w:rFonts w:ascii="Tahoma" w:eastAsia="Times New Roman" w:hAnsi="Tahoma" w:cs="Tahoma"/>
          <w:color w:val="000000"/>
          <w:sz w:val="24"/>
          <w:szCs w:val="24"/>
          <w:lang w:eastAsia="en-GB"/>
        </w:rPr>
      </w:pPr>
    </w:p>
    <w:p w:rsidR="00133454" w:rsidRPr="006778A8" w:rsidRDefault="00133454" w:rsidP="00A656FE">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From the overall sample, 293 students (88%) were aged 18-19, 29 (9%) were aged 20-21, 8 (2%) aged 22-25 and 3 (1%) aged between 26 and 34 years. </w:t>
      </w:r>
      <w:r w:rsidR="00913951">
        <w:rPr>
          <w:rFonts w:ascii="Tahoma" w:eastAsia="Times New Roman" w:hAnsi="Tahoma" w:cs="Tahoma"/>
          <w:color w:val="000000"/>
          <w:sz w:val="24"/>
          <w:szCs w:val="24"/>
          <w:lang w:eastAsia="en-GB"/>
        </w:rPr>
        <w:t>O</w:t>
      </w:r>
      <w:r w:rsidRPr="006778A8">
        <w:rPr>
          <w:rFonts w:ascii="Tahoma" w:eastAsia="Times New Roman" w:hAnsi="Tahoma" w:cs="Tahoma"/>
          <w:color w:val="000000"/>
          <w:sz w:val="24"/>
          <w:szCs w:val="24"/>
          <w:lang w:eastAsia="en-GB"/>
        </w:rPr>
        <w:t>f the sample</w:t>
      </w:r>
      <w:r w:rsidR="00913951">
        <w:rPr>
          <w:rFonts w:ascii="Tahoma" w:eastAsia="Times New Roman" w:hAnsi="Tahoma" w:cs="Tahoma"/>
          <w:color w:val="000000"/>
          <w:sz w:val="24"/>
          <w:szCs w:val="24"/>
          <w:lang w:eastAsia="en-GB"/>
        </w:rPr>
        <w:t xml:space="preserve">, </w:t>
      </w:r>
      <w:r w:rsidR="00913951" w:rsidRPr="00913951">
        <w:rPr>
          <w:rFonts w:ascii="Tahoma" w:eastAsia="Times New Roman" w:hAnsi="Tahoma" w:cs="Tahoma"/>
          <w:color w:val="000000"/>
          <w:sz w:val="24"/>
          <w:szCs w:val="24"/>
          <w:lang w:eastAsia="en-GB"/>
        </w:rPr>
        <w:t xml:space="preserve">292 (87%) </w:t>
      </w:r>
      <w:r w:rsidRPr="006778A8">
        <w:rPr>
          <w:rFonts w:ascii="Tahoma" w:eastAsia="Times New Roman" w:hAnsi="Tahoma" w:cs="Tahoma"/>
          <w:color w:val="000000"/>
          <w:sz w:val="24"/>
          <w:szCs w:val="24"/>
          <w:lang w:eastAsia="en-GB"/>
        </w:rPr>
        <w:t xml:space="preserve">identified themselves as White British. The remaining 42 students (13%) identified themselves as </w:t>
      </w:r>
      <w:proofErr w:type="gramStart"/>
      <w:r w:rsidRPr="006778A8">
        <w:rPr>
          <w:rFonts w:ascii="Tahoma" w:eastAsia="Times New Roman" w:hAnsi="Tahoma" w:cs="Tahoma"/>
          <w:color w:val="000000"/>
          <w:sz w:val="24"/>
          <w:szCs w:val="24"/>
          <w:lang w:eastAsia="en-GB"/>
        </w:rPr>
        <w:t>either Asian</w:t>
      </w:r>
      <w:proofErr w:type="gramEnd"/>
      <w:r w:rsidRPr="006778A8">
        <w:rPr>
          <w:rFonts w:ascii="Tahoma" w:eastAsia="Times New Roman" w:hAnsi="Tahoma" w:cs="Tahoma"/>
          <w:color w:val="000000"/>
          <w:sz w:val="24"/>
          <w:szCs w:val="24"/>
          <w:lang w:eastAsia="en-GB"/>
        </w:rPr>
        <w:t xml:space="preserve">, Black or British African, Asian British/Pakistani, Mixed White and Black African </w:t>
      </w:r>
      <w:r w:rsidR="00B87205" w:rsidRPr="006778A8">
        <w:rPr>
          <w:rFonts w:ascii="Tahoma" w:eastAsia="Times New Roman" w:hAnsi="Tahoma" w:cs="Tahoma"/>
          <w:color w:val="000000"/>
          <w:sz w:val="24"/>
          <w:szCs w:val="24"/>
          <w:lang w:eastAsia="en-GB"/>
        </w:rPr>
        <w:t xml:space="preserve">or </w:t>
      </w:r>
      <w:r w:rsidRPr="006778A8">
        <w:rPr>
          <w:rFonts w:ascii="Tahoma" w:eastAsia="Times New Roman" w:hAnsi="Tahoma" w:cs="Tahoma"/>
          <w:color w:val="000000"/>
          <w:sz w:val="24"/>
          <w:szCs w:val="24"/>
          <w:lang w:eastAsia="en-GB"/>
        </w:rPr>
        <w:t>Mixed White and Black Caribbean.</w:t>
      </w:r>
      <w:r w:rsidR="00B87205" w:rsidRPr="006778A8">
        <w:rPr>
          <w:rFonts w:ascii="Tahoma" w:eastAsia="Times New Roman" w:hAnsi="Tahoma" w:cs="Tahoma"/>
          <w:color w:val="000000"/>
          <w:sz w:val="24"/>
          <w:szCs w:val="24"/>
          <w:lang w:eastAsia="en-GB"/>
        </w:rPr>
        <w:t xml:space="preserve"> One hundred and </w:t>
      </w:r>
      <w:r w:rsidR="00913951" w:rsidRPr="006778A8">
        <w:rPr>
          <w:rFonts w:ascii="Tahoma" w:eastAsia="Times New Roman" w:hAnsi="Tahoma" w:cs="Tahoma"/>
          <w:color w:val="000000"/>
          <w:sz w:val="24"/>
          <w:szCs w:val="24"/>
          <w:lang w:eastAsia="en-GB"/>
        </w:rPr>
        <w:t>thirty</w:t>
      </w:r>
      <w:r w:rsidR="00913951">
        <w:rPr>
          <w:rFonts w:ascii="Tahoma" w:eastAsia="Times New Roman" w:hAnsi="Tahoma" w:cs="Tahoma"/>
          <w:color w:val="000000"/>
          <w:sz w:val="24"/>
          <w:szCs w:val="24"/>
          <w:lang w:eastAsia="en-GB"/>
        </w:rPr>
        <w:t>-six</w:t>
      </w:r>
      <w:r w:rsidR="00B8720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students (41%) indicated they had a close family member, </w:t>
      </w:r>
      <w:proofErr w:type="gramStart"/>
      <w:r w:rsidRPr="006778A8">
        <w:rPr>
          <w:rFonts w:ascii="Tahoma" w:eastAsia="Times New Roman" w:hAnsi="Tahoma" w:cs="Tahoma"/>
          <w:color w:val="000000"/>
          <w:sz w:val="24"/>
          <w:szCs w:val="24"/>
          <w:lang w:eastAsia="en-GB"/>
        </w:rPr>
        <w:t>either their</w:t>
      </w:r>
      <w:proofErr w:type="gramEnd"/>
      <w:r w:rsidRPr="006778A8">
        <w:rPr>
          <w:rFonts w:ascii="Tahoma" w:eastAsia="Times New Roman" w:hAnsi="Tahoma" w:cs="Tahoma"/>
          <w:color w:val="000000"/>
          <w:sz w:val="24"/>
          <w:szCs w:val="24"/>
          <w:lang w:eastAsia="en-GB"/>
        </w:rPr>
        <w:t xml:space="preserve"> mother, father, sister or brother, who had successfully completed an undergraduate degree </w:t>
      </w:r>
      <w:r w:rsidRPr="006778A8">
        <w:rPr>
          <w:rFonts w:ascii="Tahoma" w:eastAsia="Times New Roman" w:hAnsi="Tahoma" w:cs="Tahoma"/>
          <w:color w:val="000000"/>
          <w:sz w:val="24"/>
          <w:szCs w:val="24"/>
          <w:lang w:eastAsia="en-GB"/>
        </w:rPr>
        <w:lastRenderedPageBreak/>
        <w:t>education. Over half of the sample (59%) were the first in their immediate family to attend university.</w:t>
      </w:r>
    </w:p>
    <w:p w:rsidR="00A656FE" w:rsidRDefault="00A656FE" w:rsidP="00A656FE">
      <w:pPr>
        <w:spacing w:after="0" w:line="240" w:lineRule="auto"/>
        <w:rPr>
          <w:rFonts w:ascii="Tahoma" w:eastAsia="Times New Roman" w:hAnsi="Tahoma" w:cs="Tahoma"/>
          <w:color w:val="000000"/>
          <w:sz w:val="24"/>
          <w:szCs w:val="24"/>
          <w:lang w:eastAsia="en-GB"/>
        </w:rPr>
      </w:pPr>
    </w:p>
    <w:p w:rsidR="00133454" w:rsidRDefault="00133454" w:rsidP="00A656FE">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Two hundred students (60%) </w:t>
      </w:r>
      <w:r w:rsidR="00B87205" w:rsidRPr="006778A8">
        <w:rPr>
          <w:rFonts w:ascii="Tahoma" w:eastAsia="Times New Roman" w:hAnsi="Tahoma" w:cs="Tahoma"/>
          <w:color w:val="000000"/>
          <w:sz w:val="24"/>
          <w:szCs w:val="24"/>
          <w:lang w:eastAsia="en-GB"/>
        </w:rPr>
        <w:t xml:space="preserve">entered university directly from </w:t>
      </w:r>
      <w:r w:rsidRPr="006778A8">
        <w:rPr>
          <w:rFonts w:ascii="Tahoma" w:eastAsia="Times New Roman" w:hAnsi="Tahoma" w:cs="Tahoma"/>
          <w:color w:val="000000"/>
          <w:sz w:val="24"/>
          <w:szCs w:val="24"/>
          <w:lang w:eastAsia="en-GB"/>
        </w:rPr>
        <w:t xml:space="preserve">school sixth form, </w:t>
      </w:r>
      <w:r w:rsidR="00B87205" w:rsidRPr="006778A8">
        <w:rPr>
          <w:rFonts w:ascii="Tahoma" w:eastAsia="Times New Roman" w:hAnsi="Tahoma" w:cs="Tahoma"/>
          <w:color w:val="000000"/>
          <w:sz w:val="24"/>
          <w:szCs w:val="24"/>
          <w:lang w:eastAsia="en-GB"/>
        </w:rPr>
        <w:t xml:space="preserve">with </w:t>
      </w:r>
      <w:r w:rsidRPr="006778A8">
        <w:rPr>
          <w:rFonts w:ascii="Tahoma" w:eastAsia="Times New Roman" w:hAnsi="Tahoma" w:cs="Tahoma"/>
          <w:color w:val="000000"/>
          <w:sz w:val="24"/>
          <w:szCs w:val="24"/>
          <w:lang w:eastAsia="en-GB"/>
        </w:rPr>
        <w:t>126 (38%) c</w:t>
      </w:r>
      <w:r w:rsidR="00B87205" w:rsidRPr="006778A8">
        <w:rPr>
          <w:rFonts w:ascii="Tahoma" w:eastAsia="Times New Roman" w:hAnsi="Tahoma" w:cs="Tahoma"/>
          <w:color w:val="000000"/>
          <w:sz w:val="24"/>
          <w:szCs w:val="24"/>
          <w:lang w:eastAsia="en-GB"/>
        </w:rPr>
        <w:t xml:space="preserve">oming </w:t>
      </w:r>
      <w:r w:rsidRPr="006778A8">
        <w:rPr>
          <w:rFonts w:ascii="Tahoma" w:eastAsia="Times New Roman" w:hAnsi="Tahoma" w:cs="Tahoma"/>
          <w:color w:val="000000"/>
          <w:sz w:val="24"/>
          <w:szCs w:val="24"/>
          <w:lang w:eastAsia="en-GB"/>
        </w:rPr>
        <w:t xml:space="preserve">from a college and 6 (2%) from </w:t>
      </w:r>
      <w:r w:rsidR="00913951">
        <w:rPr>
          <w:rFonts w:ascii="Tahoma" w:eastAsia="Times New Roman" w:hAnsi="Tahoma" w:cs="Tahoma"/>
          <w:color w:val="000000"/>
          <w:sz w:val="24"/>
          <w:szCs w:val="24"/>
          <w:lang w:eastAsia="en-GB"/>
        </w:rPr>
        <w:t xml:space="preserve">other </w:t>
      </w:r>
      <w:r w:rsidRPr="006778A8">
        <w:rPr>
          <w:rFonts w:ascii="Tahoma" w:eastAsia="Times New Roman" w:hAnsi="Tahoma" w:cs="Tahoma"/>
          <w:color w:val="000000"/>
          <w:sz w:val="24"/>
          <w:szCs w:val="24"/>
          <w:lang w:eastAsia="en-GB"/>
        </w:rPr>
        <w:t>educational routes (2%). At the time of data collection, 225 (67%) were living in student accommodation</w:t>
      </w:r>
      <w:r w:rsidR="00B8720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with 109 (33%) residing at home and commuting into university</w:t>
      </w:r>
      <w:r w:rsidR="00B87205" w:rsidRPr="006778A8">
        <w:rPr>
          <w:rFonts w:ascii="Tahoma" w:eastAsia="Times New Roman" w:hAnsi="Tahoma" w:cs="Tahoma"/>
          <w:color w:val="000000"/>
          <w:sz w:val="24"/>
          <w:szCs w:val="24"/>
          <w:lang w:eastAsia="en-GB"/>
        </w:rPr>
        <w:t xml:space="preserve"> daily</w:t>
      </w:r>
      <w:r w:rsidRPr="006778A8">
        <w:rPr>
          <w:rFonts w:ascii="Tahoma" w:eastAsia="Times New Roman" w:hAnsi="Tahoma" w:cs="Tahoma"/>
          <w:color w:val="000000"/>
          <w:sz w:val="24"/>
          <w:szCs w:val="24"/>
          <w:lang w:eastAsia="en-GB"/>
        </w:rPr>
        <w:t xml:space="preserve">. </w:t>
      </w:r>
      <w:r w:rsidR="00B87205" w:rsidRPr="006778A8">
        <w:rPr>
          <w:rFonts w:ascii="Tahoma" w:eastAsia="Times New Roman" w:hAnsi="Tahoma" w:cs="Tahoma"/>
          <w:color w:val="000000"/>
          <w:sz w:val="24"/>
          <w:szCs w:val="24"/>
          <w:lang w:eastAsia="en-GB"/>
        </w:rPr>
        <w:t xml:space="preserve">Most </w:t>
      </w:r>
      <w:r w:rsidRPr="006778A8">
        <w:rPr>
          <w:rFonts w:ascii="Tahoma" w:eastAsia="Times New Roman" w:hAnsi="Tahoma" w:cs="Tahoma"/>
          <w:color w:val="000000"/>
          <w:sz w:val="24"/>
          <w:szCs w:val="24"/>
          <w:lang w:eastAsia="en-GB"/>
        </w:rPr>
        <w:t>students (82%) cited multiple reasons (more than 3) for attending university. The main reason identified was that ‘a degree was necessary for their chosen career pathway’, with ‘to gain subject knowledge’ and ‘personal development’ the next highest responses.</w:t>
      </w:r>
    </w:p>
    <w:p w:rsidR="003D4AE6" w:rsidRPr="006778A8" w:rsidRDefault="003D4AE6" w:rsidP="00A656FE">
      <w:pPr>
        <w:spacing w:after="0" w:line="240" w:lineRule="auto"/>
        <w:rPr>
          <w:rFonts w:ascii="Tahoma" w:eastAsia="Times New Roman" w:hAnsi="Tahoma" w:cs="Tahoma"/>
          <w:sz w:val="24"/>
          <w:szCs w:val="24"/>
          <w:lang w:eastAsia="en-GB"/>
        </w:rPr>
      </w:pPr>
    </w:p>
    <w:p w:rsidR="00133454" w:rsidRPr="006778A8" w:rsidRDefault="00133454" w:rsidP="00A656FE">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For 303 students (91%), they were attending their preferred first choice destination of study. In total, 238 (71%) attended an open day at the institution</w:t>
      </w:r>
      <w:r w:rsidR="00B8720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whilst 96 (29%) did not. Multiple reasons were cited as </w:t>
      </w:r>
      <w:r w:rsidR="00B87205" w:rsidRPr="006778A8">
        <w:rPr>
          <w:rFonts w:ascii="Tahoma" w:eastAsia="Times New Roman" w:hAnsi="Tahoma" w:cs="Tahoma"/>
          <w:color w:val="000000"/>
          <w:sz w:val="24"/>
          <w:szCs w:val="24"/>
          <w:lang w:eastAsia="en-GB"/>
        </w:rPr>
        <w:t xml:space="preserve">having </w:t>
      </w:r>
      <w:r w:rsidRPr="006778A8">
        <w:rPr>
          <w:rFonts w:ascii="Tahoma" w:eastAsia="Times New Roman" w:hAnsi="Tahoma" w:cs="Tahoma"/>
          <w:color w:val="000000"/>
          <w:sz w:val="24"/>
          <w:szCs w:val="24"/>
          <w:lang w:eastAsia="en-GB"/>
        </w:rPr>
        <w:t>positively influenc</w:t>
      </w:r>
      <w:r w:rsidR="00B87205" w:rsidRPr="006778A8">
        <w:rPr>
          <w:rFonts w:ascii="Tahoma" w:eastAsia="Times New Roman" w:hAnsi="Tahoma" w:cs="Tahoma"/>
          <w:color w:val="000000"/>
          <w:sz w:val="24"/>
          <w:szCs w:val="24"/>
          <w:lang w:eastAsia="en-GB"/>
        </w:rPr>
        <w:t xml:space="preserve">ed </w:t>
      </w:r>
      <w:r w:rsidRPr="006778A8">
        <w:rPr>
          <w:rFonts w:ascii="Tahoma" w:eastAsia="Times New Roman" w:hAnsi="Tahoma" w:cs="Tahoma"/>
          <w:color w:val="000000"/>
          <w:sz w:val="24"/>
          <w:szCs w:val="24"/>
          <w:lang w:eastAsia="en-GB"/>
        </w:rPr>
        <w:t xml:space="preserve">their open day experience. The most popular was ‘university facilities’, with ‘regional social scene’ and ‘employability rates of courses’ the next highest responses. </w:t>
      </w:r>
      <w:r w:rsidR="00431645" w:rsidRPr="006778A8">
        <w:rPr>
          <w:rFonts w:ascii="Tahoma" w:eastAsia="Times New Roman" w:hAnsi="Tahoma" w:cs="Tahoma"/>
          <w:color w:val="000000"/>
          <w:sz w:val="24"/>
          <w:szCs w:val="24"/>
          <w:lang w:eastAsia="en-GB"/>
        </w:rPr>
        <w:t>Prior to their arrival at university, many</w:t>
      </w:r>
      <w:r w:rsidR="00B8720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students (85%) </w:t>
      </w:r>
      <w:r w:rsidR="00431645" w:rsidRPr="006778A8">
        <w:rPr>
          <w:rFonts w:ascii="Tahoma" w:eastAsia="Times New Roman" w:hAnsi="Tahoma" w:cs="Tahoma"/>
          <w:color w:val="000000"/>
          <w:sz w:val="24"/>
          <w:szCs w:val="24"/>
          <w:lang w:eastAsia="en-GB"/>
        </w:rPr>
        <w:t xml:space="preserve">had experience of </w:t>
      </w:r>
      <w:r w:rsidRPr="006778A8">
        <w:rPr>
          <w:rFonts w:ascii="Tahoma" w:eastAsia="Times New Roman" w:hAnsi="Tahoma" w:cs="Tahoma"/>
          <w:color w:val="000000"/>
          <w:sz w:val="24"/>
          <w:szCs w:val="24"/>
          <w:lang w:eastAsia="en-GB"/>
        </w:rPr>
        <w:t>compet</w:t>
      </w:r>
      <w:r w:rsidR="00431645" w:rsidRPr="006778A8">
        <w:rPr>
          <w:rFonts w:ascii="Tahoma" w:eastAsia="Times New Roman" w:hAnsi="Tahoma" w:cs="Tahoma"/>
          <w:color w:val="000000"/>
          <w:sz w:val="24"/>
          <w:szCs w:val="24"/>
          <w:lang w:eastAsia="en-GB"/>
        </w:rPr>
        <w:t xml:space="preserve">ing at varying standards (e.g., grassroots/community to semi-professional) </w:t>
      </w:r>
      <w:r w:rsidRPr="006778A8">
        <w:rPr>
          <w:rFonts w:ascii="Tahoma" w:eastAsia="Times New Roman" w:hAnsi="Tahoma" w:cs="Tahoma"/>
          <w:color w:val="000000"/>
          <w:sz w:val="24"/>
          <w:szCs w:val="24"/>
          <w:lang w:eastAsia="en-GB"/>
        </w:rPr>
        <w:t>across a range of team and individual sports, with football, athletics and netball most popular</w:t>
      </w:r>
      <w:r w:rsidR="0043164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Of all students, just under half (48%) intended to continue their sports participation by joining a university sports team.</w:t>
      </w:r>
    </w:p>
    <w:p w:rsidR="00A656FE" w:rsidRDefault="00A656FE" w:rsidP="00434F28">
      <w:pPr>
        <w:spacing w:after="0" w:line="240" w:lineRule="auto"/>
        <w:rPr>
          <w:rFonts w:ascii="Tahoma" w:eastAsia="Times New Roman" w:hAnsi="Tahoma" w:cs="Tahoma"/>
          <w:b/>
          <w:bCs/>
          <w:color w:val="000000"/>
          <w:sz w:val="24"/>
          <w:szCs w:val="24"/>
          <w:lang w:eastAsia="en-GB"/>
        </w:rPr>
      </w:pPr>
    </w:p>
    <w:p w:rsidR="00133454" w:rsidRPr="00A656FE" w:rsidRDefault="00133454" w:rsidP="00434F28">
      <w:pPr>
        <w:spacing w:after="0" w:line="240" w:lineRule="auto"/>
        <w:rPr>
          <w:rFonts w:ascii="Tahoma" w:eastAsia="Times New Roman" w:hAnsi="Tahoma" w:cs="Tahoma"/>
          <w:sz w:val="28"/>
          <w:szCs w:val="28"/>
          <w:lang w:eastAsia="en-GB"/>
        </w:rPr>
      </w:pPr>
      <w:r w:rsidRPr="00A656FE">
        <w:rPr>
          <w:rFonts w:ascii="Tahoma" w:eastAsia="Times New Roman" w:hAnsi="Tahoma" w:cs="Tahoma"/>
          <w:b/>
          <w:bCs/>
          <w:color w:val="000000"/>
          <w:sz w:val="28"/>
          <w:szCs w:val="28"/>
          <w:lang w:eastAsia="en-GB"/>
        </w:rPr>
        <w:t>Student Expectations and Motivations</w:t>
      </w:r>
      <w:r w:rsidRPr="00A656FE">
        <w:rPr>
          <w:rFonts w:ascii="Tahoma" w:eastAsia="Times New Roman" w:hAnsi="Tahoma" w:cs="Tahoma"/>
          <w:color w:val="000000"/>
          <w:sz w:val="28"/>
          <w:szCs w:val="28"/>
          <w:lang w:eastAsia="en-GB"/>
        </w:rPr>
        <w:t> </w:t>
      </w:r>
    </w:p>
    <w:p w:rsidR="00D41193" w:rsidRDefault="00D41193" w:rsidP="00434F28">
      <w:pPr>
        <w:spacing w:after="0" w:line="240" w:lineRule="auto"/>
        <w:rPr>
          <w:rFonts w:ascii="Tahoma" w:eastAsia="Times New Roman" w:hAnsi="Tahoma" w:cs="Tahoma"/>
          <w:b/>
          <w:bCs/>
          <w:color w:val="000000"/>
          <w:sz w:val="24"/>
          <w:szCs w:val="24"/>
          <w:lang w:eastAsia="en-GB"/>
        </w:rPr>
      </w:pPr>
    </w:p>
    <w:p w:rsidR="001A13AD" w:rsidRDefault="001A13AD" w:rsidP="00434F28">
      <w:pPr>
        <w:spacing w:after="0" w:line="240" w:lineRule="auto"/>
        <w:rPr>
          <w:rFonts w:ascii="Tahoma" w:eastAsia="Times New Roman" w:hAnsi="Tahoma" w:cs="Tahoma"/>
          <w:b/>
          <w:bCs/>
          <w:color w:val="000000"/>
          <w:sz w:val="24"/>
          <w:szCs w:val="24"/>
          <w:lang w:eastAsia="en-GB"/>
        </w:rPr>
      </w:pPr>
      <w:r w:rsidRPr="006778A8">
        <w:rPr>
          <w:rFonts w:ascii="Tahoma" w:eastAsia="Times New Roman" w:hAnsi="Tahoma" w:cs="Tahoma"/>
          <w:color w:val="000000"/>
          <w:sz w:val="24"/>
          <w:szCs w:val="24"/>
          <w:lang w:eastAsia="en-GB"/>
        </w:rPr>
        <w:t xml:space="preserve">Multiple reasons were identified by all 344 students for what they hoped to gain from their university experience. The main two reasons identified were employability and enhanced quality of later life (see </w:t>
      </w:r>
      <w:r>
        <w:rPr>
          <w:rFonts w:ascii="Tahoma" w:eastAsia="Times New Roman" w:hAnsi="Tahoma" w:cs="Tahoma"/>
          <w:color w:val="000000"/>
          <w:sz w:val="24"/>
          <w:szCs w:val="24"/>
          <w:lang w:eastAsia="en-GB"/>
        </w:rPr>
        <w:t>T</w:t>
      </w:r>
      <w:r w:rsidRPr="006778A8">
        <w:rPr>
          <w:rFonts w:ascii="Tahoma" w:eastAsia="Times New Roman" w:hAnsi="Tahoma" w:cs="Tahoma"/>
          <w:color w:val="000000"/>
          <w:sz w:val="24"/>
          <w:szCs w:val="24"/>
          <w:lang w:eastAsia="en-GB"/>
        </w:rPr>
        <w:t>able 1).</w:t>
      </w:r>
    </w:p>
    <w:p w:rsidR="001A13AD" w:rsidRDefault="001A13AD" w:rsidP="00434F28">
      <w:pPr>
        <w:spacing w:after="0" w:line="240" w:lineRule="auto"/>
        <w:rPr>
          <w:rFonts w:ascii="Tahoma" w:eastAsia="Times New Roman" w:hAnsi="Tahoma" w:cs="Tahoma"/>
          <w:b/>
          <w:bCs/>
          <w:color w:val="000000"/>
          <w:sz w:val="24"/>
          <w:szCs w:val="24"/>
          <w:lang w:eastAsia="en-GB"/>
        </w:rPr>
      </w:pPr>
    </w:p>
    <w:p w:rsidR="00B06EFB" w:rsidRPr="00EC7DFB" w:rsidRDefault="00133454" w:rsidP="00434F28">
      <w:pPr>
        <w:spacing w:after="0" w:line="240" w:lineRule="auto"/>
        <w:rPr>
          <w:rFonts w:ascii="Tahoma" w:eastAsia="Times New Roman" w:hAnsi="Tahoma" w:cs="Tahoma"/>
          <w:b/>
          <w:bCs/>
          <w:color w:val="000000"/>
          <w:sz w:val="24"/>
          <w:szCs w:val="24"/>
          <w:lang w:eastAsia="en-GB"/>
        </w:rPr>
      </w:pPr>
      <w:r w:rsidRPr="00EC7DFB">
        <w:rPr>
          <w:rFonts w:ascii="Tahoma" w:eastAsia="Times New Roman" w:hAnsi="Tahoma" w:cs="Tahoma"/>
          <w:b/>
          <w:bCs/>
          <w:color w:val="000000"/>
          <w:sz w:val="24"/>
          <w:szCs w:val="24"/>
          <w:lang w:eastAsia="en-GB"/>
        </w:rPr>
        <w:t>Table 1: Student Motives for Attending University </w:t>
      </w:r>
    </w:p>
    <w:p w:rsidR="00CC7B0B" w:rsidRPr="00934C85" w:rsidRDefault="00CC7B0B" w:rsidP="00934C85">
      <w:pPr>
        <w:spacing w:after="0" w:line="240" w:lineRule="auto"/>
        <w:rPr>
          <w:rFonts w:ascii="Tahoma" w:hAnsi="Tahoma" w:cs="Tahoma"/>
          <w:b/>
          <w:bCs/>
          <w:sz w:val="24"/>
          <w:szCs w:val="24"/>
        </w:rPr>
      </w:pPr>
    </w:p>
    <w:tbl>
      <w:tblPr>
        <w:tblStyle w:val="TableGrid"/>
        <w:tblW w:w="0" w:type="auto"/>
        <w:tblLook w:val="04A0"/>
      </w:tblPr>
      <w:tblGrid>
        <w:gridCol w:w="4267"/>
        <w:gridCol w:w="4261"/>
      </w:tblGrid>
      <w:tr w:rsidR="003D4AA1" w:rsidTr="00FB3598">
        <w:tc>
          <w:tcPr>
            <w:tcW w:w="9016" w:type="dxa"/>
            <w:gridSpan w:val="2"/>
          </w:tcPr>
          <w:p w:rsidR="003D4AA1" w:rsidRPr="0039108D" w:rsidRDefault="003D4AA1" w:rsidP="00FB3598">
            <w:pPr>
              <w:rPr>
                <w:rFonts w:ascii="Tahoma" w:eastAsia="Times New Roman" w:hAnsi="Tahoma" w:cs="Tahoma"/>
                <w:color w:val="000000"/>
                <w:sz w:val="24"/>
                <w:szCs w:val="24"/>
                <w:lang w:eastAsia="en-GB"/>
              </w:rPr>
            </w:pPr>
            <w:r w:rsidRPr="0039108D">
              <w:rPr>
                <w:rFonts w:ascii="Tahoma" w:eastAsia="Times New Roman" w:hAnsi="Tahoma" w:cs="Tahoma"/>
                <w:color w:val="000000"/>
                <w:sz w:val="24"/>
                <w:szCs w:val="24"/>
                <w:lang w:eastAsia="en-GB"/>
              </w:rPr>
              <w:t>What do you hope to gain from your university experience?</w:t>
            </w:r>
          </w:p>
          <w:p w:rsidR="003D4AA1" w:rsidRDefault="003D4AA1" w:rsidP="00FB3598">
            <w:pPr>
              <w:rPr>
                <w:rFonts w:ascii="Tahoma" w:eastAsia="Times New Roman" w:hAnsi="Tahoma" w:cs="Tahoma"/>
                <w:color w:val="000000"/>
                <w:sz w:val="24"/>
                <w:szCs w:val="24"/>
                <w:lang w:eastAsia="en-GB"/>
              </w:rPr>
            </w:pPr>
            <w:r w:rsidRPr="0039108D">
              <w:rPr>
                <w:rFonts w:ascii="Tahoma" w:eastAsia="Times New Roman" w:hAnsi="Tahoma" w:cs="Tahoma"/>
                <w:b/>
                <w:bCs/>
                <w:color w:val="000000"/>
                <w:sz w:val="24"/>
                <w:szCs w:val="24"/>
                <w:lang w:eastAsia="en-GB"/>
              </w:rPr>
              <w:t>(multiple responses permitted)</w:t>
            </w:r>
          </w:p>
        </w:tc>
      </w:tr>
      <w:tr w:rsidR="003D4AA1" w:rsidTr="00FB3598">
        <w:tc>
          <w:tcPr>
            <w:tcW w:w="4508" w:type="dxa"/>
          </w:tcPr>
          <w:p w:rsidR="003D4AA1" w:rsidRPr="0039108D" w:rsidRDefault="003D4AA1" w:rsidP="00FB3598">
            <w:pPr>
              <w:jc w:val="center"/>
              <w:rPr>
                <w:rFonts w:ascii="Tahoma" w:eastAsia="Times New Roman" w:hAnsi="Tahoma" w:cs="Tahoma"/>
                <w:b/>
                <w:bCs/>
                <w:color w:val="000000"/>
                <w:sz w:val="24"/>
                <w:szCs w:val="24"/>
                <w:lang w:eastAsia="en-GB"/>
              </w:rPr>
            </w:pPr>
            <w:r w:rsidRPr="0039108D">
              <w:rPr>
                <w:rFonts w:ascii="Tahoma" w:eastAsia="Times New Roman" w:hAnsi="Tahoma" w:cs="Tahoma"/>
                <w:b/>
                <w:bCs/>
                <w:color w:val="000000"/>
                <w:sz w:val="24"/>
                <w:szCs w:val="24"/>
                <w:lang w:eastAsia="en-GB"/>
              </w:rPr>
              <w:t>Response</w:t>
            </w:r>
          </w:p>
        </w:tc>
        <w:tc>
          <w:tcPr>
            <w:tcW w:w="4508" w:type="dxa"/>
          </w:tcPr>
          <w:p w:rsidR="003D4AA1" w:rsidRPr="00040EDE" w:rsidRDefault="003D4AA1" w:rsidP="00FB3598">
            <w:pPr>
              <w:jc w:val="center"/>
              <w:rPr>
                <w:rFonts w:ascii="Tahoma" w:eastAsia="Times New Roman" w:hAnsi="Tahoma" w:cs="Tahoma"/>
                <w:b/>
                <w:bCs/>
                <w:color w:val="000000"/>
                <w:sz w:val="24"/>
                <w:szCs w:val="24"/>
                <w:lang w:eastAsia="en-GB"/>
              </w:rPr>
            </w:pPr>
            <w:r w:rsidRPr="00040EDE">
              <w:rPr>
                <w:rFonts w:ascii="Tahoma" w:eastAsia="Times New Roman" w:hAnsi="Tahoma" w:cs="Tahoma"/>
                <w:b/>
                <w:bCs/>
                <w:color w:val="000000"/>
                <w:sz w:val="24"/>
                <w:szCs w:val="24"/>
                <w:lang w:eastAsia="en-GB"/>
              </w:rPr>
              <w:t>Student Agreement (n=334)</w:t>
            </w:r>
          </w:p>
        </w:tc>
      </w:tr>
      <w:tr w:rsidR="003D4AA1" w:rsidTr="00FB3598">
        <w:tc>
          <w:tcPr>
            <w:tcW w:w="4508" w:type="dxa"/>
          </w:tcPr>
          <w:p w:rsidR="003D4AA1" w:rsidRDefault="003D4AA1" w:rsidP="003D4AA1">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Employability</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84%</w:t>
            </w:r>
          </w:p>
        </w:tc>
      </w:tr>
      <w:tr w:rsidR="003D4AA1" w:rsidTr="00FB3598">
        <w:tc>
          <w:tcPr>
            <w:tcW w:w="4508" w:type="dxa"/>
          </w:tcPr>
          <w:p w:rsidR="003D4AA1" w:rsidRDefault="003D4AA1" w:rsidP="003D4AA1">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Enhanced Quality of Later Life</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71%</w:t>
            </w:r>
          </w:p>
        </w:tc>
      </w:tr>
      <w:tr w:rsidR="003D4AA1" w:rsidTr="00FB3598">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Expanding Subject Knowledge</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69%</w:t>
            </w:r>
          </w:p>
        </w:tc>
      </w:tr>
      <w:tr w:rsidR="003D4AA1" w:rsidTr="00FB3598">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Friendships</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68%</w:t>
            </w:r>
          </w:p>
        </w:tc>
      </w:tr>
      <w:tr w:rsidR="003D4AA1" w:rsidTr="00FB3598">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Personal Development</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68%</w:t>
            </w:r>
          </w:p>
        </w:tc>
      </w:tr>
      <w:tr w:rsidR="003D4AA1" w:rsidTr="00FB3598">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Enjoyment</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57%</w:t>
            </w:r>
          </w:p>
        </w:tc>
      </w:tr>
      <w:tr w:rsidR="003D4AA1" w:rsidTr="00FB3598">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Practical Experience</w:t>
            </w:r>
          </w:p>
        </w:tc>
        <w:tc>
          <w:tcPr>
            <w:tcW w:w="4508" w:type="dxa"/>
          </w:tcPr>
          <w:p w:rsidR="003D4AA1" w:rsidRDefault="003D4AA1" w:rsidP="00FB3598">
            <w:pPr>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57%</w:t>
            </w:r>
          </w:p>
        </w:tc>
      </w:tr>
    </w:tbl>
    <w:p w:rsidR="003D4AA1" w:rsidRDefault="003D4AA1" w:rsidP="003D4AA1">
      <w:pPr>
        <w:spacing w:after="0" w:line="240" w:lineRule="auto"/>
        <w:rPr>
          <w:rFonts w:ascii="Tahoma" w:eastAsia="Times New Roman" w:hAnsi="Tahoma" w:cs="Tahoma"/>
          <w:color w:val="000000"/>
          <w:sz w:val="24"/>
          <w:szCs w:val="24"/>
          <w:lang w:eastAsia="en-GB"/>
        </w:rPr>
      </w:pPr>
    </w:p>
    <w:p w:rsidR="00A956A3" w:rsidRDefault="00A956A3" w:rsidP="00934C85">
      <w:pPr>
        <w:spacing w:after="0" w:line="240" w:lineRule="auto"/>
        <w:rPr>
          <w:rFonts w:ascii="Tahoma" w:eastAsia="Times New Roman" w:hAnsi="Tahoma" w:cs="Tahoma"/>
          <w:b/>
          <w:bCs/>
          <w:color w:val="000000"/>
          <w:sz w:val="24"/>
          <w:szCs w:val="24"/>
          <w:lang w:eastAsia="en-GB"/>
        </w:rPr>
      </w:pPr>
    </w:p>
    <w:p w:rsidR="00A956A3" w:rsidRDefault="00A956A3" w:rsidP="00934C85">
      <w:pPr>
        <w:spacing w:after="0" w:line="240" w:lineRule="auto"/>
        <w:rPr>
          <w:rFonts w:ascii="Tahoma" w:eastAsia="Times New Roman" w:hAnsi="Tahoma" w:cs="Tahoma"/>
          <w:b/>
          <w:bCs/>
          <w:color w:val="000000"/>
          <w:sz w:val="24"/>
          <w:szCs w:val="24"/>
          <w:lang w:eastAsia="en-GB"/>
        </w:rPr>
      </w:pPr>
    </w:p>
    <w:p w:rsidR="00A956A3" w:rsidRDefault="00A956A3" w:rsidP="00934C85">
      <w:pPr>
        <w:spacing w:after="0" w:line="240" w:lineRule="auto"/>
        <w:rPr>
          <w:rFonts w:ascii="Tahoma" w:eastAsia="Times New Roman" w:hAnsi="Tahoma" w:cs="Tahoma"/>
          <w:b/>
          <w:bCs/>
          <w:color w:val="000000"/>
          <w:sz w:val="24"/>
          <w:szCs w:val="24"/>
          <w:lang w:eastAsia="en-GB"/>
        </w:rPr>
      </w:pPr>
    </w:p>
    <w:p w:rsidR="00133454" w:rsidRPr="00F40238" w:rsidRDefault="00133454" w:rsidP="00934C85">
      <w:pPr>
        <w:spacing w:after="0" w:line="240" w:lineRule="auto"/>
        <w:rPr>
          <w:rFonts w:ascii="Tahoma" w:eastAsia="Times New Roman" w:hAnsi="Tahoma" w:cs="Tahoma"/>
          <w:b/>
          <w:bCs/>
          <w:color w:val="000000"/>
          <w:sz w:val="28"/>
          <w:szCs w:val="28"/>
          <w:lang w:eastAsia="en-GB"/>
        </w:rPr>
      </w:pPr>
      <w:r w:rsidRPr="00934C85">
        <w:rPr>
          <w:rFonts w:ascii="Tahoma" w:eastAsia="Times New Roman" w:hAnsi="Tahoma" w:cs="Tahoma"/>
          <w:b/>
          <w:bCs/>
          <w:color w:val="000000"/>
          <w:sz w:val="24"/>
          <w:szCs w:val="24"/>
          <w:lang w:eastAsia="en-GB"/>
        </w:rPr>
        <w:lastRenderedPageBreak/>
        <w:t>Anticipated Challenges</w:t>
      </w:r>
      <w:r w:rsidRPr="00F40238">
        <w:rPr>
          <w:rFonts w:ascii="Tahoma" w:eastAsia="Times New Roman" w:hAnsi="Tahoma" w:cs="Tahoma"/>
          <w:b/>
          <w:bCs/>
          <w:color w:val="000000"/>
          <w:sz w:val="28"/>
          <w:szCs w:val="28"/>
          <w:lang w:eastAsia="en-GB"/>
        </w:rPr>
        <w:t xml:space="preserve"> and Concerns</w:t>
      </w:r>
    </w:p>
    <w:p w:rsidR="00D41193" w:rsidRPr="006778A8" w:rsidRDefault="00D41193" w:rsidP="00434F28">
      <w:pPr>
        <w:spacing w:after="0" w:line="240" w:lineRule="auto"/>
        <w:rPr>
          <w:rFonts w:ascii="Tahoma" w:eastAsia="Times New Roman" w:hAnsi="Tahoma" w:cs="Tahoma"/>
          <w:sz w:val="24"/>
          <w:szCs w:val="24"/>
          <w:lang w:eastAsia="en-GB"/>
        </w:rPr>
      </w:pPr>
    </w:p>
    <w:p w:rsidR="00133454" w:rsidRPr="006778A8" w:rsidRDefault="00133454" w:rsidP="00F4023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When questioned about their greatest anticipated challenge upon entering university, students provided more academic rather than social examples. The most prevalent responses for academic challenges were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balancing studies with work a</w:t>
      </w:r>
      <w:r w:rsidR="00431645" w:rsidRPr="006778A8">
        <w:rPr>
          <w:rFonts w:ascii="Tahoma" w:eastAsia="Times New Roman" w:hAnsi="Tahoma" w:cs="Tahoma"/>
          <w:color w:val="000000"/>
          <w:sz w:val="24"/>
          <w:szCs w:val="24"/>
          <w:lang w:eastAsia="en-GB"/>
        </w:rPr>
        <w:t xml:space="preserve">nd </w:t>
      </w:r>
      <w:r w:rsidRPr="006778A8">
        <w:rPr>
          <w:rFonts w:ascii="Tahoma" w:eastAsia="Times New Roman" w:hAnsi="Tahoma" w:cs="Tahoma"/>
          <w:color w:val="000000"/>
          <w:sz w:val="24"/>
          <w:szCs w:val="24"/>
          <w:lang w:eastAsia="en-GB"/>
        </w:rPr>
        <w:t>coaching commitments</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and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managing </w:t>
      </w:r>
      <w:r w:rsidR="00431645" w:rsidRPr="006778A8">
        <w:rPr>
          <w:rFonts w:ascii="Tahoma" w:eastAsia="Times New Roman" w:hAnsi="Tahoma" w:cs="Tahoma"/>
          <w:color w:val="000000"/>
          <w:sz w:val="24"/>
          <w:szCs w:val="24"/>
          <w:lang w:eastAsia="en-GB"/>
        </w:rPr>
        <w:t xml:space="preserve">university </w:t>
      </w:r>
      <w:r w:rsidRPr="006778A8">
        <w:rPr>
          <w:rFonts w:ascii="Tahoma" w:eastAsia="Times New Roman" w:hAnsi="Tahoma" w:cs="Tahoma"/>
          <w:color w:val="000000"/>
          <w:sz w:val="24"/>
          <w:szCs w:val="24"/>
          <w:lang w:eastAsia="en-GB"/>
        </w:rPr>
        <w:t>workload</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Next </w:t>
      </w:r>
      <w:r w:rsidR="00A956A3">
        <w:rPr>
          <w:rFonts w:ascii="Tahoma" w:eastAsia="Times New Roman" w:hAnsi="Tahoma" w:cs="Tahoma"/>
          <w:color w:val="000000"/>
          <w:sz w:val="24"/>
          <w:szCs w:val="24"/>
          <w:lang w:eastAsia="en-GB"/>
        </w:rPr>
        <w:t>were</w:t>
      </w:r>
      <w:r w:rsidRPr="006778A8">
        <w:rPr>
          <w:rFonts w:ascii="Tahoma" w:eastAsia="Times New Roman" w:hAnsi="Tahoma" w:cs="Tahoma"/>
          <w:color w:val="000000"/>
          <w:sz w:val="24"/>
          <w:szCs w:val="24"/>
          <w:lang w:eastAsia="en-GB"/>
        </w:rPr>
        <w:t xml:space="preserve"> concerns </w:t>
      </w:r>
      <w:r w:rsidR="00431645" w:rsidRPr="006778A8">
        <w:rPr>
          <w:rFonts w:ascii="Tahoma" w:eastAsia="Times New Roman" w:hAnsi="Tahoma" w:cs="Tahoma"/>
          <w:color w:val="000000"/>
          <w:sz w:val="24"/>
          <w:szCs w:val="24"/>
          <w:lang w:eastAsia="en-GB"/>
        </w:rPr>
        <w:t>with ‘</w:t>
      </w:r>
      <w:r w:rsidRPr="006778A8">
        <w:rPr>
          <w:rFonts w:ascii="Tahoma" w:eastAsia="Times New Roman" w:hAnsi="Tahoma" w:cs="Tahoma"/>
          <w:color w:val="000000"/>
          <w:sz w:val="24"/>
          <w:szCs w:val="24"/>
          <w:lang w:eastAsia="en-GB"/>
        </w:rPr>
        <w:t>complet</w:t>
      </w:r>
      <w:r w:rsidR="00431645" w:rsidRPr="006778A8">
        <w:rPr>
          <w:rFonts w:ascii="Tahoma" w:eastAsia="Times New Roman" w:hAnsi="Tahoma" w:cs="Tahoma"/>
          <w:color w:val="000000"/>
          <w:sz w:val="24"/>
          <w:szCs w:val="24"/>
          <w:lang w:eastAsia="en-GB"/>
        </w:rPr>
        <w:t xml:space="preserve">ing </w:t>
      </w:r>
      <w:r w:rsidRPr="006778A8">
        <w:rPr>
          <w:rFonts w:ascii="Tahoma" w:eastAsia="Times New Roman" w:hAnsi="Tahoma" w:cs="Tahoma"/>
          <w:color w:val="000000"/>
          <w:sz w:val="24"/>
          <w:szCs w:val="24"/>
          <w:lang w:eastAsia="en-GB"/>
        </w:rPr>
        <w:t>summative assessments to required academic standards</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understanding subject area sufficiently</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keeping up to date with work</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and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simultaneously managing multiple </w:t>
      </w:r>
      <w:r w:rsidR="00431645" w:rsidRPr="006778A8">
        <w:rPr>
          <w:rFonts w:ascii="Tahoma" w:eastAsia="Times New Roman" w:hAnsi="Tahoma" w:cs="Tahoma"/>
          <w:color w:val="000000"/>
          <w:sz w:val="24"/>
          <w:szCs w:val="24"/>
          <w:lang w:eastAsia="en-GB"/>
        </w:rPr>
        <w:t>assessments’</w:t>
      </w:r>
      <w:r w:rsidRPr="006778A8">
        <w:rPr>
          <w:rFonts w:ascii="Tahoma" w:eastAsia="Times New Roman" w:hAnsi="Tahoma" w:cs="Tahoma"/>
          <w:color w:val="000000"/>
          <w:sz w:val="24"/>
          <w:szCs w:val="24"/>
          <w:lang w:eastAsia="en-GB"/>
        </w:rPr>
        <w:t xml:space="preserve">. For social challenges, the most popular answers were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concerns with not fitting in</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settling</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and </w:t>
      </w:r>
      <w:r w:rsidR="00431645" w:rsidRPr="006778A8">
        <w:rPr>
          <w:rFonts w:ascii="Tahoma" w:eastAsia="Times New Roman" w:hAnsi="Tahoma" w:cs="Tahoma"/>
          <w:color w:val="000000"/>
          <w:sz w:val="24"/>
          <w:szCs w:val="24"/>
          <w:lang w:eastAsia="en-GB"/>
        </w:rPr>
        <w:t xml:space="preserve">‘making </w:t>
      </w:r>
      <w:r w:rsidRPr="006778A8">
        <w:rPr>
          <w:rFonts w:ascii="Tahoma" w:eastAsia="Times New Roman" w:hAnsi="Tahoma" w:cs="Tahoma"/>
          <w:color w:val="000000"/>
          <w:sz w:val="24"/>
          <w:szCs w:val="24"/>
          <w:lang w:eastAsia="en-GB"/>
        </w:rPr>
        <w:t>friends</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Next came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being away from family, friends and pets</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followed by </w:t>
      </w:r>
      <w:r w:rsidR="00431645" w:rsidRPr="006778A8">
        <w:rPr>
          <w:rFonts w:ascii="Tahoma" w:eastAsia="Times New Roman" w:hAnsi="Tahoma" w:cs="Tahoma"/>
          <w:color w:val="000000"/>
          <w:sz w:val="24"/>
          <w:szCs w:val="24"/>
          <w:lang w:eastAsia="en-GB"/>
        </w:rPr>
        <w:t xml:space="preserve">‘failure to </w:t>
      </w:r>
      <w:r w:rsidRPr="006778A8">
        <w:rPr>
          <w:rFonts w:ascii="Tahoma" w:eastAsia="Times New Roman" w:hAnsi="Tahoma" w:cs="Tahoma"/>
          <w:color w:val="000000"/>
          <w:sz w:val="24"/>
          <w:szCs w:val="24"/>
          <w:lang w:eastAsia="en-GB"/>
        </w:rPr>
        <w:t xml:space="preserve">become </w:t>
      </w:r>
      <w:r w:rsidR="00431645" w:rsidRPr="006778A8">
        <w:rPr>
          <w:rFonts w:ascii="Tahoma" w:eastAsia="Times New Roman" w:hAnsi="Tahoma" w:cs="Tahoma"/>
          <w:color w:val="000000"/>
          <w:sz w:val="24"/>
          <w:szCs w:val="24"/>
          <w:lang w:eastAsia="en-GB"/>
        </w:rPr>
        <w:t xml:space="preserve">more </w:t>
      </w:r>
      <w:r w:rsidRPr="006778A8">
        <w:rPr>
          <w:rFonts w:ascii="Tahoma" w:eastAsia="Times New Roman" w:hAnsi="Tahoma" w:cs="Tahoma"/>
          <w:color w:val="000000"/>
          <w:sz w:val="24"/>
          <w:szCs w:val="24"/>
          <w:lang w:eastAsia="en-GB"/>
        </w:rPr>
        <w:t>independent</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w:t>
      </w:r>
    </w:p>
    <w:p w:rsidR="00F40238" w:rsidRDefault="00F40238" w:rsidP="00F40238">
      <w:pPr>
        <w:spacing w:after="0" w:line="240" w:lineRule="auto"/>
        <w:rPr>
          <w:rFonts w:ascii="Tahoma" w:eastAsia="Times New Roman" w:hAnsi="Tahoma" w:cs="Tahoma"/>
          <w:color w:val="000000"/>
          <w:sz w:val="24"/>
          <w:szCs w:val="24"/>
          <w:lang w:eastAsia="en-GB"/>
        </w:rPr>
      </w:pPr>
    </w:p>
    <w:p w:rsidR="00F40238" w:rsidRDefault="00133454" w:rsidP="00F4023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Students revealed their greatest concerns upon entering university to be social rather than academic. The most frequent were identified as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not fitting in or making new friends</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43164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homesickness</w:t>
      </w:r>
      <w:r w:rsidR="008F5D4E" w:rsidRPr="006778A8">
        <w:rPr>
          <w:rFonts w:ascii="Tahoma" w:eastAsia="Times New Roman" w:hAnsi="Tahoma" w:cs="Tahoma"/>
          <w:color w:val="000000"/>
          <w:sz w:val="24"/>
          <w:szCs w:val="24"/>
          <w:lang w:eastAsia="en-GB"/>
        </w:rPr>
        <w:t>’, ‘getting</w:t>
      </w:r>
      <w:r w:rsidRPr="006778A8">
        <w:rPr>
          <w:rFonts w:ascii="Tahoma" w:eastAsia="Times New Roman" w:hAnsi="Tahoma" w:cs="Tahoma"/>
          <w:color w:val="000000"/>
          <w:sz w:val="24"/>
          <w:szCs w:val="24"/>
          <w:lang w:eastAsia="en-GB"/>
        </w:rPr>
        <w:t xml:space="preserve"> </w:t>
      </w:r>
      <w:r w:rsidR="008F5D4E" w:rsidRPr="006778A8">
        <w:rPr>
          <w:rFonts w:ascii="Tahoma" w:eastAsia="Times New Roman" w:hAnsi="Tahoma" w:cs="Tahoma"/>
          <w:color w:val="000000"/>
          <w:sz w:val="24"/>
          <w:szCs w:val="24"/>
          <w:lang w:eastAsia="en-GB"/>
        </w:rPr>
        <w:t xml:space="preserve">to know the campus and city surroundings’ </w:t>
      </w:r>
      <w:r w:rsidRPr="006778A8">
        <w:rPr>
          <w:rFonts w:ascii="Tahoma" w:eastAsia="Times New Roman" w:hAnsi="Tahoma" w:cs="Tahoma"/>
          <w:color w:val="000000"/>
          <w:sz w:val="24"/>
          <w:szCs w:val="24"/>
          <w:lang w:eastAsia="en-GB"/>
        </w:rPr>
        <w:t xml:space="preserve">and </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maintaining a</w:t>
      </w:r>
      <w:r w:rsidR="008F5D4E" w:rsidRPr="006778A8">
        <w:rPr>
          <w:rFonts w:ascii="Tahoma" w:eastAsia="Times New Roman" w:hAnsi="Tahoma" w:cs="Tahoma"/>
          <w:color w:val="000000"/>
          <w:sz w:val="24"/>
          <w:szCs w:val="24"/>
          <w:lang w:eastAsia="en-GB"/>
        </w:rPr>
        <w:t xml:space="preserve"> suitable </w:t>
      </w:r>
      <w:r w:rsidRPr="006778A8">
        <w:rPr>
          <w:rFonts w:ascii="Tahoma" w:eastAsia="Times New Roman" w:hAnsi="Tahoma" w:cs="Tahoma"/>
          <w:color w:val="000000"/>
          <w:sz w:val="24"/>
          <w:szCs w:val="24"/>
          <w:lang w:eastAsia="en-GB"/>
        </w:rPr>
        <w:t xml:space="preserve">student and athlete </w:t>
      </w:r>
      <w:r w:rsidR="008F5D4E" w:rsidRPr="006778A8">
        <w:rPr>
          <w:rFonts w:ascii="Tahoma" w:eastAsia="Times New Roman" w:hAnsi="Tahoma" w:cs="Tahoma"/>
          <w:color w:val="000000"/>
          <w:sz w:val="24"/>
          <w:szCs w:val="24"/>
          <w:lang w:eastAsia="en-GB"/>
        </w:rPr>
        <w:t xml:space="preserve">life </w:t>
      </w:r>
      <w:r w:rsidRPr="006778A8">
        <w:rPr>
          <w:rFonts w:ascii="Tahoma" w:eastAsia="Times New Roman" w:hAnsi="Tahoma" w:cs="Tahoma"/>
          <w:color w:val="000000"/>
          <w:sz w:val="24"/>
          <w:szCs w:val="24"/>
          <w:lang w:eastAsia="en-GB"/>
        </w:rPr>
        <w:t>balance</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A small number of academic concerns were revealed</w:t>
      </w:r>
      <w:r w:rsidR="008F5D4E" w:rsidRPr="006778A8">
        <w:rPr>
          <w:rFonts w:ascii="Tahoma" w:eastAsia="Times New Roman" w:hAnsi="Tahoma" w:cs="Tahoma"/>
          <w:color w:val="000000"/>
          <w:sz w:val="24"/>
          <w:szCs w:val="24"/>
          <w:lang w:eastAsia="en-GB"/>
        </w:rPr>
        <w:t xml:space="preserve">, which </w:t>
      </w:r>
      <w:r w:rsidRPr="006778A8">
        <w:rPr>
          <w:rFonts w:ascii="Tahoma" w:eastAsia="Times New Roman" w:hAnsi="Tahoma" w:cs="Tahoma"/>
          <w:color w:val="000000"/>
          <w:sz w:val="24"/>
          <w:szCs w:val="24"/>
          <w:lang w:eastAsia="en-GB"/>
        </w:rPr>
        <w:t xml:space="preserve">included </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managing </w:t>
      </w:r>
      <w:r w:rsidR="008F5D4E" w:rsidRPr="006778A8">
        <w:rPr>
          <w:rFonts w:ascii="Tahoma" w:eastAsia="Times New Roman" w:hAnsi="Tahoma" w:cs="Tahoma"/>
          <w:color w:val="000000"/>
          <w:sz w:val="24"/>
          <w:szCs w:val="24"/>
          <w:lang w:eastAsia="en-GB"/>
        </w:rPr>
        <w:t xml:space="preserve">assessment </w:t>
      </w:r>
      <w:r w:rsidRPr="006778A8">
        <w:rPr>
          <w:rFonts w:ascii="Tahoma" w:eastAsia="Times New Roman" w:hAnsi="Tahoma" w:cs="Tahoma"/>
          <w:color w:val="000000"/>
          <w:sz w:val="24"/>
          <w:szCs w:val="24"/>
          <w:lang w:eastAsia="en-GB"/>
        </w:rPr>
        <w:t>workload</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passing assessments</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and </w:t>
      </w:r>
      <w:r w:rsidR="008F5D4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course being too academically </w:t>
      </w:r>
      <w:r w:rsidR="008F5D4E" w:rsidRPr="006778A8">
        <w:rPr>
          <w:rFonts w:ascii="Tahoma" w:eastAsia="Times New Roman" w:hAnsi="Tahoma" w:cs="Tahoma"/>
          <w:color w:val="000000"/>
          <w:sz w:val="24"/>
          <w:szCs w:val="24"/>
          <w:lang w:eastAsia="en-GB"/>
        </w:rPr>
        <w:t>challenging’.</w:t>
      </w:r>
    </w:p>
    <w:p w:rsidR="00F40238" w:rsidRDefault="00F40238" w:rsidP="00F40238">
      <w:pPr>
        <w:spacing w:after="0" w:line="240" w:lineRule="auto"/>
        <w:rPr>
          <w:rFonts w:ascii="Tahoma" w:eastAsia="Times New Roman" w:hAnsi="Tahoma" w:cs="Tahoma"/>
          <w:sz w:val="24"/>
          <w:szCs w:val="24"/>
          <w:lang w:eastAsia="en-GB"/>
        </w:rPr>
      </w:pPr>
    </w:p>
    <w:p w:rsidR="00133454" w:rsidRPr="006778A8" w:rsidRDefault="008F5D4E" w:rsidP="00F4023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When surveys were completed</w:t>
      </w:r>
      <w:r w:rsidR="00133454" w:rsidRPr="006778A8">
        <w:rPr>
          <w:rFonts w:ascii="Tahoma" w:eastAsia="Times New Roman" w:hAnsi="Tahoma" w:cs="Tahoma"/>
          <w:color w:val="000000"/>
          <w:sz w:val="24"/>
          <w:szCs w:val="24"/>
          <w:lang w:eastAsia="en-GB"/>
        </w:rPr>
        <w:t>, 291 students (87%) felt they had ‘settled’ since arriving at University, with 40 (12%) replying ‘not yet settled’ and 3 (1%) stating ‘no’. Of the 291 who reported a positive transition, 242 (83%) felt they had made friends with at least one fellow student on their degree programme, 233 (77%) were happy with their course, 175 (60%) had positive first impressions of academic staff but only 114 (39%) had yet to join a university sports team. </w:t>
      </w:r>
    </w:p>
    <w:p w:rsidR="00F40238" w:rsidRDefault="00F40238" w:rsidP="00434F28">
      <w:pPr>
        <w:spacing w:after="0" w:line="240" w:lineRule="auto"/>
        <w:rPr>
          <w:rFonts w:ascii="Tahoma" w:eastAsia="Times New Roman" w:hAnsi="Tahoma" w:cs="Tahoma"/>
          <w:b/>
          <w:bCs/>
          <w:color w:val="000000"/>
          <w:sz w:val="24"/>
          <w:szCs w:val="24"/>
          <w:lang w:eastAsia="en-GB"/>
        </w:rPr>
      </w:pPr>
    </w:p>
    <w:p w:rsidR="00133454" w:rsidRPr="00F40238" w:rsidRDefault="00133454" w:rsidP="00434F28">
      <w:pPr>
        <w:spacing w:after="0" w:line="240" w:lineRule="auto"/>
        <w:rPr>
          <w:rFonts w:ascii="Tahoma" w:eastAsia="Times New Roman" w:hAnsi="Tahoma" w:cs="Tahoma"/>
          <w:sz w:val="28"/>
          <w:szCs w:val="28"/>
          <w:lang w:eastAsia="en-GB"/>
        </w:rPr>
      </w:pPr>
      <w:r w:rsidRPr="00174F9C">
        <w:rPr>
          <w:rFonts w:ascii="Tahoma" w:eastAsia="Times New Roman" w:hAnsi="Tahoma" w:cs="Tahoma"/>
          <w:b/>
          <w:bCs/>
          <w:color w:val="000000"/>
          <w:sz w:val="28"/>
          <w:szCs w:val="28"/>
          <w:lang w:eastAsia="en-GB"/>
        </w:rPr>
        <w:t>‘Not Yet Settled’ Student</w:t>
      </w:r>
      <w:r w:rsidR="00E72297" w:rsidRPr="00174F9C">
        <w:rPr>
          <w:rFonts w:ascii="Tahoma" w:eastAsia="Times New Roman" w:hAnsi="Tahoma" w:cs="Tahoma"/>
          <w:b/>
          <w:bCs/>
          <w:color w:val="000000"/>
          <w:sz w:val="28"/>
          <w:szCs w:val="28"/>
          <w:lang w:eastAsia="en-GB"/>
        </w:rPr>
        <w:t>s</w:t>
      </w:r>
    </w:p>
    <w:p w:rsidR="00F40238" w:rsidRDefault="00F40238" w:rsidP="00F40238">
      <w:pPr>
        <w:spacing w:after="0" w:line="240" w:lineRule="auto"/>
        <w:rPr>
          <w:rFonts w:ascii="Tahoma" w:eastAsia="Times New Roman" w:hAnsi="Tahoma" w:cs="Tahoma"/>
          <w:color w:val="000000"/>
          <w:sz w:val="24"/>
          <w:szCs w:val="24"/>
          <w:lang w:eastAsia="en-GB"/>
        </w:rPr>
      </w:pPr>
    </w:p>
    <w:p w:rsidR="003D4AA1" w:rsidRDefault="0051049E" w:rsidP="004A3944">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O</w:t>
      </w:r>
      <w:r w:rsidR="00133454" w:rsidRPr="006778A8">
        <w:rPr>
          <w:rFonts w:ascii="Tahoma" w:eastAsia="Times New Roman" w:hAnsi="Tahoma" w:cs="Tahoma"/>
          <w:color w:val="000000"/>
          <w:sz w:val="24"/>
          <w:szCs w:val="24"/>
          <w:lang w:eastAsia="en-GB"/>
        </w:rPr>
        <w:t>f the 334 students</w:t>
      </w:r>
      <w:r>
        <w:rPr>
          <w:rFonts w:ascii="Tahoma" w:eastAsia="Times New Roman" w:hAnsi="Tahoma" w:cs="Tahoma"/>
          <w:color w:val="000000"/>
          <w:sz w:val="24"/>
          <w:szCs w:val="24"/>
          <w:lang w:eastAsia="en-GB"/>
        </w:rPr>
        <w:t>, 40</w:t>
      </w:r>
      <w:r w:rsidR="00133454" w:rsidRPr="006778A8">
        <w:rPr>
          <w:rFonts w:ascii="Tahoma" w:eastAsia="Times New Roman" w:hAnsi="Tahoma" w:cs="Tahoma"/>
          <w:color w:val="000000"/>
          <w:sz w:val="24"/>
          <w:szCs w:val="24"/>
          <w:lang w:eastAsia="en-GB"/>
        </w:rPr>
        <w:t xml:space="preserve"> (12%) identified as being ‘not yet settled’</w:t>
      </w:r>
      <w:r w:rsidR="00174F9C">
        <w:rPr>
          <w:rFonts w:ascii="Tahoma" w:eastAsia="Times New Roman" w:hAnsi="Tahoma" w:cs="Tahoma"/>
          <w:color w:val="000000"/>
          <w:sz w:val="24"/>
          <w:szCs w:val="24"/>
          <w:lang w:eastAsia="en-GB"/>
        </w:rPr>
        <w:t xml:space="preserve"> and, o</w:t>
      </w:r>
      <w:r w:rsidR="00133454" w:rsidRPr="006778A8">
        <w:rPr>
          <w:rFonts w:ascii="Tahoma" w:eastAsia="Times New Roman" w:hAnsi="Tahoma" w:cs="Tahoma"/>
          <w:color w:val="000000"/>
          <w:sz w:val="24"/>
          <w:szCs w:val="24"/>
          <w:lang w:eastAsia="en-GB"/>
        </w:rPr>
        <w:t xml:space="preserve">f these, 85% were aged 18 or 19, 15% were non-white </w:t>
      </w:r>
      <w:r w:rsidR="0044102A" w:rsidRPr="006778A8">
        <w:rPr>
          <w:rFonts w:ascii="Tahoma" w:eastAsia="Times New Roman" w:hAnsi="Tahoma" w:cs="Tahoma"/>
          <w:color w:val="000000"/>
          <w:sz w:val="24"/>
          <w:szCs w:val="24"/>
          <w:lang w:eastAsia="en-GB"/>
        </w:rPr>
        <w:t>British</w:t>
      </w:r>
      <w:r w:rsidR="00133454" w:rsidRPr="006778A8">
        <w:rPr>
          <w:rFonts w:ascii="Tahoma" w:eastAsia="Times New Roman" w:hAnsi="Tahoma" w:cs="Tahoma"/>
          <w:color w:val="000000"/>
          <w:sz w:val="24"/>
          <w:szCs w:val="24"/>
          <w:lang w:eastAsia="en-GB"/>
        </w:rPr>
        <w:t>, 48% were first generation and 63% attended school 6th Form.</w:t>
      </w:r>
      <w:r w:rsidR="00133454" w:rsidRPr="00B61434">
        <w:rPr>
          <w:rFonts w:ascii="Tahoma" w:eastAsia="Times New Roman" w:hAnsi="Tahoma" w:cs="Tahoma"/>
          <w:color w:val="FF0000"/>
          <w:sz w:val="24"/>
          <w:szCs w:val="24"/>
          <w:lang w:eastAsia="en-GB"/>
        </w:rPr>
        <w:t xml:space="preserve"> </w:t>
      </w:r>
      <w:r w:rsidRPr="00174F9C">
        <w:rPr>
          <w:rFonts w:ascii="Tahoma" w:eastAsia="Times New Roman" w:hAnsi="Tahoma" w:cs="Tahoma"/>
          <w:sz w:val="24"/>
          <w:szCs w:val="24"/>
          <w:lang w:eastAsia="en-GB"/>
        </w:rPr>
        <w:t>The majority</w:t>
      </w:r>
      <w:r w:rsidR="00174F9C">
        <w:rPr>
          <w:rFonts w:ascii="Tahoma" w:eastAsia="Times New Roman" w:hAnsi="Tahoma" w:cs="Tahoma"/>
          <w:sz w:val="24"/>
          <w:szCs w:val="24"/>
          <w:lang w:eastAsia="en-GB"/>
        </w:rPr>
        <w:t xml:space="preserve"> (93%) entered from BTEC</w:t>
      </w:r>
      <w:r w:rsidR="00B61434" w:rsidRPr="00174F9C">
        <w:rPr>
          <w:rFonts w:ascii="Tahoma" w:eastAsia="Times New Roman" w:hAnsi="Tahoma" w:cs="Tahoma"/>
          <w:sz w:val="24"/>
          <w:szCs w:val="24"/>
          <w:lang w:eastAsia="en-GB"/>
        </w:rPr>
        <w:t xml:space="preserve"> backgrounds, a vocationally based qualification with specific career focus </w:t>
      </w:r>
      <w:r w:rsidR="006625BB" w:rsidRPr="00174F9C">
        <w:rPr>
          <w:rFonts w:ascii="Tahoma" w:eastAsia="Times New Roman" w:hAnsi="Tahoma" w:cs="Tahoma"/>
          <w:sz w:val="24"/>
          <w:szCs w:val="24"/>
          <w:lang w:eastAsia="en-GB"/>
        </w:rPr>
        <w:t xml:space="preserve">enabling </w:t>
      </w:r>
      <w:r w:rsidR="00B61434" w:rsidRPr="00174F9C">
        <w:rPr>
          <w:rFonts w:ascii="Tahoma" w:eastAsia="Times New Roman" w:hAnsi="Tahoma" w:cs="Tahoma"/>
          <w:sz w:val="24"/>
          <w:szCs w:val="24"/>
          <w:lang w:eastAsia="en-GB"/>
        </w:rPr>
        <w:t xml:space="preserve">students to gain skills and knowledge in their subject area, then apply them in real-life and applied scenarios. </w:t>
      </w:r>
      <w:r w:rsidR="00133454" w:rsidRPr="006778A8">
        <w:rPr>
          <w:rFonts w:ascii="Tahoma" w:eastAsia="Times New Roman" w:hAnsi="Tahoma" w:cs="Tahoma"/>
          <w:color w:val="000000"/>
          <w:sz w:val="24"/>
          <w:szCs w:val="24"/>
          <w:lang w:eastAsia="en-GB"/>
        </w:rPr>
        <w:t>For 85%</w:t>
      </w:r>
      <w:r>
        <w:rPr>
          <w:rFonts w:ascii="Tahoma" w:eastAsia="Times New Roman" w:hAnsi="Tahoma" w:cs="Tahoma"/>
          <w:color w:val="000000"/>
          <w:sz w:val="24"/>
          <w:szCs w:val="24"/>
          <w:lang w:eastAsia="en-GB"/>
        </w:rPr>
        <w:t xml:space="preserve">, </w:t>
      </w:r>
      <w:r w:rsidR="008F5D4E" w:rsidRPr="006778A8">
        <w:rPr>
          <w:rFonts w:ascii="Tahoma" w:eastAsia="Times New Roman" w:hAnsi="Tahoma" w:cs="Tahoma"/>
          <w:color w:val="000000"/>
          <w:sz w:val="24"/>
          <w:szCs w:val="24"/>
          <w:lang w:eastAsia="en-GB"/>
        </w:rPr>
        <w:t xml:space="preserve">they were attending </w:t>
      </w:r>
      <w:r w:rsidR="00133454" w:rsidRPr="006778A8">
        <w:rPr>
          <w:rFonts w:ascii="Tahoma" w:eastAsia="Times New Roman" w:hAnsi="Tahoma" w:cs="Tahoma"/>
          <w:color w:val="000000"/>
          <w:sz w:val="24"/>
          <w:szCs w:val="24"/>
          <w:lang w:eastAsia="en-GB"/>
        </w:rPr>
        <w:t xml:space="preserve">their </w:t>
      </w:r>
      <w:r w:rsidR="0044102A" w:rsidRPr="006778A8">
        <w:rPr>
          <w:rFonts w:ascii="Tahoma" w:eastAsia="Times New Roman" w:hAnsi="Tahoma" w:cs="Tahoma"/>
          <w:color w:val="000000"/>
          <w:sz w:val="24"/>
          <w:szCs w:val="24"/>
          <w:lang w:eastAsia="en-GB"/>
        </w:rPr>
        <w:t>first-choice</w:t>
      </w:r>
      <w:r w:rsidR="00133454" w:rsidRPr="006778A8">
        <w:rPr>
          <w:rFonts w:ascii="Tahoma" w:eastAsia="Times New Roman" w:hAnsi="Tahoma" w:cs="Tahoma"/>
          <w:color w:val="000000"/>
          <w:sz w:val="24"/>
          <w:szCs w:val="24"/>
          <w:lang w:eastAsia="en-GB"/>
        </w:rPr>
        <w:t xml:space="preserve"> destination to study. The primary reason for nearly half (43%) to attend university was to increase future employment opportunities</w:t>
      </w:r>
      <w:r>
        <w:rPr>
          <w:rFonts w:ascii="Tahoma" w:eastAsia="Times New Roman" w:hAnsi="Tahoma" w:cs="Tahoma"/>
          <w:color w:val="000000"/>
          <w:sz w:val="24"/>
          <w:szCs w:val="24"/>
          <w:lang w:eastAsia="en-GB"/>
        </w:rPr>
        <w:t>,</w:t>
      </w:r>
      <w:r w:rsidR="00133454" w:rsidRPr="006778A8">
        <w:rPr>
          <w:rFonts w:ascii="Tahoma" w:eastAsia="Times New Roman" w:hAnsi="Tahoma" w:cs="Tahoma"/>
          <w:color w:val="000000"/>
          <w:sz w:val="24"/>
          <w:szCs w:val="24"/>
          <w:lang w:eastAsia="en-GB"/>
        </w:rPr>
        <w:t xml:space="preserve"> whilst 35% did not attend any open day event. </w:t>
      </w:r>
    </w:p>
    <w:p w:rsidR="003D4AA1" w:rsidRDefault="003D4AA1" w:rsidP="004A3944">
      <w:pPr>
        <w:spacing w:after="0" w:line="240" w:lineRule="auto"/>
        <w:rPr>
          <w:rFonts w:ascii="Tahoma" w:eastAsia="Times New Roman" w:hAnsi="Tahoma" w:cs="Tahoma"/>
          <w:color w:val="000000"/>
          <w:sz w:val="24"/>
          <w:szCs w:val="24"/>
          <w:lang w:eastAsia="en-GB"/>
        </w:rPr>
      </w:pPr>
    </w:p>
    <w:p w:rsidR="00F40238" w:rsidRDefault="00133454" w:rsidP="004A3944">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In total, 20% of students knew </w:t>
      </w:r>
      <w:r w:rsidR="008F5D4E" w:rsidRPr="006778A8">
        <w:rPr>
          <w:rFonts w:ascii="Tahoma" w:eastAsia="Times New Roman" w:hAnsi="Tahoma" w:cs="Tahoma"/>
          <w:color w:val="000000"/>
          <w:sz w:val="24"/>
          <w:szCs w:val="24"/>
          <w:lang w:eastAsia="en-GB"/>
        </w:rPr>
        <w:t>five</w:t>
      </w:r>
      <w:r w:rsidRPr="006778A8">
        <w:rPr>
          <w:rFonts w:ascii="Tahoma" w:eastAsia="Times New Roman" w:hAnsi="Tahoma" w:cs="Tahoma"/>
          <w:color w:val="000000"/>
          <w:sz w:val="24"/>
          <w:szCs w:val="24"/>
          <w:lang w:eastAsia="en-GB"/>
        </w:rPr>
        <w:t xml:space="preserve"> or less fellow students </w:t>
      </w:r>
      <w:r w:rsidR="008F5D4E" w:rsidRPr="006778A8">
        <w:rPr>
          <w:rFonts w:ascii="Tahoma" w:eastAsia="Times New Roman" w:hAnsi="Tahoma" w:cs="Tahoma"/>
          <w:color w:val="000000"/>
          <w:sz w:val="24"/>
          <w:szCs w:val="24"/>
          <w:lang w:eastAsia="en-GB"/>
        </w:rPr>
        <w:t xml:space="preserve">enrolled at the university </w:t>
      </w:r>
      <w:r w:rsidRPr="006778A8">
        <w:rPr>
          <w:rFonts w:ascii="Tahoma" w:eastAsia="Times New Roman" w:hAnsi="Tahoma" w:cs="Tahoma"/>
          <w:color w:val="000000"/>
          <w:sz w:val="24"/>
          <w:szCs w:val="24"/>
          <w:lang w:eastAsia="en-GB"/>
        </w:rPr>
        <w:t>on arrival and 40% between</w:t>
      </w:r>
      <w:r w:rsidR="008F5D4E" w:rsidRPr="006778A8">
        <w:rPr>
          <w:rFonts w:ascii="Tahoma" w:eastAsia="Times New Roman" w:hAnsi="Tahoma" w:cs="Tahoma"/>
          <w:color w:val="000000"/>
          <w:sz w:val="24"/>
          <w:szCs w:val="24"/>
          <w:lang w:eastAsia="en-GB"/>
        </w:rPr>
        <w:t xml:space="preserve"> six </w:t>
      </w:r>
      <w:r w:rsidRPr="006778A8">
        <w:rPr>
          <w:rFonts w:ascii="Tahoma" w:eastAsia="Times New Roman" w:hAnsi="Tahoma" w:cs="Tahoma"/>
          <w:color w:val="000000"/>
          <w:sz w:val="24"/>
          <w:szCs w:val="24"/>
          <w:lang w:eastAsia="en-GB"/>
        </w:rPr>
        <w:t xml:space="preserve">and </w:t>
      </w:r>
      <w:r w:rsidR="008F5D4E" w:rsidRPr="006778A8">
        <w:rPr>
          <w:rFonts w:ascii="Tahoma" w:eastAsia="Times New Roman" w:hAnsi="Tahoma" w:cs="Tahoma"/>
          <w:color w:val="000000"/>
          <w:sz w:val="24"/>
          <w:szCs w:val="24"/>
          <w:lang w:eastAsia="en-GB"/>
        </w:rPr>
        <w:t>ten</w:t>
      </w:r>
      <w:r w:rsidRPr="00174F9C">
        <w:rPr>
          <w:rFonts w:ascii="Tahoma" w:eastAsia="Times New Roman" w:hAnsi="Tahoma" w:cs="Tahoma"/>
          <w:sz w:val="24"/>
          <w:szCs w:val="24"/>
          <w:lang w:eastAsia="en-GB"/>
        </w:rPr>
        <w:t xml:space="preserve">. </w:t>
      </w:r>
      <w:r w:rsidR="004857A5" w:rsidRPr="00174F9C">
        <w:rPr>
          <w:rFonts w:ascii="Tahoma" w:eastAsia="Times New Roman" w:hAnsi="Tahoma" w:cs="Tahoma"/>
          <w:sz w:val="24"/>
          <w:szCs w:val="24"/>
          <w:lang w:eastAsia="en-GB"/>
        </w:rPr>
        <w:t>Furthermore, 38</w:t>
      </w:r>
      <w:r w:rsidR="004857A5">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were commuter students with 62% living in student accommodation. Interestingly, 80% were members of a</w:t>
      </w:r>
      <w:r w:rsidR="0051049E">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grassroots sports team prior to their arrival at university, but only 40% were keen to join </w:t>
      </w:r>
      <w:r w:rsidR="0051049E">
        <w:rPr>
          <w:rFonts w:ascii="Tahoma" w:eastAsia="Times New Roman" w:hAnsi="Tahoma" w:cs="Tahoma"/>
          <w:color w:val="000000"/>
          <w:sz w:val="24"/>
          <w:szCs w:val="24"/>
          <w:lang w:eastAsia="en-GB"/>
        </w:rPr>
        <w:t xml:space="preserve">a </w:t>
      </w:r>
      <w:r w:rsidRPr="006778A8">
        <w:rPr>
          <w:rFonts w:ascii="Tahoma" w:eastAsia="Times New Roman" w:hAnsi="Tahoma" w:cs="Tahoma"/>
          <w:color w:val="000000"/>
          <w:sz w:val="24"/>
          <w:szCs w:val="24"/>
          <w:lang w:eastAsia="en-GB"/>
        </w:rPr>
        <w:t xml:space="preserve">university sports team. Their </w:t>
      </w:r>
      <w:r w:rsidRPr="006778A8">
        <w:rPr>
          <w:rFonts w:ascii="Tahoma" w:eastAsia="Times New Roman" w:hAnsi="Tahoma" w:cs="Tahoma"/>
          <w:color w:val="000000"/>
          <w:sz w:val="24"/>
          <w:szCs w:val="24"/>
          <w:lang w:eastAsia="en-GB"/>
        </w:rPr>
        <w:lastRenderedPageBreak/>
        <w:t>greatest perceived university challenge w</w:t>
      </w:r>
      <w:r w:rsidR="004A3944">
        <w:rPr>
          <w:rFonts w:ascii="Tahoma" w:eastAsia="Times New Roman" w:hAnsi="Tahoma" w:cs="Tahoma"/>
          <w:color w:val="000000"/>
          <w:sz w:val="24"/>
          <w:szCs w:val="24"/>
          <w:lang w:eastAsia="en-GB"/>
        </w:rPr>
        <w:t xml:space="preserve">as </w:t>
      </w:r>
      <w:r w:rsidR="0044102A" w:rsidRPr="006778A8">
        <w:rPr>
          <w:rFonts w:ascii="Tahoma" w:eastAsia="Times New Roman" w:hAnsi="Tahoma" w:cs="Tahoma"/>
          <w:color w:val="000000"/>
          <w:sz w:val="24"/>
          <w:szCs w:val="24"/>
          <w:lang w:eastAsia="en-GB"/>
        </w:rPr>
        <w:t>academic</w:t>
      </w:r>
      <w:r w:rsidR="008F5D4E" w:rsidRPr="006778A8">
        <w:rPr>
          <w:rFonts w:ascii="Tahoma" w:eastAsia="Times New Roman" w:hAnsi="Tahoma" w:cs="Tahoma"/>
          <w:color w:val="000000"/>
          <w:sz w:val="24"/>
          <w:szCs w:val="24"/>
          <w:lang w:eastAsia="en-GB"/>
        </w:rPr>
        <w:t xml:space="preserve"> </w:t>
      </w:r>
      <w:r w:rsidR="004A3944">
        <w:rPr>
          <w:rFonts w:ascii="Tahoma" w:eastAsia="Times New Roman" w:hAnsi="Tahoma" w:cs="Tahoma"/>
          <w:color w:val="000000"/>
          <w:sz w:val="24"/>
          <w:szCs w:val="24"/>
          <w:lang w:eastAsia="en-GB"/>
        </w:rPr>
        <w:t xml:space="preserve">(unable to pass assessments) </w:t>
      </w:r>
      <w:r w:rsidRPr="006778A8">
        <w:rPr>
          <w:rFonts w:ascii="Tahoma" w:eastAsia="Times New Roman" w:hAnsi="Tahoma" w:cs="Tahoma"/>
          <w:color w:val="000000"/>
          <w:sz w:val="24"/>
          <w:szCs w:val="24"/>
          <w:lang w:eastAsia="en-GB"/>
        </w:rPr>
        <w:t>but greatest concern w</w:t>
      </w:r>
      <w:r w:rsidR="004A3944">
        <w:rPr>
          <w:rFonts w:ascii="Tahoma" w:eastAsia="Times New Roman" w:hAnsi="Tahoma" w:cs="Tahoma"/>
          <w:color w:val="000000"/>
          <w:sz w:val="24"/>
          <w:szCs w:val="24"/>
          <w:lang w:eastAsia="en-GB"/>
        </w:rPr>
        <w:t>as</w:t>
      </w:r>
      <w:r w:rsidRPr="006778A8">
        <w:rPr>
          <w:rFonts w:ascii="Tahoma" w:eastAsia="Times New Roman" w:hAnsi="Tahoma" w:cs="Tahoma"/>
          <w:color w:val="000000"/>
          <w:sz w:val="24"/>
          <w:szCs w:val="24"/>
          <w:lang w:eastAsia="en-GB"/>
        </w:rPr>
        <w:t xml:space="preserve"> social</w:t>
      </w:r>
      <w:r w:rsidR="004A3944">
        <w:rPr>
          <w:rFonts w:ascii="Tahoma" w:eastAsia="Times New Roman" w:hAnsi="Tahoma" w:cs="Tahoma"/>
          <w:color w:val="000000"/>
          <w:sz w:val="24"/>
          <w:szCs w:val="24"/>
          <w:lang w:eastAsia="en-GB"/>
        </w:rPr>
        <w:t xml:space="preserve"> (not settling in</w:t>
      </w:r>
      <w:r w:rsidR="0051049E">
        <w:rPr>
          <w:rFonts w:ascii="Tahoma" w:eastAsia="Times New Roman" w:hAnsi="Tahoma" w:cs="Tahoma"/>
          <w:color w:val="000000"/>
          <w:sz w:val="24"/>
          <w:szCs w:val="24"/>
          <w:lang w:eastAsia="en-GB"/>
        </w:rPr>
        <w:t>)</w:t>
      </w:r>
    </w:p>
    <w:p w:rsidR="003D4AA1" w:rsidRDefault="003D4AA1" w:rsidP="004A3944">
      <w:pPr>
        <w:spacing w:after="0" w:line="240" w:lineRule="auto"/>
        <w:rPr>
          <w:rFonts w:ascii="Tahoma" w:eastAsia="Times New Roman" w:hAnsi="Tahoma" w:cs="Tahoma"/>
          <w:color w:val="000000"/>
          <w:sz w:val="24"/>
          <w:szCs w:val="24"/>
          <w:lang w:eastAsia="en-GB"/>
        </w:rPr>
      </w:pPr>
    </w:p>
    <w:p w:rsidR="00934C85" w:rsidRPr="00174F9C" w:rsidRDefault="00934C85" w:rsidP="00934C85">
      <w:pPr>
        <w:spacing w:after="0" w:line="240" w:lineRule="auto"/>
        <w:rPr>
          <w:rFonts w:ascii="Tahoma" w:eastAsia="Times New Roman" w:hAnsi="Tahoma" w:cs="Tahoma"/>
          <w:b/>
          <w:bCs/>
          <w:sz w:val="24"/>
          <w:szCs w:val="24"/>
          <w:lang w:eastAsia="en-GB"/>
        </w:rPr>
      </w:pPr>
      <w:r w:rsidRPr="00174F9C">
        <w:rPr>
          <w:rFonts w:ascii="Tahoma" w:eastAsia="Times New Roman" w:hAnsi="Tahoma" w:cs="Tahoma"/>
          <w:b/>
          <w:bCs/>
          <w:sz w:val="24"/>
          <w:szCs w:val="24"/>
          <w:lang w:eastAsia="en-GB"/>
        </w:rPr>
        <w:t xml:space="preserve">Table </w:t>
      </w:r>
      <w:r w:rsidR="003D4AA1" w:rsidRPr="00174F9C">
        <w:rPr>
          <w:rFonts w:ascii="Tahoma" w:eastAsia="Times New Roman" w:hAnsi="Tahoma" w:cs="Tahoma"/>
          <w:b/>
          <w:bCs/>
          <w:sz w:val="24"/>
          <w:szCs w:val="24"/>
          <w:lang w:eastAsia="en-GB"/>
        </w:rPr>
        <w:t>2</w:t>
      </w:r>
      <w:r w:rsidRPr="00174F9C">
        <w:rPr>
          <w:rFonts w:ascii="Tahoma" w:eastAsia="Times New Roman" w:hAnsi="Tahoma" w:cs="Tahoma"/>
          <w:b/>
          <w:bCs/>
          <w:sz w:val="24"/>
          <w:szCs w:val="24"/>
          <w:lang w:eastAsia="en-GB"/>
        </w:rPr>
        <w:t xml:space="preserve">: Comparison of ‘Settled’ and ‘Not Yet Settled’ Student Characteristics </w:t>
      </w:r>
    </w:p>
    <w:p w:rsidR="00934C85" w:rsidRPr="00174F9C" w:rsidRDefault="00934C85" w:rsidP="00934C85">
      <w:pPr>
        <w:spacing w:after="0" w:line="240" w:lineRule="auto"/>
        <w:rPr>
          <w:rFonts w:ascii="Tahoma" w:eastAsia="Times New Roman" w:hAnsi="Tahoma" w:cs="Tahoma"/>
          <w:b/>
          <w:bCs/>
          <w:sz w:val="24"/>
          <w:szCs w:val="24"/>
          <w:lang w:eastAsia="en-GB"/>
        </w:rPr>
      </w:pPr>
    </w:p>
    <w:tbl>
      <w:tblPr>
        <w:tblStyle w:val="TableGrid"/>
        <w:tblW w:w="0" w:type="auto"/>
        <w:tblLook w:val="04A0"/>
      </w:tblPr>
      <w:tblGrid>
        <w:gridCol w:w="2838"/>
        <w:gridCol w:w="2743"/>
        <w:gridCol w:w="2721"/>
      </w:tblGrid>
      <w:tr w:rsidR="00040EDE" w:rsidRPr="00174F9C" w:rsidTr="003D4AA1">
        <w:tc>
          <w:tcPr>
            <w:tcW w:w="2838" w:type="dxa"/>
          </w:tcPr>
          <w:p w:rsidR="00934C85" w:rsidRPr="00174F9C" w:rsidRDefault="00934C85" w:rsidP="00040EDE">
            <w:pPr>
              <w:jc w:val="center"/>
              <w:rPr>
                <w:rFonts w:ascii="Tahoma" w:eastAsia="Times New Roman" w:hAnsi="Tahoma" w:cs="Tahoma"/>
                <w:b/>
                <w:bCs/>
                <w:sz w:val="24"/>
                <w:szCs w:val="24"/>
                <w:lang w:eastAsia="en-GB"/>
              </w:rPr>
            </w:pPr>
            <w:r w:rsidRPr="00174F9C">
              <w:rPr>
                <w:rFonts w:ascii="Tahoma" w:eastAsia="Times New Roman" w:hAnsi="Tahoma" w:cs="Tahoma"/>
                <w:b/>
                <w:bCs/>
                <w:sz w:val="24"/>
                <w:szCs w:val="24"/>
                <w:lang w:eastAsia="en-GB"/>
              </w:rPr>
              <w:t>Characteristic</w:t>
            </w:r>
          </w:p>
          <w:p w:rsidR="00934C85" w:rsidRPr="00174F9C" w:rsidRDefault="00934C85" w:rsidP="00040EDE">
            <w:pPr>
              <w:jc w:val="center"/>
              <w:rPr>
                <w:rFonts w:ascii="Tahoma" w:eastAsia="Times New Roman" w:hAnsi="Tahoma" w:cs="Tahoma"/>
                <w:b/>
                <w:bCs/>
                <w:sz w:val="24"/>
                <w:szCs w:val="24"/>
                <w:lang w:eastAsia="en-GB"/>
              </w:rPr>
            </w:pPr>
          </w:p>
        </w:tc>
        <w:tc>
          <w:tcPr>
            <w:tcW w:w="2743" w:type="dxa"/>
          </w:tcPr>
          <w:p w:rsidR="003D4AA1" w:rsidRPr="00174F9C" w:rsidRDefault="00934C85" w:rsidP="00040EDE">
            <w:pPr>
              <w:jc w:val="center"/>
              <w:rPr>
                <w:rFonts w:ascii="Tahoma" w:eastAsia="Times New Roman" w:hAnsi="Tahoma" w:cs="Tahoma"/>
                <w:b/>
                <w:bCs/>
                <w:sz w:val="24"/>
                <w:szCs w:val="24"/>
                <w:lang w:eastAsia="en-GB"/>
              </w:rPr>
            </w:pPr>
            <w:r w:rsidRPr="00174F9C">
              <w:rPr>
                <w:rFonts w:ascii="Tahoma" w:eastAsia="Times New Roman" w:hAnsi="Tahoma" w:cs="Tahoma"/>
                <w:b/>
                <w:bCs/>
                <w:sz w:val="24"/>
                <w:szCs w:val="24"/>
                <w:lang w:eastAsia="en-GB"/>
              </w:rPr>
              <w:t>Settled</w:t>
            </w:r>
          </w:p>
          <w:p w:rsidR="00934C85" w:rsidRPr="00174F9C" w:rsidRDefault="00934C85" w:rsidP="00040EDE">
            <w:pPr>
              <w:jc w:val="center"/>
              <w:rPr>
                <w:rFonts w:ascii="Tahoma" w:eastAsia="Times New Roman" w:hAnsi="Tahoma" w:cs="Tahoma"/>
                <w:b/>
                <w:bCs/>
                <w:sz w:val="24"/>
                <w:szCs w:val="24"/>
                <w:lang w:eastAsia="en-GB"/>
              </w:rPr>
            </w:pPr>
            <w:r w:rsidRPr="00174F9C">
              <w:rPr>
                <w:rFonts w:ascii="Tahoma" w:eastAsia="Times New Roman" w:hAnsi="Tahoma" w:cs="Tahoma"/>
                <w:b/>
                <w:bCs/>
                <w:sz w:val="24"/>
                <w:szCs w:val="24"/>
                <w:lang w:eastAsia="en-GB"/>
              </w:rPr>
              <w:t>(n=294)</w:t>
            </w:r>
          </w:p>
        </w:tc>
        <w:tc>
          <w:tcPr>
            <w:tcW w:w="2721" w:type="dxa"/>
          </w:tcPr>
          <w:p w:rsidR="00934C85" w:rsidRPr="00174F9C" w:rsidRDefault="00934C85" w:rsidP="00040EDE">
            <w:pPr>
              <w:jc w:val="center"/>
              <w:rPr>
                <w:rFonts w:ascii="Tahoma" w:eastAsia="Times New Roman" w:hAnsi="Tahoma" w:cs="Tahoma"/>
                <w:b/>
                <w:bCs/>
                <w:sz w:val="24"/>
                <w:szCs w:val="24"/>
                <w:lang w:eastAsia="en-GB"/>
              </w:rPr>
            </w:pPr>
            <w:r w:rsidRPr="00174F9C">
              <w:rPr>
                <w:rFonts w:ascii="Tahoma" w:eastAsia="Times New Roman" w:hAnsi="Tahoma" w:cs="Tahoma"/>
                <w:b/>
                <w:bCs/>
                <w:sz w:val="24"/>
                <w:szCs w:val="24"/>
                <w:lang w:eastAsia="en-GB"/>
              </w:rPr>
              <w:t>Not Yet Settled (n=40)</w:t>
            </w:r>
          </w:p>
        </w:tc>
      </w:tr>
      <w:tr w:rsidR="00040EDE" w:rsidRPr="00174F9C" w:rsidTr="003D4AA1">
        <w:tc>
          <w:tcPr>
            <w:tcW w:w="2838"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Aged 18-19</w:t>
            </w:r>
          </w:p>
        </w:tc>
        <w:tc>
          <w:tcPr>
            <w:tcW w:w="2743"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88%</w:t>
            </w:r>
          </w:p>
        </w:tc>
        <w:tc>
          <w:tcPr>
            <w:tcW w:w="2721"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85%</w:t>
            </w:r>
          </w:p>
        </w:tc>
      </w:tr>
      <w:tr w:rsidR="00040EDE" w:rsidRPr="00174F9C" w:rsidTr="003D4AA1">
        <w:tc>
          <w:tcPr>
            <w:tcW w:w="2838"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Non-White British</w:t>
            </w:r>
          </w:p>
        </w:tc>
        <w:tc>
          <w:tcPr>
            <w:tcW w:w="2743"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13%</w:t>
            </w:r>
          </w:p>
        </w:tc>
        <w:tc>
          <w:tcPr>
            <w:tcW w:w="2721"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15%</w:t>
            </w:r>
          </w:p>
        </w:tc>
      </w:tr>
      <w:tr w:rsidR="00040EDE" w:rsidRPr="00174F9C" w:rsidTr="003D4AA1">
        <w:tc>
          <w:tcPr>
            <w:tcW w:w="2838"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First Generation</w:t>
            </w:r>
          </w:p>
        </w:tc>
        <w:tc>
          <w:tcPr>
            <w:tcW w:w="2743"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59%</w:t>
            </w:r>
          </w:p>
        </w:tc>
        <w:tc>
          <w:tcPr>
            <w:tcW w:w="2721"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48%</w:t>
            </w:r>
          </w:p>
        </w:tc>
      </w:tr>
      <w:tr w:rsidR="00040EDE" w:rsidRPr="00174F9C" w:rsidTr="003D4AA1">
        <w:tc>
          <w:tcPr>
            <w:tcW w:w="2838"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Commuter Student</w:t>
            </w:r>
          </w:p>
        </w:tc>
        <w:tc>
          <w:tcPr>
            <w:tcW w:w="2743"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33%</w:t>
            </w:r>
          </w:p>
        </w:tc>
        <w:tc>
          <w:tcPr>
            <w:tcW w:w="2721"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38%</w:t>
            </w:r>
          </w:p>
        </w:tc>
      </w:tr>
      <w:tr w:rsidR="00040EDE" w:rsidRPr="00174F9C" w:rsidTr="003D4AA1">
        <w:tc>
          <w:tcPr>
            <w:tcW w:w="2838"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First Choice Destination</w:t>
            </w:r>
          </w:p>
        </w:tc>
        <w:tc>
          <w:tcPr>
            <w:tcW w:w="2743"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91%</w:t>
            </w:r>
          </w:p>
        </w:tc>
        <w:tc>
          <w:tcPr>
            <w:tcW w:w="2721"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85%</w:t>
            </w:r>
          </w:p>
        </w:tc>
      </w:tr>
      <w:tr w:rsidR="00040EDE" w:rsidRPr="00174F9C" w:rsidTr="003D4AA1">
        <w:tc>
          <w:tcPr>
            <w:tcW w:w="2838"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Open Day</w:t>
            </w:r>
            <w:r w:rsidR="003D4AA1" w:rsidRPr="00174F9C">
              <w:rPr>
                <w:rFonts w:ascii="Tahoma" w:eastAsia="Times New Roman" w:hAnsi="Tahoma" w:cs="Tahoma"/>
                <w:sz w:val="24"/>
                <w:szCs w:val="24"/>
                <w:lang w:eastAsia="en-GB"/>
              </w:rPr>
              <w:t xml:space="preserve"> Attendance</w:t>
            </w:r>
          </w:p>
        </w:tc>
        <w:tc>
          <w:tcPr>
            <w:tcW w:w="2743"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71%</w:t>
            </w:r>
          </w:p>
        </w:tc>
        <w:tc>
          <w:tcPr>
            <w:tcW w:w="2721" w:type="dxa"/>
          </w:tcPr>
          <w:p w:rsidR="00934C85" w:rsidRPr="00174F9C" w:rsidRDefault="00934C85" w:rsidP="00040EDE">
            <w:pPr>
              <w:jc w:val="center"/>
              <w:rPr>
                <w:rFonts w:ascii="Tahoma" w:eastAsia="Times New Roman" w:hAnsi="Tahoma" w:cs="Tahoma"/>
                <w:sz w:val="24"/>
                <w:szCs w:val="24"/>
                <w:lang w:eastAsia="en-GB"/>
              </w:rPr>
            </w:pPr>
            <w:r w:rsidRPr="00174F9C">
              <w:rPr>
                <w:rFonts w:ascii="Tahoma" w:eastAsia="Times New Roman" w:hAnsi="Tahoma" w:cs="Tahoma"/>
                <w:sz w:val="24"/>
                <w:szCs w:val="24"/>
                <w:lang w:eastAsia="en-GB"/>
              </w:rPr>
              <w:t>65%</w:t>
            </w:r>
          </w:p>
        </w:tc>
      </w:tr>
    </w:tbl>
    <w:p w:rsidR="00174F9C" w:rsidRPr="00174F9C" w:rsidRDefault="00174F9C" w:rsidP="00434F28">
      <w:pPr>
        <w:spacing w:after="0" w:line="240" w:lineRule="auto"/>
        <w:jc w:val="both"/>
        <w:rPr>
          <w:rFonts w:ascii="Tahoma" w:eastAsia="Times New Roman" w:hAnsi="Tahoma" w:cs="Tahoma"/>
          <w:b/>
          <w:bCs/>
          <w:sz w:val="28"/>
          <w:szCs w:val="28"/>
          <w:lang w:eastAsia="en-GB"/>
        </w:rPr>
      </w:pPr>
    </w:p>
    <w:p w:rsidR="003D6E98" w:rsidRPr="009C14EA" w:rsidRDefault="00133454" w:rsidP="00434F28">
      <w:pPr>
        <w:spacing w:after="0" w:line="240" w:lineRule="auto"/>
        <w:jc w:val="both"/>
        <w:rPr>
          <w:rFonts w:ascii="Tahoma" w:eastAsia="Times New Roman" w:hAnsi="Tahoma" w:cs="Tahoma"/>
          <w:sz w:val="28"/>
          <w:szCs w:val="28"/>
          <w:lang w:eastAsia="en-GB"/>
        </w:rPr>
      </w:pPr>
      <w:r w:rsidRPr="009C14EA">
        <w:rPr>
          <w:rFonts w:ascii="Tahoma" w:eastAsia="Times New Roman" w:hAnsi="Tahoma" w:cs="Tahoma"/>
          <w:b/>
          <w:bCs/>
          <w:color w:val="000000"/>
          <w:sz w:val="28"/>
          <w:szCs w:val="28"/>
          <w:lang w:eastAsia="en-GB"/>
        </w:rPr>
        <w:t>D</w:t>
      </w:r>
      <w:r w:rsidR="009C14EA" w:rsidRPr="009C14EA">
        <w:rPr>
          <w:rFonts w:ascii="Tahoma" w:eastAsia="Times New Roman" w:hAnsi="Tahoma" w:cs="Tahoma"/>
          <w:b/>
          <w:bCs/>
          <w:color w:val="000000"/>
          <w:sz w:val="28"/>
          <w:szCs w:val="28"/>
          <w:lang w:eastAsia="en-GB"/>
        </w:rPr>
        <w:t>iscuss</w:t>
      </w:r>
      <w:r w:rsidR="009E3DB6">
        <w:rPr>
          <w:rFonts w:ascii="Tahoma" w:eastAsia="Times New Roman" w:hAnsi="Tahoma" w:cs="Tahoma"/>
          <w:b/>
          <w:bCs/>
          <w:color w:val="000000"/>
          <w:sz w:val="28"/>
          <w:szCs w:val="28"/>
          <w:lang w:eastAsia="en-GB"/>
        </w:rPr>
        <w:t>ion</w:t>
      </w:r>
    </w:p>
    <w:p w:rsidR="00F40238" w:rsidRDefault="00F40238" w:rsidP="00F40238">
      <w:pPr>
        <w:spacing w:after="0" w:line="240" w:lineRule="auto"/>
        <w:rPr>
          <w:rFonts w:ascii="Tahoma" w:eastAsia="Times New Roman" w:hAnsi="Tahoma" w:cs="Tahoma"/>
          <w:color w:val="000000"/>
          <w:sz w:val="24"/>
          <w:szCs w:val="24"/>
          <w:lang w:eastAsia="en-GB"/>
        </w:rPr>
      </w:pPr>
    </w:p>
    <w:p w:rsidR="000E4A2F" w:rsidRPr="006778A8" w:rsidRDefault="00133454" w:rsidP="00F4023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This s</w:t>
      </w:r>
      <w:r w:rsidR="009E3DB6">
        <w:rPr>
          <w:rFonts w:ascii="Tahoma" w:eastAsia="Times New Roman" w:hAnsi="Tahoma" w:cs="Tahoma"/>
          <w:color w:val="000000"/>
          <w:sz w:val="24"/>
          <w:szCs w:val="24"/>
          <w:lang w:eastAsia="en-GB"/>
        </w:rPr>
        <w:t xml:space="preserve">tudy </w:t>
      </w:r>
      <w:r w:rsidRPr="006778A8">
        <w:rPr>
          <w:rFonts w:ascii="Tahoma" w:eastAsia="Times New Roman" w:hAnsi="Tahoma" w:cs="Tahoma"/>
          <w:color w:val="000000"/>
          <w:sz w:val="24"/>
          <w:szCs w:val="24"/>
          <w:lang w:eastAsia="en-GB"/>
        </w:rPr>
        <w:t xml:space="preserve">arose in direct response to several years of high withdrawal rates across first year sport degree programmes at </w:t>
      </w:r>
      <w:r w:rsidR="00C2340E" w:rsidRPr="006778A8">
        <w:rPr>
          <w:rFonts w:ascii="Tahoma" w:eastAsia="Times New Roman" w:hAnsi="Tahoma" w:cs="Tahoma"/>
          <w:color w:val="000000"/>
          <w:sz w:val="24"/>
          <w:szCs w:val="24"/>
          <w:lang w:eastAsia="en-GB"/>
        </w:rPr>
        <w:t>an English post 1</w:t>
      </w:r>
      <w:r w:rsidRPr="006778A8">
        <w:rPr>
          <w:rFonts w:ascii="Tahoma" w:eastAsia="Times New Roman" w:hAnsi="Tahoma" w:cs="Tahoma"/>
          <w:color w:val="000000"/>
          <w:sz w:val="24"/>
          <w:szCs w:val="24"/>
          <w:lang w:eastAsia="en-GB"/>
        </w:rPr>
        <w:t>992 institutio</w:t>
      </w:r>
      <w:r w:rsidR="00C2340E" w:rsidRPr="006778A8">
        <w:rPr>
          <w:rFonts w:ascii="Tahoma" w:eastAsia="Times New Roman" w:hAnsi="Tahoma" w:cs="Tahoma"/>
          <w:color w:val="000000"/>
          <w:sz w:val="24"/>
          <w:szCs w:val="24"/>
          <w:lang w:eastAsia="en-GB"/>
        </w:rPr>
        <w:t>n.</w:t>
      </w:r>
      <w:r w:rsidRPr="006778A8">
        <w:rPr>
          <w:rFonts w:ascii="Tahoma" w:eastAsia="Times New Roman" w:hAnsi="Tahoma" w:cs="Tahoma"/>
          <w:color w:val="000000"/>
          <w:sz w:val="24"/>
          <w:szCs w:val="24"/>
          <w:lang w:eastAsia="en-GB"/>
        </w:rPr>
        <w:t xml:space="preserve"> </w:t>
      </w:r>
      <w:r w:rsidR="001C5385" w:rsidRPr="006778A8">
        <w:rPr>
          <w:rFonts w:ascii="Tahoma" w:eastAsia="Times New Roman" w:hAnsi="Tahoma" w:cs="Tahoma"/>
          <w:color w:val="000000"/>
          <w:sz w:val="24"/>
          <w:szCs w:val="24"/>
          <w:lang w:eastAsia="en-GB"/>
        </w:rPr>
        <w:t>T</w:t>
      </w:r>
      <w:r w:rsidRPr="006778A8">
        <w:rPr>
          <w:rFonts w:ascii="Tahoma" w:eastAsia="Times New Roman" w:hAnsi="Tahoma" w:cs="Tahoma"/>
          <w:color w:val="000000"/>
          <w:sz w:val="24"/>
          <w:szCs w:val="24"/>
          <w:lang w:eastAsia="en-GB"/>
        </w:rPr>
        <w:t xml:space="preserve">he primary </w:t>
      </w:r>
      <w:r w:rsidR="001C5385" w:rsidRPr="006778A8">
        <w:rPr>
          <w:rFonts w:ascii="Tahoma" w:eastAsia="Times New Roman" w:hAnsi="Tahoma" w:cs="Tahoma"/>
          <w:color w:val="000000"/>
          <w:sz w:val="24"/>
          <w:szCs w:val="24"/>
          <w:lang w:eastAsia="en-GB"/>
        </w:rPr>
        <w:t xml:space="preserve">study </w:t>
      </w:r>
      <w:r w:rsidRPr="006778A8">
        <w:rPr>
          <w:rFonts w:ascii="Tahoma" w:eastAsia="Times New Roman" w:hAnsi="Tahoma" w:cs="Tahoma"/>
          <w:color w:val="000000"/>
          <w:sz w:val="24"/>
          <w:szCs w:val="24"/>
          <w:lang w:eastAsia="en-GB"/>
        </w:rPr>
        <w:t xml:space="preserve">aim was to determine the expectations, motivations, anticipated challenges and concerns of newly arrived first year university sport students </w:t>
      </w:r>
      <w:r w:rsidR="001C5385" w:rsidRPr="006778A8">
        <w:rPr>
          <w:rFonts w:ascii="Tahoma" w:eastAsia="Times New Roman" w:hAnsi="Tahoma" w:cs="Tahoma"/>
          <w:color w:val="000000"/>
          <w:sz w:val="24"/>
          <w:szCs w:val="24"/>
          <w:lang w:eastAsia="en-GB"/>
        </w:rPr>
        <w:t xml:space="preserve">and to </w:t>
      </w:r>
      <w:r w:rsidRPr="006778A8">
        <w:rPr>
          <w:rFonts w:ascii="Tahoma" w:eastAsia="Times New Roman" w:hAnsi="Tahoma" w:cs="Tahoma"/>
          <w:color w:val="000000"/>
          <w:sz w:val="24"/>
          <w:szCs w:val="24"/>
          <w:lang w:eastAsia="en-GB"/>
        </w:rPr>
        <w:t xml:space="preserve">provide </w:t>
      </w:r>
      <w:r w:rsidR="00881264">
        <w:rPr>
          <w:rFonts w:ascii="Tahoma" w:eastAsia="Times New Roman" w:hAnsi="Tahoma" w:cs="Tahoma"/>
          <w:color w:val="000000"/>
          <w:sz w:val="24"/>
          <w:szCs w:val="24"/>
          <w:lang w:eastAsia="en-GB"/>
        </w:rPr>
        <w:t xml:space="preserve">future </w:t>
      </w:r>
      <w:r w:rsidRPr="006778A8">
        <w:rPr>
          <w:rFonts w:ascii="Tahoma" w:eastAsia="Times New Roman" w:hAnsi="Tahoma" w:cs="Tahoma"/>
          <w:color w:val="000000"/>
          <w:sz w:val="24"/>
          <w:szCs w:val="24"/>
          <w:lang w:eastAsia="en-GB"/>
        </w:rPr>
        <w:t>recommendations for effective teaching and learning practice</w:t>
      </w:r>
      <w:r w:rsidR="00881264">
        <w:rPr>
          <w:rFonts w:ascii="Tahoma" w:eastAsia="Times New Roman" w:hAnsi="Tahoma" w:cs="Tahoma"/>
          <w:color w:val="000000"/>
          <w:sz w:val="24"/>
          <w:szCs w:val="24"/>
          <w:lang w:eastAsia="en-GB"/>
        </w:rPr>
        <w:t xml:space="preserve">. </w:t>
      </w:r>
      <w:r w:rsidR="00B156E9" w:rsidRPr="006778A8">
        <w:rPr>
          <w:rFonts w:ascii="Tahoma" w:eastAsia="Times New Roman" w:hAnsi="Tahoma" w:cs="Tahoma"/>
          <w:color w:val="000000"/>
          <w:sz w:val="24"/>
          <w:szCs w:val="24"/>
          <w:lang w:eastAsia="en-GB"/>
        </w:rPr>
        <w:t xml:space="preserve">It also explored further the perception </w:t>
      </w:r>
      <w:r w:rsidR="00174F9C">
        <w:rPr>
          <w:rFonts w:ascii="Tahoma" w:eastAsia="Times New Roman" w:hAnsi="Tahoma" w:cs="Tahoma"/>
          <w:color w:val="000000"/>
          <w:sz w:val="24"/>
          <w:szCs w:val="24"/>
          <w:lang w:eastAsia="en-GB"/>
        </w:rPr>
        <w:t xml:space="preserve">that </w:t>
      </w:r>
      <w:r w:rsidR="00B156E9" w:rsidRPr="006778A8">
        <w:rPr>
          <w:rFonts w:ascii="Tahoma" w:eastAsia="Times New Roman" w:hAnsi="Tahoma" w:cs="Tahoma"/>
          <w:color w:val="000000"/>
          <w:sz w:val="24"/>
          <w:szCs w:val="24"/>
          <w:lang w:eastAsia="en-GB"/>
        </w:rPr>
        <w:t xml:space="preserve">undergraduate sport programmes now typically recruit a wide demographic of learners, including greater numbers from non-traditional, first generation and vocational backgrounds. </w:t>
      </w:r>
    </w:p>
    <w:p w:rsidR="009C14EA" w:rsidRDefault="009C14EA" w:rsidP="009C14EA">
      <w:pPr>
        <w:spacing w:after="0" w:line="240" w:lineRule="auto"/>
        <w:rPr>
          <w:rFonts w:ascii="Tahoma" w:eastAsia="Times New Roman" w:hAnsi="Tahoma" w:cs="Tahoma"/>
          <w:color w:val="000000"/>
          <w:sz w:val="24"/>
          <w:szCs w:val="24"/>
          <w:lang w:eastAsia="en-GB"/>
        </w:rPr>
      </w:pPr>
      <w:bookmarkStart w:id="0" w:name="_Hlk42002155"/>
    </w:p>
    <w:p w:rsidR="00850C06" w:rsidRPr="006778A8" w:rsidRDefault="00133454" w:rsidP="009C14EA">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Students in this study </w:t>
      </w:r>
      <w:r w:rsidR="00881264">
        <w:rPr>
          <w:rFonts w:ascii="Tahoma" w:eastAsia="Times New Roman" w:hAnsi="Tahoma" w:cs="Tahoma"/>
          <w:color w:val="000000"/>
          <w:sz w:val="24"/>
          <w:szCs w:val="24"/>
          <w:lang w:eastAsia="en-GB"/>
        </w:rPr>
        <w:t xml:space="preserve">were </w:t>
      </w:r>
      <w:r w:rsidRPr="006778A8">
        <w:rPr>
          <w:rFonts w:ascii="Tahoma" w:eastAsia="Times New Roman" w:hAnsi="Tahoma" w:cs="Tahoma"/>
          <w:color w:val="000000"/>
          <w:sz w:val="24"/>
          <w:szCs w:val="24"/>
          <w:lang w:eastAsia="en-GB"/>
        </w:rPr>
        <w:t xml:space="preserve">highly motivated to </w:t>
      </w:r>
      <w:r w:rsidR="00744D2E" w:rsidRPr="006778A8">
        <w:rPr>
          <w:rFonts w:ascii="Tahoma" w:eastAsia="Times New Roman" w:hAnsi="Tahoma" w:cs="Tahoma"/>
          <w:color w:val="000000"/>
          <w:sz w:val="24"/>
          <w:szCs w:val="24"/>
          <w:lang w:eastAsia="en-GB"/>
        </w:rPr>
        <w:t xml:space="preserve">enter </w:t>
      </w:r>
      <w:r w:rsidR="00881264">
        <w:rPr>
          <w:rFonts w:ascii="Tahoma" w:eastAsia="Times New Roman" w:hAnsi="Tahoma" w:cs="Tahoma"/>
          <w:color w:val="000000"/>
          <w:sz w:val="24"/>
          <w:szCs w:val="24"/>
          <w:lang w:eastAsia="en-GB"/>
        </w:rPr>
        <w:t>HE</w:t>
      </w:r>
      <w:r w:rsidR="00744D2E"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by </w:t>
      </w:r>
      <w:r w:rsidR="00744D2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employability and future career aspirations</w:t>
      </w:r>
      <w:r w:rsidR="00744D2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with 84% agreeing with this as something they hoped to gain from their university experience. The next highest response on what they hoped to gain was ‘</w:t>
      </w:r>
      <w:r w:rsidR="007448A3">
        <w:rPr>
          <w:rFonts w:ascii="Tahoma" w:eastAsia="Times New Roman" w:hAnsi="Tahoma" w:cs="Tahoma"/>
          <w:color w:val="000000"/>
          <w:sz w:val="24"/>
          <w:szCs w:val="24"/>
          <w:lang w:eastAsia="en-GB"/>
        </w:rPr>
        <w:t>to</w:t>
      </w:r>
      <w:r w:rsidR="00881264">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enhance quality of later life’ (71%) and may suggest that from a student perspective these two may be related. That is, they may reflect the dominant belief that a university education will lead to an advantage in earnings potential and betterment over a person’s life (</w:t>
      </w:r>
      <w:proofErr w:type="spellStart"/>
      <w:r w:rsidRPr="006778A8">
        <w:rPr>
          <w:rFonts w:ascii="Tahoma" w:eastAsia="Times New Roman" w:hAnsi="Tahoma" w:cs="Tahoma"/>
          <w:color w:val="000000"/>
          <w:sz w:val="24"/>
          <w:szCs w:val="24"/>
          <w:lang w:eastAsia="en-GB"/>
        </w:rPr>
        <w:t>Barkas</w:t>
      </w:r>
      <w:proofErr w:type="spellEnd"/>
      <w:r w:rsidRPr="006778A8">
        <w:rPr>
          <w:rFonts w:ascii="Tahoma" w:eastAsia="Times New Roman" w:hAnsi="Tahoma" w:cs="Tahoma"/>
          <w:color w:val="000000"/>
          <w:sz w:val="24"/>
          <w:szCs w:val="24"/>
          <w:lang w:eastAsia="en-GB"/>
        </w:rPr>
        <w:t xml:space="preserve"> et al., 2019; O`Shea, et al., 2018). These motives towards employability and the belief in a graduate earnings premium are similar to those of Hall et al.</w:t>
      </w:r>
      <w:r w:rsidR="007448A3">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(2016) who examined the motives of sport coaching students across two large HE post 1992 institutions. </w:t>
      </w:r>
    </w:p>
    <w:p w:rsidR="009C14EA" w:rsidRDefault="009C14EA" w:rsidP="009C14EA">
      <w:pPr>
        <w:spacing w:after="0" w:line="240" w:lineRule="auto"/>
        <w:rPr>
          <w:rFonts w:ascii="Tahoma" w:eastAsia="Times New Roman" w:hAnsi="Tahoma" w:cs="Tahoma"/>
          <w:color w:val="000000"/>
          <w:sz w:val="24"/>
          <w:szCs w:val="24"/>
          <w:lang w:eastAsia="en-GB"/>
        </w:rPr>
      </w:pPr>
    </w:p>
    <w:p w:rsidR="00850C06" w:rsidRPr="006778A8" w:rsidRDefault="00D62691" w:rsidP="009C14EA">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Embedding</w:t>
      </w:r>
      <w:r w:rsidR="00133454" w:rsidRPr="006778A8">
        <w:rPr>
          <w:rFonts w:ascii="Tahoma" w:eastAsia="Times New Roman" w:hAnsi="Tahoma" w:cs="Tahoma"/>
          <w:color w:val="000000"/>
          <w:sz w:val="24"/>
          <w:szCs w:val="24"/>
          <w:lang w:eastAsia="en-GB"/>
        </w:rPr>
        <w:t xml:space="preserve"> of employability into the curriculum is central for universities in matching student expectations. However, given that the transition to graduate level employment also rests on available opportunities in the job market, it is also important to ensure students are aware of and experience additional benefits of a university education. Whilst recent statistics suggest that the median salary for a graduate is still higher than a non-graduate, there are differences across degree subjects, gender and ethnicity (Britton et </w:t>
      </w:r>
      <w:r w:rsidR="00133454" w:rsidRPr="00BC3710">
        <w:rPr>
          <w:rFonts w:ascii="Tahoma" w:eastAsia="Times New Roman" w:hAnsi="Tahoma" w:cs="Tahoma"/>
          <w:color w:val="000000"/>
          <w:sz w:val="24"/>
          <w:szCs w:val="24"/>
          <w:lang w:eastAsia="en-GB"/>
        </w:rPr>
        <w:lastRenderedPageBreak/>
        <w:t>al., 2016). Hall et al.</w:t>
      </w:r>
      <w:r w:rsidR="007448A3" w:rsidRPr="00BC3710">
        <w:rPr>
          <w:rFonts w:ascii="Tahoma" w:eastAsia="Times New Roman" w:hAnsi="Tahoma" w:cs="Tahoma"/>
          <w:color w:val="000000"/>
          <w:sz w:val="24"/>
          <w:szCs w:val="24"/>
          <w:lang w:eastAsia="en-GB"/>
        </w:rPr>
        <w:t>,</w:t>
      </w:r>
      <w:r w:rsidR="00133454" w:rsidRPr="00BC3710">
        <w:rPr>
          <w:rFonts w:ascii="Tahoma" w:eastAsia="Times New Roman" w:hAnsi="Tahoma" w:cs="Tahoma"/>
          <w:color w:val="000000"/>
          <w:sz w:val="24"/>
          <w:szCs w:val="24"/>
          <w:lang w:eastAsia="en-GB"/>
        </w:rPr>
        <w:t xml:space="preserve"> (2016) also found their sport coaching students lacked a critical awareness around this and how graduate earnings may not be easily nor immediately attainable. It was reassuring to note that responses for </w:t>
      </w:r>
      <w:r w:rsidR="00744D2E" w:rsidRPr="00BC3710">
        <w:rPr>
          <w:rFonts w:ascii="Tahoma" w:eastAsia="Times New Roman" w:hAnsi="Tahoma" w:cs="Tahoma"/>
          <w:color w:val="000000"/>
          <w:sz w:val="24"/>
          <w:szCs w:val="24"/>
          <w:lang w:eastAsia="en-GB"/>
        </w:rPr>
        <w:t>‘</w:t>
      </w:r>
      <w:r w:rsidR="00133454" w:rsidRPr="00BC3710">
        <w:rPr>
          <w:rFonts w:ascii="Tahoma" w:eastAsia="Times New Roman" w:hAnsi="Tahoma" w:cs="Tahoma"/>
          <w:color w:val="000000"/>
          <w:sz w:val="24"/>
          <w:szCs w:val="24"/>
          <w:lang w:eastAsia="en-GB"/>
        </w:rPr>
        <w:t>subject knowledge</w:t>
      </w:r>
      <w:r w:rsidR="00744D2E" w:rsidRPr="00BC3710">
        <w:rPr>
          <w:rFonts w:ascii="Tahoma" w:eastAsia="Times New Roman" w:hAnsi="Tahoma" w:cs="Tahoma"/>
          <w:color w:val="000000"/>
          <w:sz w:val="24"/>
          <w:szCs w:val="24"/>
          <w:lang w:eastAsia="en-GB"/>
        </w:rPr>
        <w:t>’</w:t>
      </w:r>
      <w:r w:rsidR="00133454" w:rsidRPr="00BC3710">
        <w:rPr>
          <w:rFonts w:ascii="Tahoma" w:eastAsia="Times New Roman" w:hAnsi="Tahoma" w:cs="Tahoma"/>
          <w:color w:val="000000"/>
          <w:sz w:val="24"/>
          <w:szCs w:val="24"/>
          <w:lang w:eastAsia="en-GB"/>
        </w:rPr>
        <w:t xml:space="preserve"> (69%) and</w:t>
      </w:r>
      <w:r w:rsidR="00133454" w:rsidRPr="006778A8">
        <w:rPr>
          <w:rFonts w:ascii="Tahoma" w:eastAsia="Times New Roman" w:hAnsi="Tahoma" w:cs="Tahoma"/>
          <w:color w:val="000000"/>
          <w:sz w:val="24"/>
          <w:szCs w:val="24"/>
          <w:lang w:eastAsia="en-GB"/>
        </w:rPr>
        <w:t xml:space="preserve"> </w:t>
      </w:r>
      <w:r w:rsidR="00744D2E" w:rsidRPr="006778A8">
        <w:rPr>
          <w:rFonts w:ascii="Tahoma" w:eastAsia="Times New Roman" w:hAnsi="Tahoma" w:cs="Tahoma"/>
          <w:color w:val="000000"/>
          <w:sz w:val="24"/>
          <w:szCs w:val="24"/>
          <w:lang w:eastAsia="en-GB"/>
        </w:rPr>
        <w:t>‘</w:t>
      </w:r>
      <w:r w:rsidR="00133454" w:rsidRPr="006778A8">
        <w:rPr>
          <w:rFonts w:ascii="Tahoma" w:eastAsia="Times New Roman" w:hAnsi="Tahoma" w:cs="Tahoma"/>
          <w:color w:val="000000"/>
          <w:sz w:val="24"/>
          <w:szCs w:val="24"/>
          <w:lang w:eastAsia="en-GB"/>
        </w:rPr>
        <w:t>personal development</w:t>
      </w:r>
      <w:r w:rsidR="00744D2E" w:rsidRPr="006778A8">
        <w:rPr>
          <w:rFonts w:ascii="Tahoma" w:eastAsia="Times New Roman" w:hAnsi="Tahoma" w:cs="Tahoma"/>
          <w:color w:val="000000"/>
          <w:sz w:val="24"/>
          <w:szCs w:val="24"/>
          <w:lang w:eastAsia="en-GB"/>
        </w:rPr>
        <w:t>’</w:t>
      </w:r>
      <w:r w:rsidR="00133454" w:rsidRPr="006778A8">
        <w:rPr>
          <w:rFonts w:ascii="Tahoma" w:eastAsia="Times New Roman" w:hAnsi="Tahoma" w:cs="Tahoma"/>
          <w:color w:val="000000"/>
          <w:sz w:val="24"/>
          <w:szCs w:val="24"/>
          <w:lang w:eastAsia="en-GB"/>
        </w:rPr>
        <w:t xml:space="preserve"> (68%) also rated high in student’s hopes. Only 17% of students hoped to gain cross cultural and international awareness through coming to university. This may </w:t>
      </w:r>
      <w:r w:rsidR="00744D2E" w:rsidRPr="006778A8">
        <w:rPr>
          <w:rFonts w:ascii="Tahoma" w:eastAsia="Times New Roman" w:hAnsi="Tahoma" w:cs="Tahoma"/>
          <w:color w:val="000000"/>
          <w:sz w:val="24"/>
          <w:szCs w:val="24"/>
          <w:lang w:eastAsia="en-GB"/>
        </w:rPr>
        <w:t xml:space="preserve">simply </w:t>
      </w:r>
      <w:r w:rsidR="00133454" w:rsidRPr="006778A8">
        <w:rPr>
          <w:rFonts w:ascii="Tahoma" w:eastAsia="Times New Roman" w:hAnsi="Tahoma" w:cs="Tahoma"/>
          <w:color w:val="000000"/>
          <w:sz w:val="24"/>
          <w:szCs w:val="24"/>
          <w:lang w:eastAsia="en-GB"/>
        </w:rPr>
        <w:t>be a lack of knowledge around the potential of such opportunities as stud</w:t>
      </w:r>
      <w:r w:rsidR="00DB68B2">
        <w:rPr>
          <w:rFonts w:ascii="Tahoma" w:eastAsia="Times New Roman" w:hAnsi="Tahoma" w:cs="Tahoma"/>
          <w:color w:val="000000"/>
          <w:sz w:val="24"/>
          <w:szCs w:val="24"/>
          <w:lang w:eastAsia="en-GB"/>
        </w:rPr>
        <w:t>y</w:t>
      </w:r>
      <w:r w:rsidR="007448A3">
        <w:rPr>
          <w:rFonts w:ascii="Tahoma" w:eastAsia="Times New Roman" w:hAnsi="Tahoma" w:cs="Tahoma"/>
          <w:color w:val="000000"/>
          <w:sz w:val="24"/>
          <w:szCs w:val="24"/>
          <w:lang w:eastAsia="en-GB"/>
        </w:rPr>
        <w:t>ing</w:t>
      </w:r>
      <w:r w:rsidR="00133454" w:rsidRPr="006778A8">
        <w:rPr>
          <w:rFonts w:ascii="Tahoma" w:eastAsia="Times New Roman" w:hAnsi="Tahoma" w:cs="Tahoma"/>
          <w:color w:val="000000"/>
          <w:sz w:val="24"/>
          <w:szCs w:val="24"/>
          <w:lang w:eastAsia="en-GB"/>
        </w:rPr>
        <w:t xml:space="preserve"> abroad or that it remains a focus for a minority of students</w:t>
      </w:r>
      <w:r w:rsidR="00744D2E" w:rsidRPr="006778A8">
        <w:rPr>
          <w:rFonts w:ascii="Tahoma" w:eastAsia="Times New Roman" w:hAnsi="Tahoma" w:cs="Tahoma"/>
          <w:color w:val="000000"/>
          <w:sz w:val="24"/>
          <w:szCs w:val="24"/>
          <w:lang w:eastAsia="en-GB"/>
        </w:rPr>
        <w:t>.</w:t>
      </w:r>
    </w:p>
    <w:p w:rsidR="009C14EA" w:rsidRDefault="009C14EA" w:rsidP="009C14EA">
      <w:pPr>
        <w:spacing w:after="0" w:line="240" w:lineRule="auto"/>
        <w:rPr>
          <w:rFonts w:ascii="Tahoma" w:eastAsia="Times New Roman" w:hAnsi="Tahoma" w:cs="Tahoma"/>
          <w:color w:val="000000"/>
          <w:sz w:val="24"/>
          <w:szCs w:val="24"/>
          <w:lang w:eastAsia="en-GB"/>
        </w:rPr>
      </w:pPr>
    </w:p>
    <w:p w:rsidR="00850C06" w:rsidRPr="006778A8" w:rsidRDefault="00133454" w:rsidP="009C14EA">
      <w:pPr>
        <w:spacing w:after="0" w:line="240" w:lineRule="auto"/>
        <w:rPr>
          <w:rFonts w:ascii="Tahoma" w:eastAsia="Times New Roman" w:hAnsi="Tahoma" w:cs="Tahoma"/>
          <w:color w:val="000000"/>
          <w:sz w:val="24"/>
          <w:szCs w:val="24"/>
          <w:lang w:eastAsia="en-GB"/>
        </w:rPr>
      </w:pPr>
      <w:r w:rsidRPr="00BC3710">
        <w:rPr>
          <w:rFonts w:ascii="Tahoma" w:eastAsia="Times New Roman" w:hAnsi="Tahoma" w:cs="Tahoma"/>
          <w:color w:val="000000"/>
          <w:sz w:val="24"/>
          <w:szCs w:val="24"/>
          <w:lang w:eastAsia="en-GB"/>
        </w:rPr>
        <w:t xml:space="preserve">That 94% of those who attended an open day were positively influenced showed the value of these activities for prospective students. Results seemed to show that this highlighted the </w:t>
      </w:r>
      <w:r w:rsidR="00744D2E" w:rsidRPr="00BC3710">
        <w:rPr>
          <w:rFonts w:ascii="Tahoma" w:eastAsia="Times New Roman" w:hAnsi="Tahoma" w:cs="Tahoma"/>
          <w:color w:val="000000"/>
          <w:sz w:val="24"/>
          <w:szCs w:val="24"/>
          <w:lang w:eastAsia="en-GB"/>
        </w:rPr>
        <w:t>‘</w:t>
      </w:r>
      <w:r w:rsidR="00850C06" w:rsidRPr="00BC3710">
        <w:rPr>
          <w:rFonts w:ascii="Tahoma" w:eastAsia="Times New Roman" w:hAnsi="Tahoma" w:cs="Tahoma"/>
          <w:color w:val="000000"/>
          <w:sz w:val="24"/>
          <w:szCs w:val="24"/>
          <w:lang w:eastAsia="en-GB"/>
        </w:rPr>
        <w:t>high-quality</w:t>
      </w:r>
      <w:r w:rsidRPr="00BC3710">
        <w:rPr>
          <w:rFonts w:ascii="Tahoma" w:eastAsia="Times New Roman" w:hAnsi="Tahoma" w:cs="Tahoma"/>
          <w:color w:val="000000"/>
          <w:sz w:val="24"/>
          <w:szCs w:val="24"/>
          <w:lang w:eastAsia="en-GB"/>
        </w:rPr>
        <w:t xml:space="preserve"> facilities</w:t>
      </w:r>
      <w:r w:rsidR="00744D2E" w:rsidRPr="00BC3710">
        <w:rPr>
          <w:rFonts w:ascii="Tahoma" w:eastAsia="Times New Roman" w:hAnsi="Tahoma" w:cs="Tahoma"/>
          <w:color w:val="000000"/>
          <w:sz w:val="24"/>
          <w:szCs w:val="24"/>
          <w:lang w:eastAsia="en-GB"/>
        </w:rPr>
        <w:t>’</w:t>
      </w:r>
      <w:r w:rsidRPr="00BC3710">
        <w:rPr>
          <w:rFonts w:ascii="Tahoma" w:eastAsia="Times New Roman" w:hAnsi="Tahoma" w:cs="Tahoma"/>
          <w:color w:val="000000"/>
          <w:sz w:val="24"/>
          <w:szCs w:val="24"/>
          <w:lang w:eastAsia="en-GB"/>
        </w:rPr>
        <w:t xml:space="preserve"> (e.g., teaching, campus, library, sport, </w:t>
      </w:r>
      <w:r w:rsidR="00850C06" w:rsidRPr="00BC3710">
        <w:rPr>
          <w:rFonts w:ascii="Tahoma" w:eastAsia="Times New Roman" w:hAnsi="Tahoma" w:cs="Tahoma"/>
          <w:color w:val="000000"/>
          <w:sz w:val="24"/>
          <w:szCs w:val="24"/>
          <w:lang w:eastAsia="en-GB"/>
        </w:rPr>
        <w:t>accommodation</w:t>
      </w:r>
      <w:r w:rsidRPr="00BC3710">
        <w:rPr>
          <w:rFonts w:ascii="Tahoma" w:eastAsia="Times New Roman" w:hAnsi="Tahoma" w:cs="Tahoma"/>
          <w:color w:val="000000"/>
          <w:sz w:val="24"/>
          <w:szCs w:val="24"/>
          <w:lang w:eastAsia="en-GB"/>
        </w:rPr>
        <w:t>) as well as the ‘social scene’ in the local area. A potential issue</w:t>
      </w:r>
      <w:r w:rsidRPr="006778A8">
        <w:rPr>
          <w:rFonts w:ascii="Tahoma" w:eastAsia="Times New Roman" w:hAnsi="Tahoma" w:cs="Tahoma"/>
          <w:color w:val="000000"/>
          <w:sz w:val="24"/>
          <w:szCs w:val="24"/>
          <w:lang w:eastAsia="en-GB"/>
        </w:rPr>
        <w:t>, however, was that 29% of students had not attended an open day prior to arriving at university. This raises questions as to how such students discover the full extent of opportunities available to them at university. It may be that this was gained through informal means and other students, through outreach events or the website. Further research would be needed to establish the extent to which university marketing and student engagement activities reached this subset of students, or what influenced their university expectations.</w:t>
      </w:r>
    </w:p>
    <w:p w:rsidR="009C14EA" w:rsidRDefault="009C14EA" w:rsidP="009C14EA">
      <w:pPr>
        <w:spacing w:after="0" w:line="240" w:lineRule="auto"/>
        <w:rPr>
          <w:rFonts w:ascii="Tahoma" w:eastAsia="Times New Roman" w:hAnsi="Tahoma" w:cs="Tahoma"/>
          <w:color w:val="000000"/>
          <w:sz w:val="24"/>
          <w:szCs w:val="24"/>
          <w:lang w:eastAsia="en-GB"/>
        </w:rPr>
      </w:pPr>
    </w:p>
    <w:p w:rsidR="00721705" w:rsidRPr="006778A8" w:rsidRDefault="00133454" w:rsidP="009C14EA">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The cost of tuition fees as an influencer in the decision to attend university or not was mixed</w:t>
      </w:r>
      <w:r w:rsidR="00744D2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with 38% responding unsure. However, almost one third of students agreed or strongly agreed that tuition fees had impacted their decision. This seems a smaller figure than Wilkins, Shams and </w:t>
      </w:r>
      <w:proofErr w:type="spellStart"/>
      <w:r w:rsidRPr="006778A8">
        <w:rPr>
          <w:rFonts w:ascii="Tahoma" w:eastAsia="Times New Roman" w:hAnsi="Tahoma" w:cs="Tahoma"/>
          <w:color w:val="000000"/>
          <w:sz w:val="24"/>
          <w:szCs w:val="24"/>
          <w:lang w:eastAsia="en-GB"/>
        </w:rPr>
        <w:t>Huismanhe</w:t>
      </w:r>
      <w:proofErr w:type="spellEnd"/>
      <w:r w:rsidRPr="006778A8">
        <w:rPr>
          <w:rFonts w:ascii="Tahoma" w:eastAsia="Times New Roman" w:hAnsi="Tahoma" w:cs="Tahoma"/>
          <w:color w:val="000000"/>
          <w:sz w:val="24"/>
          <w:szCs w:val="24"/>
          <w:lang w:eastAsia="en-GB"/>
        </w:rPr>
        <w:t xml:space="preserve"> (2013) who found financial issues were more important than </w:t>
      </w:r>
      <w:r w:rsidR="00744D2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institutional quality or reputation</w:t>
      </w:r>
      <w:r w:rsidR="00744D2E"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as a consideration affecting study choices for sixth form students in England. However, it may be that </w:t>
      </w:r>
      <w:r w:rsidR="00721705" w:rsidRPr="006778A8">
        <w:rPr>
          <w:rFonts w:ascii="Tahoma" w:eastAsia="Times New Roman" w:hAnsi="Tahoma" w:cs="Tahoma"/>
          <w:color w:val="000000"/>
          <w:sz w:val="24"/>
          <w:szCs w:val="24"/>
          <w:lang w:eastAsia="en-GB"/>
        </w:rPr>
        <w:t>most of</w:t>
      </w:r>
      <w:r w:rsidRPr="006778A8">
        <w:rPr>
          <w:rFonts w:ascii="Tahoma" w:eastAsia="Times New Roman" w:hAnsi="Tahoma" w:cs="Tahoma"/>
          <w:color w:val="000000"/>
          <w:sz w:val="24"/>
          <w:szCs w:val="24"/>
          <w:lang w:eastAsia="en-GB"/>
        </w:rPr>
        <w:t xml:space="preserve"> these students, who have already made their choice to enter HE, may have reconciled tensions around tuition fees. There may also be different responses based on student background which would need further investigation. Wilkins et al.</w:t>
      </w:r>
      <w:r w:rsidR="007448A3">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(2013) further cited increasing anxiety around financial issues for students of all backgrounds which universities need to be ready to support. </w:t>
      </w:r>
    </w:p>
    <w:p w:rsidR="009C14EA" w:rsidRDefault="009C14EA" w:rsidP="009C14EA">
      <w:pPr>
        <w:spacing w:after="0" w:line="240" w:lineRule="auto"/>
        <w:rPr>
          <w:rFonts w:ascii="Tahoma" w:eastAsia="Times New Roman" w:hAnsi="Tahoma" w:cs="Tahoma"/>
          <w:color w:val="000000"/>
          <w:sz w:val="24"/>
          <w:szCs w:val="24"/>
          <w:lang w:eastAsia="en-GB"/>
        </w:rPr>
      </w:pPr>
    </w:p>
    <w:p w:rsidR="002D4625" w:rsidRPr="006778A8" w:rsidRDefault="00133454" w:rsidP="009C14EA">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Almost all the </w:t>
      </w:r>
      <w:r w:rsidR="00721705" w:rsidRPr="006778A8">
        <w:rPr>
          <w:rFonts w:ascii="Tahoma" w:eastAsia="Times New Roman" w:hAnsi="Tahoma" w:cs="Tahoma"/>
          <w:color w:val="000000"/>
          <w:sz w:val="24"/>
          <w:szCs w:val="24"/>
          <w:lang w:eastAsia="en-GB"/>
        </w:rPr>
        <w:t>first-year</w:t>
      </w:r>
      <w:r w:rsidRPr="006778A8">
        <w:rPr>
          <w:rFonts w:ascii="Tahoma" w:eastAsia="Times New Roman" w:hAnsi="Tahoma" w:cs="Tahoma"/>
          <w:color w:val="000000"/>
          <w:sz w:val="24"/>
          <w:szCs w:val="24"/>
          <w:lang w:eastAsia="en-GB"/>
        </w:rPr>
        <w:t xml:space="preserve"> sport students were full-time, and 88% were aged either 18 or 19 years old. The number of </w:t>
      </w:r>
      <w:r w:rsidR="00721705" w:rsidRPr="006778A8">
        <w:rPr>
          <w:rFonts w:ascii="Tahoma" w:eastAsia="Times New Roman" w:hAnsi="Tahoma" w:cs="Tahoma"/>
          <w:color w:val="000000"/>
          <w:sz w:val="24"/>
          <w:szCs w:val="24"/>
          <w:lang w:eastAsia="en-GB"/>
        </w:rPr>
        <w:t>black and minority ethnicity</w:t>
      </w:r>
      <w:r w:rsidR="00E72297" w:rsidRPr="006778A8">
        <w:rPr>
          <w:rFonts w:ascii="Tahoma" w:eastAsia="Times New Roman" w:hAnsi="Tahoma" w:cs="Tahoma"/>
          <w:color w:val="000000"/>
          <w:sz w:val="24"/>
          <w:szCs w:val="24"/>
          <w:lang w:eastAsia="en-GB"/>
        </w:rPr>
        <w:t xml:space="preserve"> (BAME)</w:t>
      </w:r>
      <w:r w:rsidRPr="006778A8">
        <w:rPr>
          <w:rFonts w:ascii="Tahoma" w:eastAsia="Times New Roman" w:hAnsi="Tahoma" w:cs="Tahoma"/>
          <w:color w:val="000000"/>
          <w:sz w:val="24"/>
          <w:szCs w:val="24"/>
          <w:lang w:eastAsia="en-GB"/>
        </w:rPr>
        <w:t xml:space="preserve">, mature and part-time students was low and below institutional and Higher Education Statistics Agency benchmarks. </w:t>
      </w:r>
      <w:r w:rsidR="007448A3">
        <w:rPr>
          <w:rFonts w:ascii="Tahoma" w:eastAsia="Times New Roman" w:hAnsi="Tahoma" w:cs="Tahoma"/>
          <w:color w:val="000000"/>
          <w:sz w:val="24"/>
          <w:szCs w:val="24"/>
          <w:lang w:eastAsia="en-GB"/>
        </w:rPr>
        <w:t xml:space="preserve">Our findings revealed </w:t>
      </w:r>
      <w:r w:rsidRPr="006778A8">
        <w:rPr>
          <w:rFonts w:ascii="Tahoma" w:eastAsia="Times New Roman" w:hAnsi="Tahoma" w:cs="Tahoma"/>
          <w:color w:val="000000"/>
          <w:sz w:val="24"/>
          <w:szCs w:val="24"/>
          <w:lang w:eastAsia="en-GB"/>
        </w:rPr>
        <w:t xml:space="preserve">38% </w:t>
      </w:r>
      <w:r w:rsidR="007448A3">
        <w:rPr>
          <w:rFonts w:ascii="Tahoma" w:eastAsia="Times New Roman" w:hAnsi="Tahoma" w:cs="Tahoma"/>
          <w:color w:val="000000"/>
          <w:sz w:val="24"/>
          <w:szCs w:val="24"/>
          <w:lang w:eastAsia="en-GB"/>
        </w:rPr>
        <w:t>entered HE</w:t>
      </w:r>
      <w:r w:rsidR="003011F1" w:rsidRPr="006778A8">
        <w:rPr>
          <w:rFonts w:ascii="Tahoma" w:eastAsia="Times New Roman" w:hAnsi="Tahoma" w:cs="Tahoma"/>
          <w:color w:val="000000"/>
          <w:sz w:val="24"/>
          <w:szCs w:val="24"/>
          <w:lang w:eastAsia="en-GB"/>
        </w:rPr>
        <w:t xml:space="preserve"> </w:t>
      </w:r>
      <w:r w:rsidR="007448A3">
        <w:rPr>
          <w:rFonts w:ascii="Tahoma" w:eastAsia="Times New Roman" w:hAnsi="Tahoma" w:cs="Tahoma"/>
          <w:color w:val="000000"/>
          <w:sz w:val="24"/>
          <w:szCs w:val="24"/>
          <w:lang w:eastAsia="en-GB"/>
        </w:rPr>
        <w:t xml:space="preserve">direct </w:t>
      </w:r>
      <w:r w:rsidRPr="006778A8">
        <w:rPr>
          <w:rFonts w:ascii="Tahoma" w:eastAsia="Times New Roman" w:hAnsi="Tahoma" w:cs="Tahoma"/>
          <w:color w:val="000000"/>
          <w:sz w:val="24"/>
          <w:szCs w:val="24"/>
          <w:lang w:eastAsia="en-GB"/>
        </w:rPr>
        <w:t xml:space="preserve">from a </w:t>
      </w:r>
      <w:r w:rsidR="007448A3">
        <w:rPr>
          <w:rFonts w:ascii="Tahoma" w:eastAsia="Times New Roman" w:hAnsi="Tahoma" w:cs="Tahoma"/>
          <w:color w:val="000000"/>
          <w:sz w:val="24"/>
          <w:szCs w:val="24"/>
          <w:lang w:eastAsia="en-GB"/>
        </w:rPr>
        <w:t xml:space="preserve">further education </w:t>
      </w:r>
      <w:r w:rsidRPr="006778A8">
        <w:rPr>
          <w:rFonts w:ascii="Tahoma" w:eastAsia="Times New Roman" w:hAnsi="Tahoma" w:cs="Tahoma"/>
          <w:color w:val="000000"/>
          <w:sz w:val="24"/>
          <w:szCs w:val="24"/>
          <w:lang w:eastAsia="en-GB"/>
        </w:rPr>
        <w:t>college. Further analysis revealed that 93% of students had completed a BT</w:t>
      </w:r>
      <w:r w:rsidR="00BC3710">
        <w:rPr>
          <w:rFonts w:ascii="Tahoma" w:eastAsia="Times New Roman" w:hAnsi="Tahoma" w:cs="Tahoma"/>
          <w:color w:val="000000"/>
          <w:sz w:val="24"/>
          <w:szCs w:val="24"/>
          <w:lang w:eastAsia="en-GB"/>
        </w:rPr>
        <w:t>EC</w:t>
      </w:r>
      <w:r w:rsidRPr="006778A8">
        <w:rPr>
          <w:rFonts w:ascii="Tahoma" w:eastAsia="Times New Roman" w:hAnsi="Tahoma" w:cs="Tahoma"/>
          <w:color w:val="000000"/>
          <w:sz w:val="24"/>
          <w:szCs w:val="24"/>
          <w:lang w:eastAsia="en-GB"/>
        </w:rPr>
        <w:t xml:space="preserve"> sport qualification (either at college or sixth form) with some having completed both </w:t>
      </w:r>
      <w:proofErr w:type="gramStart"/>
      <w:r w:rsidRPr="006778A8">
        <w:rPr>
          <w:rFonts w:ascii="Tahoma" w:eastAsia="Times New Roman" w:hAnsi="Tahoma" w:cs="Tahoma"/>
          <w:color w:val="000000"/>
          <w:sz w:val="24"/>
          <w:szCs w:val="24"/>
          <w:lang w:eastAsia="en-GB"/>
        </w:rPr>
        <w:t>A</w:t>
      </w:r>
      <w:proofErr w:type="gramEnd"/>
      <w:r w:rsidRPr="006778A8">
        <w:rPr>
          <w:rFonts w:ascii="Tahoma" w:eastAsia="Times New Roman" w:hAnsi="Tahoma" w:cs="Tahoma"/>
          <w:color w:val="000000"/>
          <w:sz w:val="24"/>
          <w:szCs w:val="24"/>
          <w:lang w:eastAsia="en-GB"/>
        </w:rPr>
        <w:t xml:space="preserve"> level and BT</w:t>
      </w:r>
      <w:r w:rsidR="00BC3710">
        <w:rPr>
          <w:rFonts w:ascii="Tahoma" w:eastAsia="Times New Roman" w:hAnsi="Tahoma" w:cs="Tahoma"/>
          <w:color w:val="000000"/>
          <w:sz w:val="24"/>
          <w:szCs w:val="24"/>
          <w:lang w:eastAsia="en-GB"/>
        </w:rPr>
        <w:t>EC</w:t>
      </w:r>
      <w:r w:rsidRPr="006778A8">
        <w:rPr>
          <w:rFonts w:ascii="Tahoma" w:eastAsia="Times New Roman" w:hAnsi="Tahoma" w:cs="Tahoma"/>
          <w:color w:val="000000"/>
          <w:sz w:val="24"/>
          <w:szCs w:val="24"/>
          <w:lang w:eastAsia="en-GB"/>
        </w:rPr>
        <w:t xml:space="preserve"> qualifications and a small number having completed A</w:t>
      </w:r>
      <w:r w:rsidR="003011F1"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Levels </w:t>
      </w:r>
      <w:r w:rsidR="002D4625" w:rsidRPr="006778A8">
        <w:rPr>
          <w:rFonts w:ascii="Tahoma" w:eastAsia="Times New Roman" w:hAnsi="Tahoma" w:cs="Tahoma"/>
          <w:color w:val="000000"/>
          <w:sz w:val="24"/>
          <w:szCs w:val="24"/>
          <w:lang w:eastAsia="en-GB"/>
        </w:rPr>
        <w:t>only</w:t>
      </w:r>
      <w:r w:rsidRPr="006778A8">
        <w:rPr>
          <w:rFonts w:ascii="Tahoma" w:eastAsia="Times New Roman" w:hAnsi="Tahoma" w:cs="Tahoma"/>
          <w:color w:val="000000"/>
          <w:sz w:val="24"/>
          <w:szCs w:val="24"/>
          <w:lang w:eastAsia="en-GB"/>
        </w:rPr>
        <w:t>.</w:t>
      </w:r>
    </w:p>
    <w:p w:rsidR="009C14EA" w:rsidRDefault="009C14EA" w:rsidP="009C14EA">
      <w:pPr>
        <w:spacing w:after="0" w:line="240" w:lineRule="auto"/>
        <w:rPr>
          <w:rFonts w:ascii="Tahoma" w:eastAsia="Times New Roman" w:hAnsi="Tahoma" w:cs="Tahoma"/>
          <w:color w:val="000000"/>
          <w:sz w:val="24"/>
          <w:szCs w:val="24"/>
          <w:lang w:eastAsia="en-GB"/>
        </w:rPr>
      </w:pPr>
    </w:p>
    <w:p w:rsidR="00920ECC" w:rsidRPr="00BC3710" w:rsidRDefault="00133454" w:rsidP="009C14EA">
      <w:pPr>
        <w:spacing w:after="0" w:line="240" w:lineRule="auto"/>
        <w:rPr>
          <w:rFonts w:ascii="Tahoma" w:eastAsia="Times New Roman" w:hAnsi="Tahoma" w:cs="Tahoma"/>
          <w:sz w:val="24"/>
          <w:szCs w:val="24"/>
          <w:lang w:eastAsia="en-GB"/>
        </w:rPr>
      </w:pPr>
      <w:r w:rsidRPr="00BC3710">
        <w:rPr>
          <w:rFonts w:ascii="Tahoma" w:eastAsia="Times New Roman" w:hAnsi="Tahoma" w:cs="Tahoma"/>
          <w:sz w:val="24"/>
          <w:szCs w:val="24"/>
          <w:lang w:eastAsia="en-GB"/>
        </w:rPr>
        <w:t>The prevalence of such large student</w:t>
      </w:r>
      <w:r w:rsidR="009C14EA" w:rsidRPr="00BC3710">
        <w:rPr>
          <w:rFonts w:ascii="Tahoma" w:eastAsia="Times New Roman" w:hAnsi="Tahoma" w:cs="Tahoma"/>
          <w:sz w:val="24"/>
          <w:szCs w:val="24"/>
          <w:lang w:eastAsia="en-GB"/>
        </w:rPr>
        <w:t xml:space="preserve"> numbers arriving with </w:t>
      </w:r>
      <w:r w:rsidRPr="00BC3710">
        <w:rPr>
          <w:rFonts w:ascii="Tahoma" w:eastAsia="Times New Roman" w:hAnsi="Tahoma" w:cs="Tahoma"/>
          <w:sz w:val="24"/>
          <w:szCs w:val="24"/>
          <w:lang w:eastAsia="en-GB"/>
        </w:rPr>
        <w:t>BT</w:t>
      </w:r>
      <w:r w:rsidR="00BC3710">
        <w:rPr>
          <w:rFonts w:ascii="Tahoma" w:eastAsia="Times New Roman" w:hAnsi="Tahoma" w:cs="Tahoma"/>
          <w:sz w:val="24"/>
          <w:szCs w:val="24"/>
          <w:lang w:eastAsia="en-GB"/>
        </w:rPr>
        <w:t>EC</w:t>
      </w:r>
      <w:r w:rsidRPr="00BC3710">
        <w:rPr>
          <w:rFonts w:ascii="Tahoma" w:eastAsia="Times New Roman" w:hAnsi="Tahoma" w:cs="Tahoma"/>
          <w:sz w:val="24"/>
          <w:szCs w:val="24"/>
          <w:lang w:eastAsia="en-GB"/>
        </w:rPr>
        <w:t xml:space="preserve"> qualification</w:t>
      </w:r>
      <w:r w:rsidR="009C14EA" w:rsidRPr="00BC3710">
        <w:rPr>
          <w:rFonts w:ascii="Tahoma" w:eastAsia="Times New Roman" w:hAnsi="Tahoma" w:cs="Tahoma"/>
          <w:sz w:val="24"/>
          <w:szCs w:val="24"/>
          <w:lang w:eastAsia="en-GB"/>
        </w:rPr>
        <w:t>s</w:t>
      </w:r>
      <w:r w:rsidRPr="00BC3710">
        <w:rPr>
          <w:rFonts w:ascii="Tahoma" w:eastAsia="Times New Roman" w:hAnsi="Tahoma" w:cs="Tahoma"/>
          <w:sz w:val="24"/>
          <w:szCs w:val="24"/>
          <w:lang w:eastAsia="en-GB"/>
        </w:rPr>
        <w:t xml:space="preserve"> in </w:t>
      </w:r>
      <w:r w:rsidR="00920ECC" w:rsidRPr="00BC3710">
        <w:rPr>
          <w:rFonts w:ascii="Tahoma" w:eastAsia="Times New Roman" w:hAnsi="Tahoma" w:cs="Tahoma"/>
          <w:sz w:val="24"/>
          <w:szCs w:val="24"/>
          <w:lang w:eastAsia="en-GB"/>
        </w:rPr>
        <w:t>s</w:t>
      </w:r>
      <w:r w:rsidRPr="00BC3710">
        <w:rPr>
          <w:rFonts w:ascii="Tahoma" w:eastAsia="Times New Roman" w:hAnsi="Tahoma" w:cs="Tahoma"/>
          <w:sz w:val="24"/>
          <w:szCs w:val="24"/>
          <w:lang w:eastAsia="en-GB"/>
        </w:rPr>
        <w:t>port</w:t>
      </w:r>
      <w:r w:rsidR="00920ECC" w:rsidRPr="00BC3710">
        <w:rPr>
          <w:rFonts w:ascii="Tahoma" w:eastAsia="Times New Roman" w:hAnsi="Tahoma" w:cs="Tahoma"/>
          <w:sz w:val="24"/>
          <w:szCs w:val="24"/>
          <w:lang w:eastAsia="en-GB"/>
        </w:rPr>
        <w:t xml:space="preserve">, </w:t>
      </w:r>
      <w:r w:rsidRPr="00BC3710">
        <w:rPr>
          <w:rFonts w:ascii="Tahoma" w:eastAsia="Times New Roman" w:hAnsi="Tahoma" w:cs="Tahoma"/>
          <w:sz w:val="24"/>
          <w:szCs w:val="24"/>
          <w:lang w:eastAsia="en-GB"/>
        </w:rPr>
        <w:t xml:space="preserve">rather than </w:t>
      </w:r>
      <w:proofErr w:type="gramStart"/>
      <w:r w:rsidRPr="00BC3710">
        <w:rPr>
          <w:rFonts w:ascii="Tahoma" w:eastAsia="Times New Roman" w:hAnsi="Tahoma" w:cs="Tahoma"/>
          <w:sz w:val="24"/>
          <w:szCs w:val="24"/>
          <w:lang w:eastAsia="en-GB"/>
        </w:rPr>
        <w:t>A</w:t>
      </w:r>
      <w:proofErr w:type="gramEnd"/>
      <w:r w:rsidRPr="00BC3710">
        <w:rPr>
          <w:rFonts w:ascii="Tahoma" w:eastAsia="Times New Roman" w:hAnsi="Tahoma" w:cs="Tahoma"/>
          <w:sz w:val="24"/>
          <w:szCs w:val="24"/>
          <w:lang w:eastAsia="en-GB"/>
        </w:rPr>
        <w:t xml:space="preserve"> level</w:t>
      </w:r>
      <w:r w:rsidR="003011F1" w:rsidRPr="00BC3710">
        <w:rPr>
          <w:rFonts w:ascii="Tahoma" w:eastAsia="Times New Roman" w:hAnsi="Tahoma" w:cs="Tahoma"/>
          <w:sz w:val="24"/>
          <w:szCs w:val="24"/>
          <w:lang w:eastAsia="en-GB"/>
        </w:rPr>
        <w:t>s</w:t>
      </w:r>
      <w:r w:rsidR="00920ECC" w:rsidRPr="00BC3710">
        <w:rPr>
          <w:rFonts w:ascii="Tahoma" w:eastAsia="Times New Roman" w:hAnsi="Tahoma" w:cs="Tahoma"/>
          <w:sz w:val="24"/>
          <w:szCs w:val="24"/>
          <w:lang w:eastAsia="en-GB"/>
        </w:rPr>
        <w:t xml:space="preserve">, </w:t>
      </w:r>
      <w:r w:rsidRPr="00BC3710">
        <w:rPr>
          <w:rFonts w:ascii="Tahoma" w:eastAsia="Times New Roman" w:hAnsi="Tahoma" w:cs="Tahoma"/>
          <w:sz w:val="24"/>
          <w:szCs w:val="24"/>
          <w:lang w:eastAsia="en-GB"/>
        </w:rPr>
        <w:t>exceeded staff perceptions</w:t>
      </w:r>
      <w:r w:rsidR="009C14EA" w:rsidRPr="00BC3710">
        <w:rPr>
          <w:rFonts w:ascii="Tahoma" w:eastAsia="Times New Roman" w:hAnsi="Tahoma" w:cs="Tahoma"/>
          <w:sz w:val="24"/>
          <w:szCs w:val="24"/>
          <w:lang w:eastAsia="en-GB"/>
        </w:rPr>
        <w:t xml:space="preserve"> and </w:t>
      </w:r>
      <w:r w:rsidRPr="00CB6696">
        <w:rPr>
          <w:rFonts w:ascii="Tahoma" w:eastAsia="Times New Roman" w:hAnsi="Tahoma" w:cs="Tahoma"/>
          <w:sz w:val="24"/>
          <w:szCs w:val="24"/>
          <w:lang w:eastAsia="en-GB"/>
        </w:rPr>
        <w:lastRenderedPageBreak/>
        <w:t xml:space="preserve">may reflect </w:t>
      </w:r>
      <w:r w:rsidR="009C14EA" w:rsidRPr="00CB6696">
        <w:rPr>
          <w:rFonts w:ascii="Tahoma" w:eastAsia="Times New Roman" w:hAnsi="Tahoma" w:cs="Tahoma"/>
          <w:sz w:val="24"/>
          <w:szCs w:val="24"/>
          <w:lang w:eastAsia="en-GB"/>
        </w:rPr>
        <w:t xml:space="preserve">the </w:t>
      </w:r>
      <w:r w:rsidRPr="00CB6696">
        <w:rPr>
          <w:rFonts w:ascii="Tahoma" w:eastAsia="Times New Roman" w:hAnsi="Tahoma" w:cs="Tahoma"/>
          <w:sz w:val="24"/>
          <w:szCs w:val="24"/>
          <w:lang w:eastAsia="en-GB"/>
        </w:rPr>
        <w:t xml:space="preserve">changing admissions points criteria at the </w:t>
      </w:r>
      <w:r w:rsidR="00CB6696">
        <w:rPr>
          <w:rFonts w:ascii="Tahoma" w:eastAsia="Times New Roman" w:hAnsi="Tahoma" w:cs="Tahoma"/>
          <w:sz w:val="24"/>
          <w:szCs w:val="24"/>
          <w:lang w:eastAsia="en-GB"/>
        </w:rPr>
        <w:t>U</w:t>
      </w:r>
      <w:r w:rsidRPr="00CB6696">
        <w:rPr>
          <w:rFonts w:ascii="Tahoma" w:eastAsia="Times New Roman" w:hAnsi="Tahoma" w:cs="Tahoma"/>
          <w:sz w:val="24"/>
          <w:szCs w:val="24"/>
          <w:lang w:eastAsia="en-GB"/>
        </w:rPr>
        <w:t>niversity, guidance from schools, explicit reference to employability skills in the BT</w:t>
      </w:r>
      <w:r w:rsidR="00BC3710" w:rsidRPr="00CB6696">
        <w:rPr>
          <w:rFonts w:ascii="Tahoma" w:eastAsia="Times New Roman" w:hAnsi="Tahoma" w:cs="Tahoma"/>
          <w:sz w:val="24"/>
          <w:szCs w:val="24"/>
          <w:lang w:eastAsia="en-GB"/>
        </w:rPr>
        <w:t>EC</w:t>
      </w:r>
      <w:r w:rsidRPr="00CB6696">
        <w:rPr>
          <w:rFonts w:ascii="Tahoma" w:eastAsia="Times New Roman" w:hAnsi="Tahoma" w:cs="Tahoma"/>
          <w:sz w:val="24"/>
          <w:szCs w:val="24"/>
          <w:lang w:eastAsia="en-GB"/>
        </w:rPr>
        <w:t xml:space="preserve"> Sport programme handbook (Pearson.com, 2016) and/or the dominance of coursework over exams</w:t>
      </w:r>
      <w:r w:rsidRPr="00BC3710">
        <w:rPr>
          <w:rFonts w:ascii="Tahoma" w:eastAsia="Times New Roman" w:hAnsi="Tahoma" w:cs="Tahoma"/>
          <w:sz w:val="24"/>
          <w:szCs w:val="24"/>
          <w:lang w:eastAsia="en-GB"/>
        </w:rPr>
        <w:t xml:space="preserve"> in these types of qualifications. The implications of this, however, point to the need to consider the previous experiences of such students around class sizes, staff to student ratios and summative assessment processes</w:t>
      </w:r>
      <w:r w:rsidR="003011F1" w:rsidRPr="00BC3710">
        <w:rPr>
          <w:rFonts w:ascii="Tahoma" w:eastAsia="Times New Roman" w:hAnsi="Tahoma" w:cs="Tahoma"/>
          <w:sz w:val="24"/>
          <w:szCs w:val="24"/>
          <w:lang w:eastAsia="en-GB"/>
        </w:rPr>
        <w:t>,</w:t>
      </w:r>
      <w:r w:rsidRPr="00BC3710">
        <w:rPr>
          <w:rFonts w:ascii="Tahoma" w:eastAsia="Times New Roman" w:hAnsi="Tahoma" w:cs="Tahoma"/>
          <w:sz w:val="24"/>
          <w:szCs w:val="24"/>
          <w:lang w:eastAsia="en-GB"/>
        </w:rPr>
        <w:t xml:space="preserve"> which may be different to what they are about to experience at university. </w:t>
      </w:r>
    </w:p>
    <w:p w:rsidR="00972050" w:rsidRPr="00BC3710" w:rsidRDefault="00972050" w:rsidP="00972050">
      <w:pPr>
        <w:spacing w:after="0" w:line="240" w:lineRule="auto"/>
        <w:rPr>
          <w:rFonts w:ascii="Tahoma" w:eastAsia="Times New Roman" w:hAnsi="Tahoma" w:cs="Tahoma"/>
          <w:sz w:val="24"/>
          <w:szCs w:val="24"/>
          <w:lang w:eastAsia="en-GB"/>
        </w:rPr>
      </w:pPr>
    </w:p>
    <w:p w:rsidR="00133454" w:rsidRPr="006778A8" w:rsidRDefault="00133454" w:rsidP="00972050">
      <w:pPr>
        <w:spacing w:after="0" w:line="240" w:lineRule="auto"/>
        <w:rPr>
          <w:rFonts w:ascii="Tahoma" w:eastAsia="Times New Roman" w:hAnsi="Tahoma" w:cs="Tahoma"/>
          <w:sz w:val="24"/>
          <w:szCs w:val="24"/>
          <w:lang w:eastAsia="en-GB"/>
        </w:rPr>
      </w:pPr>
      <w:r w:rsidRPr="00233BD7">
        <w:rPr>
          <w:rFonts w:ascii="Tahoma" w:eastAsia="Times New Roman" w:hAnsi="Tahoma" w:cs="Tahoma"/>
          <w:sz w:val="24"/>
          <w:szCs w:val="24"/>
          <w:lang w:eastAsia="en-GB"/>
        </w:rPr>
        <w:t xml:space="preserve">Findings revealed that </w:t>
      </w:r>
      <w:r w:rsidR="008E4D53" w:rsidRPr="00233BD7">
        <w:rPr>
          <w:rFonts w:ascii="Tahoma" w:eastAsia="Times New Roman" w:hAnsi="Tahoma" w:cs="Tahoma"/>
          <w:sz w:val="24"/>
          <w:szCs w:val="24"/>
          <w:lang w:eastAsia="en-GB"/>
        </w:rPr>
        <w:t xml:space="preserve">33% </w:t>
      </w:r>
      <w:r w:rsidRPr="00233BD7">
        <w:rPr>
          <w:rFonts w:ascii="Tahoma" w:eastAsia="Times New Roman" w:hAnsi="Tahoma" w:cs="Tahoma"/>
          <w:sz w:val="24"/>
          <w:szCs w:val="24"/>
          <w:lang w:eastAsia="en-GB"/>
        </w:rPr>
        <w:t>of sport students lived at home and comm</w:t>
      </w:r>
      <w:r w:rsidRPr="00233BD7">
        <w:rPr>
          <w:rFonts w:ascii="Tahoma" w:eastAsia="Times New Roman" w:hAnsi="Tahoma" w:cs="Tahoma"/>
          <w:color w:val="000000"/>
          <w:sz w:val="24"/>
          <w:szCs w:val="24"/>
          <w:lang w:eastAsia="en-GB"/>
        </w:rPr>
        <w:t>uted daily into university. Whilst many of these ‘commuters’ live relatively locally to the</w:t>
      </w:r>
      <w:r w:rsidR="008E4D53" w:rsidRPr="00233BD7">
        <w:rPr>
          <w:rFonts w:ascii="Tahoma" w:eastAsia="Times New Roman" w:hAnsi="Tahoma" w:cs="Tahoma"/>
          <w:color w:val="000000"/>
          <w:sz w:val="24"/>
          <w:szCs w:val="24"/>
          <w:lang w:eastAsia="en-GB"/>
        </w:rPr>
        <w:t xml:space="preserve"> campus</w:t>
      </w:r>
      <w:r w:rsidRPr="00233BD7">
        <w:rPr>
          <w:rFonts w:ascii="Tahoma" w:eastAsia="Times New Roman" w:hAnsi="Tahoma" w:cs="Tahoma"/>
          <w:color w:val="000000"/>
          <w:sz w:val="24"/>
          <w:szCs w:val="24"/>
          <w:lang w:eastAsia="en-GB"/>
        </w:rPr>
        <w:t>, this evidently has implications for their ability to form community groups associated</w:t>
      </w:r>
      <w:r w:rsidRPr="006778A8">
        <w:rPr>
          <w:rFonts w:ascii="Tahoma" w:eastAsia="Times New Roman" w:hAnsi="Tahoma" w:cs="Tahoma"/>
          <w:color w:val="000000"/>
          <w:sz w:val="24"/>
          <w:szCs w:val="24"/>
          <w:lang w:eastAsia="en-GB"/>
        </w:rPr>
        <w:t xml:space="preserve"> with accommodations, and hence potential marginalisation (Berger, </w:t>
      </w:r>
      <w:r w:rsidRPr="00233BD7">
        <w:rPr>
          <w:rFonts w:ascii="Tahoma" w:eastAsia="Times New Roman" w:hAnsi="Tahoma" w:cs="Tahoma"/>
          <w:color w:val="000000"/>
          <w:sz w:val="24"/>
          <w:szCs w:val="24"/>
          <w:lang w:eastAsia="en-GB"/>
        </w:rPr>
        <w:t xml:space="preserve">1997). This means that </w:t>
      </w:r>
      <w:r w:rsidR="002E2536" w:rsidRPr="00233BD7">
        <w:rPr>
          <w:rFonts w:ascii="Tahoma" w:eastAsia="Times New Roman" w:hAnsi="Tahoma" w:cs="Tahoma"/>
          <w:color w:val="000000"/>
          <w:sz w:val="24"/>
          <w:szCs w:val="24"/>
          <w:lang w:eastAsia="en-GB"/>
        </w:rPr>
        <w:t>attention</w:t>
      </w:r>
      <w:r w:rsidRPr="00233BD7">
        <w:rPr>
          <w:rFonts w:ascii="Tahoma" w:eastAsia="Times New Roman" w:hAnsi="Tahoma" w:cs="Tahoma"/>
          <w:color w:val="000000"/>
          <w:sz w:val="24"/>
          <w:szCs w:val="24"/>
          <w:lang w:eastAsia="en-GB"/>
        </w:rPr>
        <w:t xml:space="preserve"> needs to be </w:t>
      </w:r>
      <w:r w:rsidR="002E2536" w:rsidRPr="00233BD7">
        <w:rPr>
          <w:rFonts w:ascii="Tahoma" w:eastAsia="Times New Roman" w:hAnsi="Tahoma" w:cs="Tahoma"/>
          <w:color w:val="000000"/>
          <w:sz w:val="24"/>
          <w:szCs w:val="24"/>
          <w:lang w:eastAsia="en-GB"/>
        </w:rPr>
        <w:t>focussed</w:t>
      </w:r>
      <w:r w:rsidRPr="00233BD7">
        <w:rPr>
          <w:rFonts w:ascii="Tahoma" w:eastAsia="Times New Roman" w:hAnsi="Tahoma" w:cs="Tahoma"/>
          <w:color w:val="000000"/>
          <w:sz w:val="24"/>
          <w:szCs w:val="24"/>
          <w:lang w:eastAsia="en-GB"/>
        </w:rPr>
        <w:t xml:space="preserve"> </w:t>
      </w:r>
      <w:r w:rsidR="002E2536" w:rsidRPr="00233BD7">
        <w:rPr>
          <w:rFonts w:ascii="Tahoma" w:eastAsia="Times New Roman" w:hAnsi="Tahoma" w:cs="Tahoma"/>
          <w:color w:val="000000"/>
          <w:sz w:val="24"/>
          <w:szCs w:val="24"/>
          <w:lang w:eastAsia="en-GB"/>
        </w:rPr>
        <w:t xml:space="preserve">on </w:t>
      </w:r>
      <w:r w:rsidRPr="00233BD7">
        <w:rPr>
          <w:rFonts w:ascii="Tahoma" w:eastAsia="Times New Roman" w:hAnsi="Tahoma" w:cs="Tahoma"/>
          <w:color w:val="000000"/>
          <w:sz w:val="24"/>
          <w:szCs w:val="24"/>
          <w:lang w:eastAsia="en-GB"/>
        </w:rPr>
        <w:t xml:space="preserve">how best to ensure this group can integrate </w:t>
      </w:r>
      <w:r w:rsidR="002E2536" w:rsidRPr="00233BD7">
        <w:rPr>
          <w:rFonts w:ascii="Tahoma" w:eastAsia="Times New Roman" w:hAnsi="Tahoma" w:cs="Tahoma"/>
          <w:color w:val="000000"/>
          <w:sz w:val="24"/>
          <w:szCs w:val="24"/>
          <w:lang w:eastAsia="en-GB"/>
        </w:rPr>
        <w:t xml:space="preserve">fully and happily </w:t>
      </w:r>
      <w:r w:rsidRPr="00233BD7">
        <w:rPr>
          <w:rFonts w:ascii="Tahoma" w:eastAsia="Times New Roman" w:hAnsi="Tahoma" w:cs="Tahoma"/>
          <w:color w:val="000000"/>
          <w:sz w:val="24"/>
          <w:szCs w:val="24"/>
          <w:lang w:eastAsia="en-GB"/>
        </w:rPr>
        <w:t>into student life in other ways. In addition to this, over half of the sample (59%) were the first in their immediate family to attend university</w:t>
      </w:r>
      <w:r w:rsidR="002E2536" w:rsidRPr="00233BD7">
        <w:rPr>
          <w:rFonts w:ascii="Tahoma" w:eastAsia="Times New Roman" w:hAnsi="Tahoma" w:cs="Tahoma"/>
          <w:color w:val="000000"/>
          <w:sz w:val="24"/>
          <w:szCs w:val="24"/>
          <w:lang w:eastAsia="en-GB"/>
        </w:rPr>
        <w:t xml:space="preserve">. This </w:t>
      </w:r>
      <w:r w:rsidRPr="00233BD7">
        <w:rPr>
          <w:rFonts w:ascii="Tahoma" w:eastAsia="Times New Roman" w:hAnsi="Tahoma" w:cs="Tahoma"/>
          <w:color w:val="000000"/>
          <w:sz w:val="24"/>
          <w:szCs w:val="24"/>
          <w:lang w:eastAsia="en-GB"/>
        </w:rPr>
        <w:t>confirm</w:t>
      </w:r>
      <w:r w:rsidR="002E2536" w:rsidRPr="00233BD7">
        <w:rPr>
          <w:rFonts w:ascii="Tahoma" w:eastAsia="Times New Roman" w:hAnsi="Tahoma" w:cs="Tahoma"/>
          <w:color w:val="000000"/>
          <w:sz w:val="24"/>
          <w:szCs w:val="24"/>
          <w:lang w:eastAsia="en-GB"/>
        </w:rPr>
        <w:t xml:space="preserve">s </w:t>
      </w:r>
      <w:r w:rsidR="00972050" w:rsidRPr="00233BD7">
        <w:rPr>
          <w:rFonts w:ascii="Tahoma" w:eastAsia="Times New Roman" w:hAnsi="Tahoma" w:cs="Tahoma"/>
          <w:color w:val="000000"/>
          <w:sz w:val="24"/>
          <w:szCs w:val="24"/>
          <w:lang w:eastAsia="en-GB"/>
        </w:rPr>
        <w:t>t</w:t>
      </w:r>
      <w:r w:rsidRPr="00233BD7">
        <w:rPr>
          <w:rFonts w:ascii="Tahoma" w:eastAsia="Times New Roman" w:hAnsi="Tahoma" w:cs="Tahoma"/>
          <w:color w:val="000000"/>
          <w:sz w:val="24"/>
          <w:szCs w:val="24"/>
          <w:lang w:eastAsia="en-GB"/>
        </w:rPr>
        <w:t xml:space="preserve">hat a large group of </w:t>
      </w:r>
      <w:r w:rsidR="00972050" w:rsidRPr="00233BD7">
        <w:rPr>
          <w:rFonts w:ascii="Tahoma" w:eastAsia="Times New Roman" w:hAnsi="Tahoma" w:cs="Tahoma"/>
          <w:color w:val="000000"/>
          <w:sz w:val="24"/>
          <w:szCs w:val="24"/>
          <w:lang w:eastAsia="en-GB"/>
        </w:rPr>
        <w:t>modern-day</w:t>
      </w:r>
      <w:r w:rsidR="002E2536" w:rsidRPr="00233BD7">
        <w:rPr>
          <w:rFonts w:ascii="Tahoma" w:eastAsia="Times New Roman" w:hAnsi="Tahoma" w:cs="Tahoma"/>
          <w:color w:val="000000"/>
          <w:sz w:val="24"/>
          <w:szCs w:val="24"/>
          <w:lang w:eastAsia="en-GB"/>
        </w:rPr>
        <w:t xml:space="preserve"> sports </w:t>
      </w:r>
      <w:r w:rsidRPr="00233BD7">
        <w:rPr>
          <w:rFonts w:ascii="Tahoma" w:eastAsia="Times New Roman" w:hAnsi="Tahoma" w:cs="Tahoma"/>
          <w:color w:val="000000"/>
          <w:sz w:val="24"/>
          <w:szCs w:val="24"/>
          <w:lang w:eastAsia="en-GB"/>
        </w:rPr>
        <w:t>students are ‘first generation’ and hence may not benefit from informal transmission within the family of</w:t>
      </w:r>
      <w:r w:rsidRPr="006778A8">
        <w:rPr>
          <w:rFonts w:ascii="Tahoma" w:eastAsia="Times New Roman" w:hAnsi="Tahoma" w:cs="Tahoma"/>
          <w:color w:val="000000"/>
          <w:sz w:val="24"/>
          <w:szCs w:val="24"/>
          <w:lang w:eastAsia="en-GB"/>
        </w:rPr>
        <w:t xml:space="preserve"> what university life is like</w:t>
      </w:r>
      <w:r w:rsidR="002E2536" w:rsidRPr="006778A8">
        <w:rPr>
          <w:rFonts w:ascii="Tahoma" w:eastAsia="Times New Roman" w:hAnsi="Tahoma" w:cs="Tahoma"/>
          <w:color w:val="000000"/>
          <w:sz w:val="24"/>
          <w:szCs w:val="24"/>
          <w:lang w:eastAsia="en-GB"/>
        </w:rPr>
        <w:t>.</w:t>
      </w:r>
    </w:p>
    <w:p w:rsidR="002D4625" w:rsidRPr="006778A8" w:rsidRDefault="00133454" w:rsidP="0097205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As previously identified by Allin et al.</w:t>
      </w:r>
      <w:r w:rsidR="00B86AC9">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(2017), students revealed both academic and social aspects as challenges and concerns in the transition to university life. However, these were expressed in different ways. The highest number of responses to greatest challenges upon entering university were academic-related (65%), including getting to grips with assessment requirements, engaging with the course, managing workload, completing assessments to required academic standard, understanding subject knowledge and dealing with exams. Social challenges (35%) were related to being away from home, missing pets or family, settling in and being independent. In contrast, the highest number of student concerns (60%) related to the social elements around fitting in and making friends, with 28% of total responses referring to academic concerns, predominantly around assessments. </w:t>
      </w:r>
    </w:p>
    <w:p w:rsidR="00972050" w:rsidRDefault="00972050" w:rsidP="00972050">
      <w:pPr>
        <w:spacing w:after="0" w:line="240" w:lineRule="auto"/>
        <w:rPr>
          <w:rFonts w:ascii="Tahoma" w:eastAsia="Times New Roman" w:hAnsi="Tahoma" w:cs="Tahoma"/>
          <w:color w:val="000000"/>
          <w:sz w:val="24"/>
          <w:szCs w:val="24"/>
          <w:lang w:eastAsia="en-GB"/>
        </w:rPr>
      </w:pPr>
    </w:p>
    <w:p w:rsidR="002D4625" w:rsidRPr="006778A8" w:rsidRDefault="00133454" w:rsidP="00972050">
      <w:pPr>
        <w:spacing w:after="0" w:line="240" w:lineRule="auto"/>
        <w:rPr>
          <w:rFonts w:ascii="Tahoma" w:eastAsia="Times New Roman" w:hAnsi="Tahoma" w:cs="Tahoma"/>
          <w:sz w:val="24"/>
          <w:szCs w:val="24"/>
          <w:lang w:eastAsia="en-GB"/>
        </w:rPr>
      </w:pPr>
      <w:r w:rsidRPr="00233BD7">
        <w:rPr>
          <w:rFonts w:ascii="Tahoma" w:eastAsia="Times New Roman" w:hAnsi="Tahoma" w:cs="Tahoma"/>
          <w:sz w:val="24"/>
          <w:szCs w:val="24"/>
          <w:lang w:eastAsia="en-GB"/>
        </w:rPr>
        <w:t xml:space="preserve">When considering these findings, we believe academic challenge to be partly advantageous for students as they are entering an academic degree programme. However, the high number of responses relating to assessments and workloads echoes suggestions by </w:t>
      </w:r>
      <w:proofErr w:type="spellStart"/>
      <w:r w:rsidRPr="00233BD7">
        <w:rPr>
          <w:rFonts w:ascii="Tahoma" w:eastAsia="Times New Roman" w:hAnsi="Tahoma" w:cs="Tahoma"/>
          <w:sz w:val="24"/>
          <w:szCs w:val="24"/>
          <w:lang w:eastAsia="en-GB"/>
        </w:rPr>
        <w:t>Fahrat</w:t>
      </w:r>
      <w:proofErr w:type="spellEnd"/>
      <w:r w:rsidRPr="00233BD7">
        <w:rPr>
          <w:rFonts w:ascii="Tahoma" w:eastAsia="Times New Roman" w:hAnsi="Tahoma" w:cs="Tahoma"/>
          <w:sz w:val="24"/>
          <w:szCs w:val="24"/>
          <w:lang w:eastAsia="en-GB"/>
        </w:rPr>
        <w:t xml:space="preserve"> et al.</w:t>
      </w:r>
      <w:r w:rsidR="00B86AC9" w:rsidRPr="00233BD7">
        <w:rPr>
          <w:rFonts w:ascii="Tahoma" w:eastAsia="Times New Roman" w:hAnsi="Tahoma" w:cs="Tahoma"/>
          <w:sz w:val="24"/>
          <w:szCs w:val="24"/>
          <w:lang w:eastAsia="en-GB"/>
        </w:rPr>
        <w:t>,</w:t>
      </w:r>
      <w:r w:rsidRPr="00233BD7">
        <w:rPr>
          <w:rFonts w:ascii="Tahoma" w:eastAsia="Times New Roman" w:hAnsi="Tahoma" w:cs="Tahoma"/>
          <w:sz w:val="24"/>
          <w:szCs w:val="24"/>
          <w:lang w:eastAsia="en-GB"/>
        </w:rPr>
        <w:t xml:space="preserve"> (2017) that students may be feeling underprepared and suggests the need to reassure and scaffold students appropriately, particularly those unfamiliar with the type of assessments that they will encounter. The dominance of social concerns</w:t>
      </w:r>
      <w:r w:rsidRPr="006778A8">
        <w:rPr>
          <w:rFonts w:ascii="Tahoma" w:eastAsia="Times New Roman" w:hAnsi="Tahoma" w:cs="Tahoma"/>
          <w:color w:val="000000"/>
          <w:sz w:val="24"/>
          <w:szCs w:val="24"/>
          <w:lang w:eastAsia="en-GB"/>
        </w:rPr>
        <w:t xml:space="preserve"> around fitting in reflects the findings of Wilcox et al.</w:t>
      </w:r>
      <w:r w:rsidR="00B86AC9">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(2005) and Thomas (2012), thus reinforcing the need for universities</w:t>
      </w:r>
      <w:r w:rsidR="002D54F8">
        <w:rPr>
          <w:rFonts w:ascii="Tahoma" w:eastAsia="Times New Roman" w:hAnsi="Tahoma" w:cs="Tahoma"/>
          <w:color w:val="000000"/>
          <w:sz w:val="24"/>
          <w:szCs w:val="24"/>
          <w:lang w:eastAsia="en-GB"/>
        </w:rPr>
        <w:t xml:space="preserve"> to</w:t>
      </w:r>
      <w:r w:rsidRPr="006778A8">
        <w:rPr>
          <w:rFonts w:ascii="Tahoma" w:eastAsia="Times New Roman" w:hAnsi="Tahoma" w:cs="Tahoma"/>
          <w:color w:val="000000"/>
          <w:sz w:val="24"/>
          <w:szCs w:val="24"/>
          <w:lang w:eastAsia="en-GB"/>
        </w:rPr>
        <w:t xml:space="preserve"> recognise the significance of th</w:t>
      </w:r>
      <w:r w:rsidR="002D54F8">
        <w:rPr>
          <w:rFonts w:ascii="Tahoma" w:eastAsia="Times New Roman" w:hAnsi="Tahoma" w:cs="Tahoma"/>
          <w:color w:val="000000"/>
          <w:sz w:val="24"/>
          <w:szCs w:val="24"/>
          <w:lang w:eastAsia="en-GB"/>
        </w:rPr>
        <w:t>e</w:t>
      </w:r>
      <w:r w:rsidRPr="006778A8">
        <w:rPr>
          <w:rFonts w:ascii="Tahoma" w:eastAsia="Times New Roman" w:hAnsi="Tahoma" w:cs="Tahoma"/>
          <w:color w:val="000000"/>
          <w:sz w:val="24"/>
          <w:szCs w:val="24"/>
          <w:lang w:eastAsia="en-GB"/>
        </w:rPr>
        <w:t>s</w:t>
      </w:r>
      <w:r w:rsidR="002D54F8">
        <w:rPr>
          <w:rFonts w:ascii="Tahoma" w:eastAsia="Times New Roman" w:hAnsi="Tahoma" w:cs="Tahoma"/>
          <w:color w:val="000000"/>
          <w:sz w:val="24"/>
          <w:szCs w:val="24"/>
          <w:lang w:eastAsia="en-GB"/>
        </w:rPr>
        <w:t>e</w:t>
      </w:r>
      <w:r w:rsidRPr="006778A8">
        <w:rPr>
          <w:rFonts w:ascii="Tahoma" w:eastAsia="Times New Roman" w:hAnsi="Tahoma" w:cs="Tahoma"/>
          <w:color w:val="000000"/>
          <w:sz w:val="24"/>
          <w:szCs w:val="24"/>
          <w:lang w:eastAsia="en-GB"/>
        </w:rPr>
        <w:t xml:space="preserve"> </w:t>
      </w:r>
      <w:r w:rsidR="002D54F8">
        <w:rPr>
          <w:rFonts w:ascii="Tahoma" w:eastAsia="Times New Roman" w:hAnsi="Tahoma" w:cs="Tahoma"/>
          <w:color w:val="000000"/>
          <w:sz w:val="24"/>
          <w:szCs w:val="24"/>
          <w:lang w:eastAsia="en-GB"/>
        </w:rPr>
        <w:t xml:space="preserve">factors by providing </w:t>
      </w:r>
      <w:r w:rsidRPr="006778A8">
        <w:rPr>
          <w:rFonts w:ascii="Tahoma" w:eastAsia="Times New Roman" w:hAnsi="Tahoma" w:cs="Tahoma"/>
          <w:color w:val="000000"/>
          <w:sz w:val="24"/>
          <w:szCs w:val="24"/>
          <w:lang w:eastAsia="en-GB"/>
        </w:rPr>
        <w:t>the support need</w:t>
      </w:r>
      <w:r w:rsidR="002D54F8">
        <w:rPr>
          <w:rFonts w:ascii="Tahoma" w:eastAsia="Times New Roman" w:hAnsi="Tahoma" w:cs="Tahoma"/>
          <w:color w:val="000000"/>
          <w:sz w:val="24"/>
          <w:szCs w:val="24"/>
          <w:lang w:eastAsia="en-GB"/>
        </w:rPr>
        <w:t>ed</w:t>
      </w:r>
      <w:r w:rsidRPr="006778A8">
        <w:rPr>
          <w:rFonts w:ascii="Tahoma" w:eastAsia="Times New Roman" w:hAnsi="Tahoma" w:cs="Tahoma"/>
          <w:color w:val="000000"/>
          <w:sz w:val="24"/>
          <w:szCs w:val="24"/>
          <w:lang w:eastAsia="en-GB"/>
        </w:rPr>
        <w:t xml:space="preserve"> in terms of </w:t>
      </w:r>
      <w:r w:rsidR="003C3DDC" w:rsidRPr="006778A8">
        <w:rPr>
          <w:rFonts w:ascii="Tahoma" w:eastAsia="Times New Roman" w:hAnsi="Tahoma" w:cs="Tahoma"/>
          <w:color w:val="000000"/>
          <w:sz w:val="24"/>
          <w:szCs w:val="24"/>
          <w:lang w:eastAsia="en-GB"/>
        </w:rPr>
        <w:t xml:space="preserve">early and frequent </w:t>
      </w:r>
      <w:r w:rsidRPr="006778A8">
        <w:rPr>
          <w:rFonts w:ascii="Tahoma" w:eastAsia="Times New Roman" w:hAnsi="Tahoma" w:cs="Tahoma"/>
          <w:color w:val="000000"/>
          <w:sz w:val="24"/>
          <w:szCs w:val="24"/>
          <w:lang w:eastAsia="en-GB"/>
        </w:rPr>
        <w:t xml:space="preserve">opportunities </w:t>
      </w:r>
      <w:r w:rsidR="002D54F8">
        <w:rPr>
          <w:rFonts w:ascii="Tahoma" w:eastAsia="Times New Roman" w:hAnsi="Tahoma" w:cs="Tahoma"/>
          <w:color w:val="000000"/>
          <w:sz w:val="24"/>
          <w:szCs w:val="24"/>
          <w:lang w:eastAsia="en-GB"/>
        </w:rPr>
        <w:t xml:space="preserve">for students </w:t>
      </w:r>
      <w:r w:rsidRPr="006778A8">
        <w:rPr>
          <w:rFonts w:ascii="Tahoma" w:eastAsia="Times New Roman" w:hAnsi="Tahoma" w:cs="Tahoma"/>
          <w:color w:val="000000"/>
          <w:sz w:val="24"/>
          <w:szCs w:val="24"/>
          <w:lang w:eastAsia="en-GB"/>
        </w:rPr>
        <w:t>to mix</w:t>
      </w:r>
      <w:r w:rsidR="003C3DDC" w:rsidRPr="006778A8">
        <w:rPr>
          <w:rFonts w:ascii="Tahoma" w:eastAsia="Times New Roman" w:hAnsi="Tahoma" w:cs="Tahoma"/>
          <w:color w:val="000000"/>
          <w:sz w:val="24"/>
          <w:szCs w:val="24"/>
          <w:lang w:eastAsia="en-GB"/>
        </w:rPr>
        <w:t xml:space="preserve"> and </w:t>
      </w:r>
      <w:r w:rsidRPr="006778A8">
        <w:rPr>
          <w:rFonts w:ascii="Tahoma" w:eastAsia="Times New Roman" w:hAnsi="Tahoma" w:cs="Tahoma"/>
          <w:color w:val="000000"/>
          <w:sz w:val="24"/>
          <w:szCs w:val="24"/>
          <w:lang w:eastAsia="en-GB"/>
        </w:rPr>
        <w:t xml:space="preserve">build relationships with </w:t>
      </w:r>
      <w:r w:rsidR="003C3DDC" w:rsidRPr="006778A8">
        <w:rPr>
          <w:rFonts w:ascii="Tahoma" w:eastAsia="Times New Roman" w:hAnsi="Tahoma" w:cs="Tahoma"/>
          <w:color w:val="000000"/>
          <w:sz w:val="24"/>
          <w:szCs w:val="24"/>
          <w:lang w:eastAsia="en-GB"/>
        </w:rPr>
        <w:t xml:space="preserve">a variety of </w:t>
      </w:r>
      <w:r w:rsidRPr="006778A8">
        <w:rPr>
          <w:rFonts w:ascii="Tahoma" w:eastAsia="Times New Roman" w:hAnsi="Tahoma" w:cs="Tahoma"/>
          <w:color w:val="000000"/>
          <w:sz w:val="24"/>
          <w:szCs w:val="24"/>
          <w:lang w:eastAsia="en-GB"/>
        </w:rPr>
        <w:t>staff and peers.</w:t>
      </w:r>
    </w:p>
    <w:p w:rsidR="00972050" w:rsidRDefault="00972050" w:rsidP="00972050">
      <w:pPr>
        <w:spacing w:after="0" w:line="240" w:lineRule="auto"/>
        <w:rPr>
          <w:rFonts w:ascii="Tahoma" w:eastAsia="Times New Roman" w:hAnsi="Tahoma" w:cs="Tahoma"/>
          <w:color w:val="000000"/>
          <w:sz w:val="24"/>
          <w:szCs w:val="24"/>
          <w:lang w:eastAsia="en-GB"/>
        </w:rPr>
      </w:pPr>
    </w:p>
    <w:p w:rsidR="002D4625" w:rsidRPr="006778A8" w:rsidRDefault="00133454" w:rsidP="0097205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lastRenderedPageBreak/>
        <w:t xml:space="preserve">The significance of </w:t>
      </w:r>
      <w:r w:rsidR="002D54F8">
        <w:rPr>
          <w:rFonts w:ascii="Tahoma" w:eastAsia="Times New Roman" w:hAnsi="Tahoma" w:cs="Tahoma"/>
          <w:color w:val="000000"/>
          <w:sz w:val="24"/>
          <w:szCs w:val="24"/>
          <w:lang w:eastAsia="en-GB"/>
        </w:rPr>
        <w:t xml:space="preserve">participation in </w:t>
      </w:r>
      <w:r w:rsidRPr="006778A8">
        <w:rPr>
          <w:rFonts w:ascii="Tahoma" w:eastAsia="Times New Roman" w:hAnsi="Tahoma" w:cs="Tahoma"/>
          <w:color w:val="000000"/>
          <w:sz w:val="24"/>
          <w:szCs w:val="24"/>
          <w:lang w:eastAsia="en-GB"/>
        </w:rPr>
        <w:t xml:space="preserve">sport to sport </w:t>
      </w:r>
      <w:r w:rsidR="003C3DDC" w:rsidRPr="006778A8">
        <w:rPr>
          <w:rFonts w:ascii="Tahoma" w:eastAsia="Times New Roman" w:hAnsi="Tahoma" w:cs="Tahoma"/>
          <w:color w:val="000000"/>
          <w:sz w:val="24"/>
          <w:szCs w:val="24"/>
          <w:lang w:eastAsia="en-GB"/>
        </w:rPr>
        <w:t xml:space="preserve">student’s </w:t>
      </w:r>
      <w:r w:rsidR="002D4625" w:rsidRPr="006778A8">
        <w:rPr>
          <w:rFonts w:ascii="Tahoma" w:eastAsia="Times New Roman" w:hAnsi="Tahoma" w:cs="Tahoma"/>
          <w:color w:val="000000"/>
          <w:sz w:val="24"/>
          <w:szCs w:val="24"/>
          <w:lang w:eastAsia="en-GB"/>
        </w:rPr>
        <w:t>social</w:t>
      </w:r>
      <w:r w:rsidRPr="006778A8">
        <w:rPr>
          <w:rFonts w:ascii="Tahoma" w:eastAsia="Times New Roman" w:hAnsi="Tahoma" w:cs="Tahoma"/>
          <w:color w:val="000000"/>
          <w:sz w:val="24"/>
          <w:szCs w:val="24"/>
          <w:lang w:eastAsia="en-GB"/>
        </w:rPr>
        <w:t xml:space="preserve"> integration </w:t>
      </w:r>
      <w:r w:rsidR="002D54F8">
        <w:rPr>
          <w:rFonts w:ascii="Tahoma" w:eastAsia="Times New Roman" w:hAnsi="Tahoma" w:cs="Tahoma"/>
          <w:color w:val="000000"/>
          <w:sz w:val="24"/>
          <w:szCs w:val="24"/>
          <w:lang w:eastAsia="en-GB"/>
        </w:rPr>
        <w:t>and</w:t>
      </w:r>
      <w:r w:rsidRPr="006778A8">
        <w:rPr>
          <w:rFonts w:ascii="Tahoma" w:eastAsia="Times New Roman" w:hAnsi="Tahoma" w:cs="Tahoma"/>
          <w:color w:val="000000"/>
          <w:sz w:val="24"/>
          <w:szCs w:val="24"/>
          <w:lang w:eastAsia="en-GB"/>
        </w:rPr>
        <w:t xml:space="preserve"> their identities</w:t>
      </w:r>
      <w:r w:rsidR="002D4625" w:rsidRPr="006778A8">
        <w:rPr>
          <w:rFonts w:ascii="Tahoma" w:eastAsia="Times New Roman" w:hAnsi="Tahoma" w:cs="Tahoma"/>
          <w:color w:val="000000"/>
          <w:sz w:val="24"/>
          <w:szCs w:val="24"/>
          <w:lang w:eastAsia="en-GB"/>
        </w:rPr>
        <w:t xml:space="preserve">, previously </w:t>
      </w:r>
      <w:r w:rsidRPr="002D54F8">
        <w:rPr>
          <w:rFonts w:ascii="Tahoma" w:eastAsia="Times New Roman" w:hAnsi="Tahoma" w:cs="Tahoma"/>
          <w:sz w:val="24"/>
          <w:szCs w:val="24"/>
          <w:lang w:eastAsia="en-GB"/>
        </w:rPr>
        <w:t>highlighted in Allin et al.</w:t>
      </w:r>
      <w:r w:rsidR="00B86AC9" w:rsidRPr="002D54F8">
        <w:rPr>
          <w:rFonts w:ascii="Tahoma" w:eastAsia="Times New Roman" w:hAnsi="Tahoma" w:cs="Tahoma"/>
          <w:sz w:val="24"/>
          <w:szCs w:val="24"/>
          <w:lang w:eastAsia="en-GB"/>
        </w:rPr>
        <w:t>,</w:t>
      </w:r>
      <w:r w:rsidRPr="002D54F8">
        <w:rPr>
          <w:rFonts w:ascii="Tahoma" w:eastAsia="Times New Roman" w:hAnsi="Tahoma" w:cs="Tahoma"/>
          <w:sz w:val="24"/>
          <w:szCs w:val="24"/>
          <w:lang w:eastAsia="en-GB"/>
        </w:rPr>
        <w:t xml:space="preserve"> (2017),</w:t>
      </w:r>
      <w:r w:rsidR="002D4625" w:rsidRPr="002D54F8">
        <w:rPr>
          <w:rFonts w:ascii="Tahoma" w:eastAsia="Times New Roman" w:hAnsi="Tahoma" w:cs="Tahoma"/>
          <w:sz w:val="24"/>
          <w:szCs w:val="24"/>
          <w:lang w:eastAsia="en-GB"/>
        </w:rPr>
        <w:t xml:space="preserve"> </w:t>
      </w:r>
      <w:r w:rsidRPr="002D54F8">
        <w:rPr>
          <w:rFonts w:ascii="Tahoma" w:eastAsia="Times New Roman" w:hAnsi="Tahoma" w:cs="Tahoma"/>
          <w:sz w:val="24"/>
          <w:szCs w:val="24"/>
          <w:lang w:eastAsia="en-GB"/>
        </w:rPr>
        <w:t xml:space="preserve">is </w:t>
      </w:r>
      <w:r w:rsidR="002D4625" w:rsidRPr="002D54F8">
        <w:rPr>
          <w:rFonts w:ascii="Tahoma" w:eastAsia="Times New Roman" w:hAnsi="Tahoma" w:cs="Tahoma"/>
          <w:sz w:val="24"/>
          <w:szCs w:val="24"/>
          <w:lang w:eastAsia="en-GB"/>
        </w:rPr>
        <w:t xml:space="preserve">also </w:t>
      </w:r>
      <w:r w:rsidRPr="002D54F8">
        <w:rPr>
          <w:rFonts w:ascii="Tahoma" w:eastAsia="Times New Roman" w:hAnsi="Tahoma" w:cs="Tahoma"/>
          <w:sz w:val="24"/>
          <w:szCs w:val="24"/>
          <w:lang w:eastAsia="en-GB"/>
        </w:rPr>
        <w:t xml:space="preserve">reinforced </w:t>
      </w:r>
      <w:r w:rsidR="002D4625" w:rsidRPr="002D54F8">
        <w:rPr>
          <w:rFonts w:ascii="Tahoma" w:eastAsia="Times New Roman" w:hAnsi="Tahoma" w:cs="Tahoma"/>
          <w:sz w:val="24"/>
          <w:szCs w:val="24"/>
          <w:lang w:eastAsia="en-GB"/>
        </w:rPr>
        <w:t xml:space="preserve">in this study </w:t>
      </w:r>
      <w:r w:rsidRPr="002D54F8">
        <w:rPr>
          <w:rFonts w:ascii="Tahoma" w:eastAsia="Times New Roman" w:hAnsi="Tahoma" w:cs="Tahoma"/>
          <w:sz w:val="24"/>
          <w:szCs w:val="24"/>
          <w:lang w:eastAsia="en-GB"/>
        </w:rPr>
        <w:t>with the finding that 85% were members</w:t>
      </w:r>
      <w:r w:rsidRPr="006778A8">
        <w:rPr>
          <w:rFonts w:ascii="Tahoma" w:eastAsia="Times New Roman" w:hAnsi="Tahoma" w:cs="Tahoma"/>
          <w:color w:val="000000"/>
          <w:sz w:val="24"/>
          <w:szCs w:val="24"/>
          <w:lang w:eastAsia="en-GB"/>
        </w:rPr>
        <w:t xml:space="preserve"> of a sports team prior to arriving at university.</w:t>
      </w:r>
      <w:r w:rsidR="003C3DDC"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This is perhaps unsurprising, as sport participation </w:t>
      </w:r>
      <w:r w:rsidR="004A3944">
        <w:rPr>
          <w:rFonts w:ascii="Tahoma" w:eastAsia="Times New Roman" w:hAnsi="Tahoma" w:cs="Tahoma"/>
          <w:color w:val="000000"/>
          <w:sz w:val="24"/>
          <w:szCs w:val="24"/>
          <w:lang w:eastAsia="en-GB"/>
        </w:rPr>
        <w:t xml:space="preserve">most likely </w:t>
      </w:r>
      <w:r w:rsidR="004A3944" w:rsidRPr="006778A8">
        <w:rPr>
          <w:rFonts w:ascii="Tahoma" w:eastAsia="Times New Roman" w:hAnsi="Tahoma" w:cs="Tahoma"/>
          <w:color w:val="000000"/>
          <w:sz w:val="24"/>
          <w:szCs w:val="24"/>
          <w:lang w:eastAsia="en-GB"/>
        </w:rPr>
        <w:t>reflects</w:t>
      </w:r>
      <w:r w:rsidRPr="006778A8">
        <w:rPr>
          <w:rFonts w:ascii="Tahoma" w:eastAsia="Times New Roman" w:hAnsi="Tahoma" w:cs="Tahoma"/>
          <w:color w:val="000000"/>
          <w:sz w:val="24"/>
          <w:szCs w:val="24"/>
          <w:lang w:eastAsia="en-GB"/>
        </w:rPr>
        <w:t xml:space="preserve"> the</w:t>
      </w:r>
      <w:r w:rsidR="004A3944">
        <w:rPr>
          <w:rFonts w:ascii="Tahoma" w:eastAsia="Times New Roman" w:hAnsi="Tahoma" w:cs="Tahoma"/>
          <w:color w:val="000000"/>
          <w:sz w:val="24"/>
          <w:szCs w:val="24"/>
          <w:lang w:eastAsia="en-GB"/>
        </w:rPr>
        <w:t>ir</w:t>
      </w:r>
      <w:r w:rsidRPr="006778A8">
        <w:rPr>
          <w:rFonts w:ascii="Tahoma" w:eastAsia="Times New Roman" w:hAnsi="Tahoma" w:cs="Tahoma"/>
          <w:color w:val="000000"/>
          <w:sz w:val="24"/>
          <w:szCs w:val="24"/>
          <w:lang w:eastAsia="en-GB"/>
        </w:rPr>
        <w:t xml:space="preserve"> subject interest and motivation to study in this area. However, just under half (48%) intended to continue their sports participation by joining university sports teams</w:t>
      </w:r>
      <w:r w:rsidR="00ED4948"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Given the knowledge that sport can help to establish friendships</w:t>
      </w:r>
      <w:r w:rsidR="00ED4948"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the implications here need to be taken seriously </w:t>
      </w:r>
      <w:r w:rsidR="00972050" w:rsidRPr="006778A8">
        <w:rPr>
          <w:rFonts w:ascii="Tahoma" w:eastAsia="Times New Roman" w:hAnsi="Tahoma" w:cs="Tahoma"/>
          <w:color w:val="000000"/>
          <w:sz w:val="24"/>
          <w:szCs w:val="24"/>
          <w:lang w:eastAsia="en-GB"/>
        </w:rPr>
        <w:t>to</w:t>
      </w:r>
      <w:r w:rsidRPr="006778A8">
        <w:rPr>
          <w:rFonts w:ascii="Tahoma" w:eastAsia="Times New Roman" w:hAnsi="Tahoma" w:cs="Tahoma"/>
          <w:color w:val="000000"/>
          <w:sz w:val="24"/>
          <w:szCs w:val="24"/>
          <w:lang w:eastAsia="en-GB"/>
        </w:rPr>
        <w:t xml:space="preserve"> </w:t>
      </w:r>
      <w:r w:rsidR="00C27E33">
        <w:rPr>
          <w:rFonts w:ascii="Tahoma" w:eastAsia="Times New Roman" w:hAnsi="Tahoma" w:cs="Tahoma"/>
          <w:color w:val="000000"/>
          <w:sz w:val="24"/>
          <w:szCs w:val="24"/>
          <w:lang w:eastAsia="en-GB"/>
        </w:rPr>
        <w:t>aid</w:t>
      </w:r>
      <w:r w:rsidRPr="006778A8">
        <w:rPr>
          <w:rFonts w:ascii="Tahoma" w:eastAsia="Times New Roman" w:hAnsi="Tahoma" w:cs="Tahoma"/>
          <w:color w:val="000000"/>
          <w:sz w:val="24"/>
          <w:szCs w:val="24"/>
          <w:lang w:eastAsia="en-GB"/>
        </w:rPr>
        <w:t xml:space="preserve"> </w:t>
      </w:r>
      <w:r w:rsidR="00C27E33">
        <w:rPr>
          <w:rFonts w:ascii="Tahoma" w:eastAsia="Times New Roman" w:hAnsi="Tahoma" w:cs="Tahoma"/>
          <w:color w:val="000000"/>
          <w:sz w:val="24"/>
          <w:szCs w:val="24"/>
          <w:lang w:eastAsia="en-GB"/>
        </w:rPr>
        <w:t xml:space="preserve">sport students’ </w:t>
      </w:r>
      <w:r w:rsidRPr="006778A8">
        <w:rPr>
          <w:rFonts w:ascii="Tahoma" w:eastAsia="Times New Roman" w:hAnsi="Tahoma" w:cs="Tahoma"/>
          <w:color w:val="000000"/>
          <w:sz w:val="24"/>
          <w:szCs w:val="24"/>
          <w:lang w:eastAsia="en-GB"/>
        </w:rPr>
        <w:t xml:space="preserve">successful transition </w:t>
      </w:r>
      <w:r w:rsidR="00C27E33">
        <w:rPr>
          <w:rFonts w:ascii="Tahoma" w:eastAsia="Times New Roman" w:hAnsi="Tahoma" w:cs="Tahoma"/>
          <w:color w:val="000000"/>
          <w:sz w:val="24"/>
          <w:szCs w:val="24"/>
          <w:lang w:eastAsia="en-GB"/>
        </w:rPr>
        <w:t xml:space="preserve">into university </w:t>
      </w:r>
      <w:r w:rsidRPr="006778A8">
        <w:rPr>
          <w:rFonts w:ascii="Tahoma" w:eastAsia="Times New Roman" w:hAnsi="Tahoma" w:cs="Tahoma"/>
          <w:color w:val="000000"/>
          <w:sz w:val="24"/>
          <w:szCs w:val="24"/>
          <w:lang w:eastAsia="en-GB"/>
        </w:rPr>
        <w:t xml:space="preserve">and </w:t>
      </w:r>
      <w:r w:rsidR="00C27E33">
        <w:rPr>
          <w:rFonts w:ascii="Tahoma" w:eastAsia="Times New Roman" w:hAnsi="Tahoma" w:cs="Tahoma"/>
          <w:color w:val="000000"/>
          <w:sz w:val="24"/>
          <w:szCs w:val="24"/>
          <w:lang w:eastAsia="en-GB"/>
        </w:rPr>
        <w:t>to promote</w:t>
      </w:r>
      <w:r w:rsidRPr="006778A8">
        <w:rPr>
          <w:rFonts w:ascii="Tahoma" w:eastAsia="Times New Roman" w:hAnsi="Tahoma" w:cs="Tahoma"/>
          <w:color w:val="000000"/>
          <w:sz w:val="24"/>
          <w:szCs w:val="24"/>
          <w:lang w:eastAsia="en-GB"/>
        </w:rPr>
        <w:t xml:space="preserve"> a healthy and active sport student lifestyle. This could be </w:t>
      </w:r>
      <w:r w:rsidR="00C27E33">
        <w:rPr>
          <w:rFonts w:ascii="Tahoma" w:eastAsia="Times New Roman" w:hAnsi="Tahoma" w:cs="Tahoma"/>
          <w:color w:val="000000"/>
          <w:sz w:val="24"/>
          <w:szCs w:val="24"/>
          <w:lang w:eastAsia="en-GB"/>
        </w:rPr>
        <w:t>by</w:t>
      </w:r>
      <w:r w:rsidRPr="006778A8">
        <w:rPr>
          <w:rFonts w:ascii="Tahoma" w:eastAsia="Times New Roman" w:hAnsi="Tahoma" w:cs="Tahoma"/>
          <w:color w:val="000000"/>
          <w:sz w:val="24"/>
          <w:szCs w:val="24"/>
          <w:lang w:eastAsia="en-GB"/>
        </w:rPr>
        <w:t xml:space="preserve"> finding ways to build practical competitive and recreational activities in and around the curriculum involving both staff and students, and </w:t>
      </w:r>
      <w:r w:rsidR="00C27E33">
        <w:rPr>
          <w:rFonts w:ascii="Tahoma" w:eastAsia="Times New Roman" w:hAnsi="Tahoma" w:cs="Tahoma"/>
          <w:color w:val="000000"/>
          <w:sz w:val="24"/>
          <w:szCs w:val="24"/>
          <w:lang w:eastAsia="en-GB"/>
        </w:rPr>
        <w:t xml:space="preserve">by </w:t>
      </w:r>
      <w:r w:rsidRPr="006778A8">
        <w:rPr>
          <w:rFonts w:ascii="Tahoma" w:eastAsia="Times New Roman" w:hAnsi="Tahoma" w:cs="Tahoma"/>
          <w:color w:val="000000"/>
          <w:sz w:val="24"/>
          <w:szCs w:val="24"/>
          <w:lang w:eastAsia="en-GB"/>
        </w:rPr>
        <w:t xml:space="preserve">encouraging an ongoing sense of connection with sport whether in the same or </w:t>
      </w:r>
      <w:r w:rsidR="00C27E33">
        <w:rPr>
          <w:rFonts w:ascii="Tahoma" w:eastAsia="Times New Roman" w:hAnsi="Tahoma" w:cs="Tahoma"/>
          <w:color w:val="000000"/>
          <w:sz w:val="24"/>
          <w:szCs w:val="24"/>
          <w:lang w:eastAsia="en-GB"/>
        </w:rPr>
        <w:t xml:space="preserve">a </w:t>
      </w:r>
      <w:r w:rsidRPr="006778A8">
        <w:rPr>
          <w:rFonts w:ascii="Tahoma" w:eastAsia="Times New Roman" w:hAnsi="Tahoma" w:cs="Tahoma"/>
          <w:color w:val="000000"/>
          <w:sz w:val="24"/>
          <w:szCs w:val="24"/>
          <w:lang w:eastAsia="en-GB"/>
        </w:rPr>
        <w:t>new sporting environment.</w:t>
      </w:r>
    </w:p>
    <w:p w:rsidR="00972050" w:rsidRDefault="00972050" w:rsidP="00434F28">
      <w:pPr>
        <w:spacing w:after="0" w:line="240" w:lineRule="auto"/>
        <w:rPr>
          <w:rFonts w:ascii="Tahoma" w:eastAsia="Times New Roman" w:hAnsi="Tahoma" w:cs="Tahoma"/>
          <w:b/>
          <w:bCs/>
          <w:color w:val="000000"/>
          <w:sz w:val="24"/>
          <w:szCs w:val="24"/>
          <w:lang w:eastAsia="en-GB"/>
        </w:rPr>
      </w:pPr>
    </w:p>
    <w:p w:rsidR="00133454" w:rsidRPr="00972050" w:rsidRDefault="00133454" w:rsidP="00434F28">
      <w:pPr>
        <w:spacing w:after="0" w:line="240" w:lineRule="auto"/>
        <w:rPr>
          <w:rFonts w:ascii="Tahoma" w:eastAsia="Times New Roman" w:hAnsi="Tahoma" w:cs="Tahoma"/>
          <w:b/>
          <w:bCs/>
          <w:color w:val="000000"/>
          <w:sz w:val="28"/>
          <w:szCs w:val="28"/>
          <w:lang w:eastAsia="en-GB"/>
        </w:rPr>
      </w:pPr>
      <w:r w:rsidRPr="00972050">
        <w:rPr>
          <w:rFonts w:ascii="Tahoma" w:eastAsia="Times New Roman" w:hAnsi="Tahoma" w:cs="Tahoma"/>
          <w:b/>
          <w:bCs/>
          <w:color w:val="000000"/>
          <w:sz w:val="28"/>
          <w:szCs w:val="28"/>
          <w:lang w:eastAsia="en-GB"/>
        </w:rPr>
        <w:t>The Issue of ‘Not Yet Settled’ Students</w:t>
      </w:r>
    </w:p>
    <w:p w:rsidR="00972050" w:rsidRDefault="00972050" w:rsidP="00972050">
      <w:pPr>
        <w:spacing w:after="0" w:line="240" w:lineRule="auto"/>
        <w:rPr>
          <w:rFonts w:ascii="Tahoma" w:eastAsia="Times New Roman" w:hAnsi="Tahoma" w:cs="Tahoma"/>
          <w:sz w:val="24"/>
          <w:szCs w:val="24"/>
          <w:lang w:eastAsia="en-GB"/>
        </w:rPr>
      </w:pPr>
    </w:p>
    <w:p w:rsidR="00133454" w:rsidRDefault="00133454" w:rsidP="0097205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Overall, there was little difference between ‘settled’ and ‘not yet settled’ student demographics. However, closer inspection suggests </w:t>
      </w:r>
      <w:r w:rsidR="00582BDF" w:rsidRPr="006778A8">
        <w:rPr>
          <w:rFonts w:ascii="Tahoma" w:eastAsia="Times New Roman" w:hAnsi="Tahoma" w:cs="Tahoma"/>
          <w:color w:val="000000"/>
          <w:sz w:val="24"/>
          <w:szCs w:val="24"/>
          <w:lang w:eastAsia="en-GB"/>
        </w:rPr>
        <w:t xml:space="preserve">there </w:t>
      </w:r>
      <w:r w:rsidRPr="006778A8">
        <w:rPr>
          <w:rFonts w:ascii="Tahoma" w:eastAsia="Times New Roman" w:hAnsi="Tahoma" w:cs="Tahoma"/>
          <w:color w:val="000000"/>
          <w:sz w:val="24"/>
          <w:szCs w:val="24"/>
          <w:lang w:eastAsia="en-GB"/>
        </w:rPr>
        <w:t>were slightly more commuter students and B</w:t>
      </w:r>
      <w:r w:rsidR="00E72297" w:rsidRPr="006778A8">
        <w:rPr>
          <w:rFonts w:ascii="Tahoma" w:eastAsia="Times New Roman" w:hAnsi="Tahoma" w:cs="Tahoma"/>
          <w:color w:val="000000"/>
          <w:sz w:val="24"/>
          <w:szCs w:val="24"/>
          <w:lang w:eastAsia="en-GB"/>
        </w:rPr>
        <w:t>A</w:t>
      </w:r>
      <w:r w:rsidRPr="006778A8">
        <w:rPr>
          <w:rFonts w:ascii="Tahoma" w:eastAsia="Times New Roman" w:hAnsi="Tahoma" w:cs="Tahoma"/>
          <w:color w:val="000000"/>
          <w:sz w:val="24"/>
          <w:szCs w:val="24"/>
          <w:lang w:eastAsia="en-GB"/>
        </w:rPr>
        <w:t>ME students</w:t>
      </w:r>
      <w:r w:rsidR="00582BDF"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and that across the ‘not yet settled’ group</w:t>
      </w:r>
      <w:r w:rsidR="00582BDF"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a higher proportion knew fewer peers when compared to ‘settled’ students.  </w:t>
      </w:r>
      <w:r w:rsidR="00582BDF" w:rsidRPr="006778A8">
        <w:rPr>
          <w:rFonts w:ascii="Tahoma" w:eastAsia="Times New Roman" w:hAnsi="Tahoma" w:cs="Tahoma"/>
          <w:color w:val="000000"/>
          <w:sz w:val="24"/>
          <w:szCs w:val="24"/>
          <w:lang w:eastAsia="en-GB"/>
        </w:rPr>
        <w:t xml:space="preserve">We </w:t>
      </w:r>
      <w:r w:rsidR="00EC4AB0" w:rsidRPr="006778A8">
        <w:rPr>
          <w:rFonts w:ascii="Tahoma" w:eastAsia="Times New Roman" w:hAnsi="Tahoma" w:cs="Tahoma"/>
          <w:color w:val="000000"/>
          <w:sz w:val="24"/>
          <w:szCs w:val="24"/>
          <w:lang w:eastAsia="en-GB"/>
        </w:rPr>
        <w:t xml:space="preserve">therefore suggest </w:t>
      </w:r>
      <w:r w:rsidRPr="006778A8">
        <w:rPr>
          <w:rFonts w:ascii="Tahoma" w:eastAsia="Times New Roman" w:hAnsi="Tahoma" w:cs="Tahoma"/>
          <w:color w:val="000000"/>
          <w:sz w:val="24"/>
          <w:szCs w:val="24"/>
          <w:lang w:eastAsia="en-GB"/>
        </w:rPr>
        <w:t xml:space="preserve">that these intersecting factors increased their chances of having a more difficult time in settling </w:t>
      </w:r>
      <w:r w:rsidR="002D4625" w:rsidRPr="006778A8">
        <w:rPr>
          <w:rFonts w:ascii="Tahoma" w:eastAsia="Times New Roman" w:hAnsi="Tahoma" w:cs="Tahoma"/>
          <w:color w:val="000000"/>
          <w:sz w:val="24"/>
          <w:szCs w:val="24"/>
          <w:lang w:eastAsia="en-GB"/>
        </w:rPr>
        <w:t>into</w:t>
      </w:r>
      <w:r w:rsidRPr="006778A8">
        <w:rPr>
          <w:rFonts w:ascii="Tahoma" w:eastAsia="Times New Roman" w:hAnsi="Tahoma" w:cs="Tahoma"/>
          <w:color w:val="000000"/>
          <w:sz w:val="24"/>
          <w:szCs w:val="24"/>
          <w:lang w:eastAsia="en-GB"/>
        </w:rPr>
        <w:t xml:space="preserve"> university life.</w:t>
      </w:r>
      <w:r w:rsidR="00B86AC9">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This supports </w:t>
      </w:r>
      <w:r w:rsidR="00582BDF" w:rsidRPr="006778A8">
        <w:rPr>
          <w:rFonts w:ascii="Tahoma" w:eastAsia="Times New Roman" w:hAnsi="Tahoma" w:cs="Tahoma"/>
          <w:color w:val="000000"/>
          <w:sz w:val="24"/>
          <w:szCs w:val="24"/>
          <w:lang w:eastAsia="en-GB"/>
        </w:rPr>
        <w:t xml:space="preserve">other </w:t>
      </w:r>
      <w:r w:rsidRPr="006778A8">
        <w:rPr>
          <w:rFonts w:ascii="Tahoma" w:eastAsia="Times New Roman" w:hAnsi="Tahoma" w:cs="Tahoma"/>
          <w:color w:val="000000"/>
          <w:sz w:val="24"/>
          <w:szCs w:val="24"/>
          <w:lang w:eastAsia="en-GB"/>
        </w:rPr>
        <w:t xml:space="preserve">research that highlights more issues in transition for less traditional </w:t>
      </w:r>
      <w:r w:rsidR="00EC4AB0" w:rsidRPr="006778A8">
        <w:rPr>
          <w:rFonts w:ascii="Tahoma" w:eastAsia="Times New Roman" w:hAnsi="Tahoma" w:cs="Tahoma"/>
          <w:color w:val="000000"/>
          <w:sz w:val="24"/>
          <w:szCs w:val="24"/>
          <w:lang w:eastAsia="en-GB"/>
        </w:rPr>
        <w:t xml:space="preserve">and minority </w:t>
      </w:r>
      <w:r w:rsidRPr="006778A8">
        <w:rPr>
          <w:rFonts w:ascii="Tahoma" w:eastAsia="Times New Roman" w:hAnsi="Tahoma" w:cs="Tahoma"/>
          <w:color w:val="000000"/>
          <w:sz w:val="24"/>
          <w:szCs w:val="24"/>
          <w:lang w:eastAsia="en-GB"/>
        </w:rPr>
        <w:t>student</w:t>
      </w:r>
      <w:r w:rsidR="00EC4AB0" w:rsidRPr="006778A8">
        <w:rPr>
          <w:rFonts w:ascii="Tahoma" w:eastAsia="Times New Roman" w:hAnsi="Tahoma" w:cs="Tahoma"/>
          <w:color w:val="000000"/>
          <w:sz w:val="24"/>
          <w:szCs w:val="24"/>
          <w:lang w:eastAsia="en-GB"/>
        </w:rPr>
        <w:t xml:space="preserve"> groups </w:t>
      </w:r>
      <w:r w:rsidRPr="006778A8">
        <w:rPr>
          <w:rFonts w:ascii="Tahoma" w:eastAsia="Times New Roman" w:hAnsi="Tahoma" w:cs="Tahoma"/>
          <w:color w:val="000000"/>
          <w:sz w:val="24"/>
          <w:szCs w:val="24"/>
          <w:lang w:eastAsia="en-GB"/>
        </w:rPr>
        <w:t xml:space="preserve">(Tinto, 2012) and the need to pay </w:t>
      </w:r>
      <w:r w:rsidR="00421830" w:rsidRPr="006778A8">
        <w:rPr>
          <w:rFonts w:ascii="Tahoma" w:eastAsia="Times New Roman" w:hAnsi="Tahoma" w:cs="Tahoma"/>
          <w:color w:val="000000"/>
          <w:sz w:val="24"/>
          <w:szCs w:val="24"/>
          <w:lang w:eastAsia="en-GB"/>
        </w:rPr>
        <w:t>attention</w:t>
      </w:r>
      <w:r w:rsidRPr="006778A8">
        <w:rPr>
          <w:rFonts w:ascii="Tahoma" w:eastAsia="Times New Roman" w:hAnsi="Tahoma" w:cs="Tahoma"/>
          <w:color w:val="000000"/>
          <w:sz w:val="24"/>
          <w:szCs w:val="24"/>
          <w:lang w:eastAsia="en-GB"/>
        </w:rPr>
        <w:t xml:space="preserve"> to such students and their specific needs</w:t>
      </w:r>
      <w:r w:rsidR="00EC4AB0" w:rsidRPr="006778A8">
        <w:rPr>
          <w:rFonts w:ascii="Tahoma" w:eastAsia="Times New Roman" w:hAnsi="Tahoma" w:cs="Tahoma"/>
          <w:color w:val="000000"/>
          <w:sz w:val="24"/>
          <w:szCs w:val="24"/>
          <w:lang w:eastAsia="en-GB"/>
        </w:rPr>
        <w:t>.</w:t>
      </w:r>
    </w:p>
    <w:p w:rsidR="00421830" w:rsidRPr="006778A8" w:rsidRDefault="00421830" w:rsidP="00972050">
      <w:pPr>
        <w:spacing w:after="0" w:line="240" w:lineRule="auto"/>
        <w:rPr>
          <w:rFonts w:ascii="Tahoma" w:eastAsia="Times New Roman" w:hAnsi="Tahoma" w:cs="Tahoma"/>
          <w:sz w:val="24"/>
          <w:szCs w:val="24"/>
          <w:lang w:eastAsia="en-GB"/>
        </w:rPr>
      </w:pPr>
    </w:p>
    <w:p w:rsidR="00133454" w:rsidRDefault="00133454" w:rsidP="00434F28">
      <w:pPr>
        <w:spacing w:after="0" w:line="240" w:lineRule="auto"/>
        <w:rPr>
          <w:rFonts w:ascii="Tahoma" w:eastAsia="Times New Roman" w:hAnsi="Tahoma" w:cs="Tahoma"/>
          <w:b/>
          <w:bCs/>
          <w:color w:val="000000"/>
          <w:sz w:val="28"/>
          <w:szCs w:val="28"/>
          <w:lang w:eastAsia="en-GB"/>
        </w:rPr>
      </w:pPr>
      <w:r w:rsidRPr="00421830">
        <w:rPr>
          <w:rFonts w:ascii="Tahoma" w:eastAsia="Times New Roman" w:hAnsi="Tahoma" w:cs="Tahoma"/>
          <w:b/>
          <w:bCs/>
          <w:color w:val="000000"/>
          <w:sz w:val="28"/>
          <w:szCs w:val="28"/>
          <w:lang w:eastAsia="en-GB"/>
        </w:rPr>
        <w:t>Recommendations for Teaching and Learning Practice</w:t>
      </w:r>
    </w:p>
    <w:p w:rsidR="00421830" w:rsidRPr="00421830" w:rsidRDefault="00421830" w:rsidP="00434F28">
      <w:pPr>
        <w:spacing w:after="0" w:line="240" w:lineRule="auto"/>
        <w:rPr>
          <w:rFonts w:ascii="Tahoma" w:eastAsia="Times New Roman" w:hAnsi="Tahoma" w:cs="Tahoma"/>
          <w:sz w:val="28"/>
          <w:szCs w:val="28"/>
          <w:lang w:eastAsia="en-GB"/>
        </w:rPr>
      </w:pPr>
    </w:p>
    <w:p w:rsidR="00133454" w:rsidRPr="006778A8" w:rsidRDefault="00133454" w:rsidP="00421830">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Based on the study findings, the following recommendations for academics, educational developers and senior management teams</w:t>
      </w:r>
      <w:r w:rsidR="004A3944">
        <w:rPr>
          <w:rFonts w:ascii="Tahoma" w:eastAsia="Times New Roman" w:hAnsi="Tahoma" w:cs="Tahoma"/>
          <w:color w:val="000000"/>
          <w:sz w:val="24"/>
          <w:szCs w:val="24"/>
          <w:lang w:eastAsia="en-GB"/>
        </w:rPr>
        <w:t xml:space="preserve"> are proposed</w:t>
      </w:r>
      <w:r w:rsidR="00C27E33">
        <w:rPr>
          <w:rFonts w:ascii="Tahoma" w:eastAsia="Times New Roman" w:hAnsi="Tahoma" w:cs="Tahoma"/>
          <w:color w:val="000000"/>
          <w:sz w:val="24"/>
          <w:szCs w:val="24"/>
          <w:lang w:eastAsia="en-GB"/>
        </w:rPr>
        <w:t>:</w:t>
      </w:r>
    </w:p>
    <w:p w:rsidR="00421830" w:rsidRDefault="00421830" w:rsidP="00434F28">
      <w:pPr>
        <w:spacing w:after="0" w:line="240" w:lineRule="auto"/>
        <w:rPr>
          <w:rFonts w:ascii="Tahoma" w:eastAsia="Times New Roman" w:hAnsi="Tahoma" w:cs="Tahoma"/>
          <w:b/>
          <w:bCs/>
          <w:color w:val="000000"/>
          <w:sz w:val="24"/>
          <w:szCs w:val="24"/>
          <w:lang w:eastAsia="en-GB"/>
        </w:rPr>
      </w:pPr>
    </w:p>
    <w:p w:rsidR="002D4625" w:rsidRPr="00C27E33" w:rsidRDefault="00133454" w:rsidP="00C27E33">
      <w:pPr>
        <w:spacing w:after="0" w:line="240" w:lineRule="auto"/>
        <w:rPr>
          <w:rFonts w:ascii="Tahoma" w:eastAsia="Times New Roman" w:hAnsi="Tahoma" w:cs="Tahoma"/>
          <w:color w:val="000000"/>
          <w:sz w:val="24"/>
          <w:szCs w:val="24"/>
          <w:lang w:eastAsia="en-GB"/>
        </w:rPr>
      </w:pPr>
      <w:r w:rsidRPr="00C27E33">
        <w:rPr>
          <w:rFonts w:ascii="Tahoma" w:eastAsia="Times New Roman" w:hAnsi="Tahoma" w:cs="Tahoma"/>
          <w:b/>
          <w:bCs/>
          <w:color w:val="000000"/>
          <w:sz w:val="28"/>
          <w:szCs w:val="28"/>
          <w:lang w:eastAsia="en-GB"/>
        </w:rPr>
        <w:t>Employability and Professional Skills</w:t>
      </w:r>
      <w:r w:rsidR="005475C3">
        <w:rPr>
          <w:rFonts w:ascii="Tahoma" w:eastAsia="Times New Roman" w:hAnsi="Tahoma" w:cs="Tahoma"/>
          <w:b/>
          <w:bCs/>
          <w:color w:val="000000"/>
          <w:sz w:val="28"/>
          <w:szCs w:val="28"/>
          <w:lang w:eastAsia="en-GB"/>
        </w:rPr>
        <w:t>-</w:t>
      </w:r>
      <w:r w:rsidR="00C27E33" w:rsidRPr="00C27E33">
        <w:rPr>
          <w:rFonts w:ascii="Tahoma" w:eastAsia="Times New Roman" w:hAnsi="Tahoma" w:cs="Tahoma"/>
          <w:b/>
          <w:bCs/>
          <w:color w:val="000000"/>
          <w:sz w:val="28"/>
          <w:szCs w:val="28"/>
          <w:lang w:eastAsia="en-GB"/>
        </w:rPr>
        <w:t xml:space="preserve"> </w:t>
      </w:r>
      <w:r w:rsidRPr="00C27E33">
        <w:rPr>
          <w:rFonts w:ascii="Tahoma" w:eastAsia="Times New Roman" w:hAnsi="Tahoma" w:cs="Tahoma"/>
          <w:color w:val="000000"/>
          <w:sz w:val="24"/>
          <w:szCs w:val="24"/>
          <w:lang w:eastAsia="en-GB"/>
        </w:rPr>
        <w:t>The embedding of employability is common within post 1992 university strategies and many publications and case studies exist on this (see Norton</w:t>
      </w:r>
      <w:r w:rsidR="00E72297" w:rsidRPr="00C27E33">
        <w:rPr>
          <w:rFonts w:ascii="Tahoma" w:eastAsia="Times New Roman" w:hAnsi="Tahoma" w:cs="Tahoma"/>
          <w:color w:val="000000"/>
          <w:sz w:val="24"/>
          <w:szCs w:val="24"/>
          <w:lang w:eastAsia="en-GB"/>
        </w:rPr>
        <w:t xml:space="preserve"> &amp; </w:t>
      </w:r>
      <w:r w:rsidRPr="00C27E33">
        <w:rPr>
          <w:rFonts w:ascii="Tahoma" w:eastAsia="Times New Roman" w:hAnsi="Tahoma" w:cs="Tahoma"/>
          <w:color w:val="000000"/>
          <w:sz w:val="24"/>
          <w:szCs w:val="24"/>
          <w:lang w:eastAsia="en-GB"/>
        </w:rPr>
        <w:t xml:space="preserve">Dalrymple, 2020). Yet, given the multiple meanings of ‘employability’ itself (Watts, 2006), we suggest that it is important to discuss with students from the outset of their degree programme what employability means, and where they are in terms of having the skills, understanding, competences and attributes to be successful. Universities should also understand the career aspirations of students </w:t>
      </w:r>
      <w:r w:rsidR="00B86AC9" w:rsidRPr="00C27E33">
        <w:rPr>
          <w:rFonts w:ascii="Tahoma" w:eastAsia="Times New Roman" w:hAnsi="Tahoma" w:cs="Tahoma"/>
          <w:color w:val="000000"/>
          <w:sz w:val="24"/>
          <w:szCs w:val="24"/>
          <w:lang w:eastAsia="en-GB"/>
        </w:rPr>
        <w:t xml:space="preserve">and if </w:t>
      </w:r>
      <w:r w:rsidRPr="00C27E33">
        <w:rPr>
          <w:rFonts w:ascii="Tahoma" w:eastAsia="Times New Roman" w:hAnsi="Tahoma" w:cs="Tahoma"/>
          <w:color w:val="000000"/>
          <w:sz w:val="24"/>
          <w:szCs w:val="24"/>
          <w:lang w:eastAsia="en-GB"/>
        </w:rPr>
        <w:t xml:space="preserve">they stay the same or change through their HE </w:t>
      </w:r>
      <w:r w:rsidR="002D4625" w:rsidRPr="00C27E33">
        <w:rPr>
          <w:rFonts w:ascii="Tahoma" w:eastAsia="Times New Roman" w:hAnsi="Tahoma" w:cs="Tahoma"/>
          <w:color w:val="000000"/>
          <w:sz w:val="24"/>
          <w:szCs w:val="24"/>
          <w:lang w:eastAsia="en-GB"/>
        </w:rPr>
        <w:t>journeys</w:t>
      </w:r>
      <w:r w:rsidRPr="00C27E33">
        <w:rPr>
          <w:rFonts w:ascii="Tahoma" w:eastAsia="Times New Roman" w:hAnsi="Tahoma" w:cs="Tahoma"/>
          <w:color w:val="000000"/>
          <w:sz w:val="24"/>
          <w:szCs w:val="24"/>
          <w:lang w:eastAsia="en-GB"/>
        </w:rPr>
        <w:t>. Through this, we can ensure effective workplace learning, skills and career readiness are embedded in a way that reflects the changing nature of employment and includes a range of experiences which are authentic to a range of graduate employment situations (Hall et al</w:t>
      </w:r>
      <w:r w:rsidR="00B86AC9" w:rsidRPr="00C27E33">
        <w:rPr>
          <w:rFonts w:ascii="Tahoma" w:eastAsia="Times New Roman" w:hAnsi="Tahoma" w:cs="Tahoma"/>
          <w:color w:val="000000"/>
          <w:sz w:val="24"/>
          <w:szCs w:val="24"/>
          <w:lang w:eastAsia="en-GB"/>
        </w:rPr>
        <w:t>.</w:t>
      </w:r>
      <w:r w:rsidRPr="00C27E33">
        <w:rPr>
          <w:rFonts w:ascii="Tahoma" w:eastAsia="Times New Roman" w:hAnsi="Tahoma" w:cs="Tahoma"/>
          <w:color w:val="000000"/>
          <w:sz w:val="24"/>
          <w:szCs w:val="24"/>
          <w:lang w:eastAsia="en-GB"/>
        </w:rPr>
        <w:t xml:space="preserve">, 2016; </w:t>
      </w:r>
      <w:proofErr w:type="spellStart"/>
      <w:r w:rsidRPr="00C27E33">
        <w:rPr>
          <w:rFonts w:ascii="Tahoma" w:eastAsia="Times New Roman" w:hAnsi="Tahoma" w:cs="Tahoma"/>
          <w:color w:val="000000"/>
          <w:sz w:val="24"/>
          <w:szCs w:val="24"/>
          <w:lang w:eastAsia="en-GB"/>
        </w:rPr>
        <w:t>Helyer</w:t>
      </w:r>
      <w:proofErr w:type="spellEnd"/>
      <w:r w:rsidRPr="00C27E33">
        <w:rPr>
          <w:rFonts w:ascii="Tahoma" w:eastAsia="Times New Roman" w:hAnsi="Tahoma" w:cs="Tahoma"/>
          <w:color w:val="000000"/>
          <w:sz w:val="24"/>
          <w:szCs w:val="24"/>
          <w:lang w:eastAsia="en-GB"/>
        </w:rPr>
        <w:t xml:space="preserve"> &amp; Lee, 2014). This involves </w:t>
      </w:r>
      <w:r w:rsidRPr="00C27E33">
        <w:rPr>
          <w:rFonts w:ascii="Tahoma" w:eastAsia="Times New Roman" w:hAnsi="Tahoma" w:cs="Tahoma"/>
          <w:color w:val="000000"/>
          <w:sz w:val="24"/>
          <w:szCs w:val="24"/>
          <w:lang w:eastAsia="en-GB"/>
        </w:rPr>
        <w:lastRenderedPageBreak/>
        <w:t>developing generic transferable skills as well as those specific to sport occupations.  </w:t>
      </w:r>
    </w:p>
    <w:p w:rsidR="00421830" w:rsidRDefault="00421830" w:rsidP="00C27E33">
      <w:pPr>
        <w:spacing w:after="0" w:line="240" w:lineRule="auto"/>
        <w:rPr>
          <w:rFonts w:ascii="Tahoma" w:eastAsia="Times New Roman" w:hAnsi="Tahoma" w:cs="Tahoma"/>
          <w:color w:val="000000"/>
          <w:sz w:val="24"/>
          <w:szCs w:val="24"/>
          <w:lang w:eastAsia="en-GB"/>
        </w:rPr>
      </w:pPr>
    </w:p>
    <w:p w:rsidR="002D4625" w:rsidRPr="006778A8" w:rsidRDefault="00133454" w:rsidP="0042183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Employability can also be embedded through authentic assessments, which may include live projects or collaborative initiatives across industry</w:t>
      </w:r>
      <w:r w:rsidR="00B86AC9">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which</w:t>
      </w:r>
      <w:r w:rsidR="00B86AC9">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as </w:t>
      </w:r>
      <w:r w:rsidR="002D4625" w:rsidRPr="006778A8">
        <w:rPr>
          <w:rFonts w:ascii="Tahoma" w:eastAsia="Times New Roman" w:hAnsi="Tahoma" w:cs="Tahoma"/>
          <w:color w:val="000000"/>
          <w:sz w:val="24"/>
          <w:szCs w:val="24"/>
          <w:lang w:eastAsia="en-GB"/>
        </w:rPr>
        <w:t>students’</w:t>
      </w:r>
      <w:r w:rsidRPr="006778A8">
        <w:rPr>
          <w:rFonts w:ascii="Tahoma" w:eastAsia="Times New Roman" w:hAnsi="Tahoma" w:cs="Tahoma"/>
          <w:color w:val="000000"/>
          <w:sz w:val="24"/>
          <w:szCs w:val="24"/>
          <w:lang w:eastAsia="en-GB"/>
        </w:rPr>
        <w:t xml:space="preserve"> progress, require synthesis and critical thought. Ultimately, as Watts (2006, p.6) highlights, a concern of universities should be ‘not just with good academic practices but with promoting the goals of employability through such practices’.</w:t>
      </w:r>
      <w:r w:rsidR="002D462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Moreover, Knight and Yorke (2004) note that employability </w:t>
      </w:r>
      <w:r w:rsidR="00B326D6" w:rsidRPr="006778A8">
        <w:rPr>
          <w:rFonts w:ascii="Tahoma" w:eastAsia="Times New Roman" w:hAnsi="Tahoma" w:cs="Tahoma"/>
          <w:color w:val="000000"/>
          <w:sz w:val="24"/>
          <w:szCs w:val="24"/>
          <w:lang w:eastAsia="en-GB"/>
        </w:rPr>
        <w:t xml:space="preserve">needs to be sustainable and </w:t>
      </w:r>
      <w:r w:rsidRPr="006778A8">
        <w:rPr>
          <w:rFonts w:ascii="Tahoma" w:eastAsia="Times New Roman" w:hAnsi="Tahoma" w:cs="Tahoma"/>
          <w:color w:val="000000"/>
          <w:sz w:val="24"/>
          <w:szCs w:val="24"/>
          <w:lang w:eastAsia="en-GB"/>
        </w:rPr>
        <w:t xml:space="preserve">not only linked to obtaining </w:t>
      </w:r>
      <w:r w:rsidR="00B326D6" w:rsidRPr="006778A8">
        <w:rPr>
          <w:rFonts w:ascii="Tahoma" w:eastAsia="Times New Roman" w:hAnsi="Tahoma" w:cs="Tahoma"/>
          <w:color w:val="000000"/>
          <w:sz w:val="24"/>
          <w:szCs w:val="24"/>
          <w:lang w:eastAsia="en-GB"/>
        </w:rPr>
        <w:t xml:space="preserve">a </w:t>
      </w:r>
      <w:r w:rsidRPr="006778A8">
        <w:rPr>
          <w:rFonts w:ascii="Tahoma" w:eastAsia="Times New Roman" w:hAnsi="Tahoma" w:cs="Tahoma"/>
          <w:color w:val="000000"/>
          <w:sz w:val="24"/>
          <w:szCs w:val="24"/>
          <w:lang w:eastAsia="en-GB"/>
        </w:rPr>
        <w:t xml:space="preserve">first job after </w:t>
      </w:r>
      <w:r w:rsidR="00B326D6" w:rsidRPr="006778A8">
        <w:rPr>
          <w:rFonts w:ascii="Tahoma" w:eastAsia="Times New Roman" w:hAnsi="Tahoma" w:cs="Tahoma"/>
          <w:color w:val="000000"/>
          <w:sz w:val="24"/>
          <w:szCs w:val="24"/>
          <w:lang w:eastAsia="en-GB"/>
        </w:rPr>
        <w:t xml:space="preserve">graduating. </w:t>
      </w:r>
      <w:r w:rsidRPr="006778A8">
        <w:rPr>
          <w:rFonts w:ascii="Tahoma" w:eastAsia="Times New Roman" w:hAnsi="Tahoma" w:cs="Tahoma"/>
          <w:color w:val="000000"/>
          <w:sz w:val="24"/>
          <w:szCs w:val="24"/>
          <w:lang w:eastAsia="en-GB"/>
        </w:rPr>
        <w:t xml:space="preserve">Showing students how employability relates to growth, self-reflection and self-efficacy can link to students’ personal development goals and help them develop or retain a sense of agency within competitive job markets. Many students from the </w:t>
      </w:r>
      <w:r w:rsidR="002D4625" w:rsidRPr="006778A8">
        <w:rPr>
          <w:rFonts w:ascii="Tahoma" w:eastAsia="Times New Roman" w:hAnsi="Tahoma" w:cs="Tahoma"/>
          <w:color w:val="000000"/>
          <w:sz w:val="24"/>
          <w:szCs w:val="24"/>
          <w:lang w:eastAsia="en-GB"/>
        </w:rPr>
        <w:t>sport</w:t>
      </w:r>
      <w:r w:rsidRPr="006778A8">
        <w:rPr>
          <w:rFonts w:ascii="Tahoma" w:eastAsia="Times New Roman" w:hAnsi="Tahoma" w:cs="Tahoma"/>
          <w:color w:val="000000"/>
          <w:sz w:val="24"/>
          <w:szCs w:val="24"/>
          <w:lang w:eastAsia="en-GB"/>
        </w:rPr>
        <w:t xml:space="preserve"> degrees in this paper, for example, have gone on to </w:t>
      </w:r>
      <w:r w:rsidR="00B326D6" w:rsidRPr="006778A8">
        <w:rPr>
          <w:rFonts w:ascii="Tahoma" w:eastAsia="Times New Roman" w:hAnsi="Tahoma" w:cs="Tahoma"/>
          <w:color w:val="000000"/>
          <w:sz w:val="24"/>
          <w:szCs w:val="24"/>
          <w:lang w:eastAsia="en-GB"/>
        </w:rPr>
        <w:t>create</w:t>
      </w:r>
      <w:r w:rsidRPr="006778A8">
        <w:rPr>
          <w:rFonts w:ascii="Tahoma" w:eastAsia="Times New Roman" w:hAnsi="Tahoma" w:cs="Tahoma"/>
          <w:color w:val="000000"/>
          <w:sz w:val="24"/>
          <w:szCs w:val="24"/>
          <w:lang w:eastAsia="en-GB"/>
        </w:rPr>
        <w:t xml:space="preserve"> their own successful businesses, highlighting the importance of developing enterprise and entrepreneurship skills (Norton &amp; </w:t>
      </w:r>
      <w:proofErr w:type="spellStart"/>
      <w:r w:rsidRPr="006778A8">
        <w:rPr>
          <w:rFonts w:ascii="Tahoma" w:eastAsia="Times New Roman" w:hAnsi="Tahoma" w:cs="Tahoma"/>
          <w:color w:val="000000"/>
          <w:sz w:val="24"/>
          <w:szCs w:val="24"/>
          <w:lang w:eastAsia="en-GB"/>
        </w:rPr>
        <w:t>Dalyrymple</w:t>
      </w:r>
      <w:proofErr w:type="spellEnd"/>
      <w:r w:rsidRPr="006778A8">
        <w:rPr>
          <w:rFonts w:ascii="Tahoma" w:eastAsia="Times New Roman" w:hAnsi="Tahoma" w:cs="Tahoma"/>
          <w:color w:val="000000"/>
          <w:sz w:val="24"/>
          <w:szCs w:val="24"/>
          <w:lang w:eastAsia="en-GB"/>
        </w:rPr>
        <w:t xml:space="preserve">, 2020). </w:t>
      </w:r>
    </w:p>
    <w:p w:rsidR="00421830" w:rsidRDefault="00421830" w:rsidP="00421830">
      <w:pPr>
        <w:spacing w:after="0" w:line="240" w:lineRule="auto"/>
        <w:rPr>
          <w:rFonts w:ascii="Tahoma" w:eastAsia="Times New Roman" w:hAnsi="Tahoma" w:cs="Tahoma"/>
          <w:color w:val="000000"/>
          <w:sz w:val="24"/>
          <w:szCs w:val="24"/>
          <w:lang w:eastAsia="en-GB"/>
        </w:rPr>
      </w:pPr>
    </w:p>
    <w:p w:rsidR="005C6684" w:rsidRDefault="00133454" w:rsidP="005C6684">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Other ways to open student eyes to opportunities can involve creating employability stories, from both guest lecturer employers and alumni, so that students can see the progression of former students and the range of graduate jobs that can be achieved in a way that is real and relevant to them. Taking ongoing opportunities for interactions with alumni can ensure they remain engaged and connected to their degree programme and support future graduates. </w:t>
      </w:r>
    </w:p>
    <w:p w:rsidR="004A3944" w:rsidRDefault="004A3944" w:rsidP="005C6684">
      <w:pPr>
        <w:spacing w:after="0" w:line="240" w:lineRule="auto"/>
        <w:rPr>
          <w:rFonts w:ascii="Tahoma" w:eastAsia="Times New Roman" w:hAnsi="Tahoma" w:cs="Tahoma"/>
          <w:b/>
          <w:bCs/>
          <w:color w:val="000000"/>
          <w:sz w:val="28"/>
          <w:szCs w:val="28"/>
          <w:lang w:eastAsia="en-GB"/>
        </w:rPr>
      </w:pPr>
    </w:p>
    <w:p w:rsidR="00133454" w:rsidRPr="006778A8" w:rsidRDefault="00133454" w:rsidP="00421830">
      <w:pPr>
        <w:spacing w:after="0" w:line="240" w:lineRule="auto"/>
        <w:rPr>
          <w:rFonts w:ascii="Tahoma" w:eastAsia="Times New Roman" w:hAnsi="Tahoma" w:cs="Tahoma"/>
          <w:sz w:val="24"/>
          <w:szCs w:val="24"/>
          <w:lang w:eastAsia="en-GB"/>
        </w:rPr>
      </w:pPr>
      <w:r w:rsidRPr="00421830">
        <w:rPr>
          <w:rFonts w:ascii="Tahoma" w:eastAsia="Times New Roman" w:hAnsi="Tahoma" w:cs="Tahoma"/>
          <w:b/>
          <w:bCs/>
          <w:color w:val="000000"/>
          <w:sz w:val="28"/>
          <w:szCs w:val="28"/>
          <w:lang w:eastAsia="en-GB"/>
        </w:rPr>
        <w:t>Social Integration</w:t>
      </w:r>
      <w:r w:rsidR="005475C3">
        <w:rPr>
          <w:rFonts w:ascii="Tahoma" w:eastAsia="Times New Roman" w:hAnsi="Tahoma" w:cs="Tahoma"/>
          <w:b/>
          <w:bCs/>
          <w:color w:val="000000"/>
          <w:sz w:val="28"/>
          <w:szCs w:val="28"/>
          <w:lang w:eastAsia="en-GB"/>
        </w:rPr>
        <w:t xml:space="preserve">- </w:t>
      </w:r>
      <w:r w:rsidRPr="006778A8">
        <w:rPr>
          <w:rFonts w:ascii="Tahoma" w:eastAsia="Times New Roman" w:hAnsi="Tahoma" w:cs="Tahoma"/>
          <w:color w:val="000000"/>
          <w:sz w:val="24"/>
          <w:szCs w:val="24"/>
          <w:lang w:eastAsia="en-GB"/>
        </w:rPr>
        <w:t>With social integration highest on the list of student concerns, we propose this as the priority area across the first year. Induction or ‘Welcome Weeks’ should be just that</w:t>
      </w:r>
      <w:r w:rsidR="00B86AC9">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providing positive first impressions and opportunities to meet peers and staff in a welcoming, </w:t>
      </w:r>
      <w:r w:rsidR="003C2A25" w:rsidRPr="006778A8">
        <w:rPr>
          <w:rFonts w:ascii="Tahoma" w:eastAsia="Times New Roman" w:hAnsi="Tahoma" w:cs="Tahoma"/>
          <w:color w:val="000000"/>
          <w:sz w:val="24"/>
          <w:szCs w:val="24"/>
          <w:lang w:eastAsia="en-GB"/>
        </w:rPr>
        <w:t xml:space="preserve">inclusive and </w:t>
      </w:r>
      <w:r w:rsidRPr="006778A8">
        <w:rPr>
          <w:rFonts w:ascii="Tahoma" w:eastAsia="Times New Roman" w:hAnsi="Tahoma" w:cs="Tahoma"/>
          <w:color w:val="000000"/>
          <w:sz w:val="24"/>
          <w:szCs w:val="24"/>
          <w:lang w:eastAsia="en-GB"/>
        </w:rPr>
        <w:t xml:space="preserve">supportive environment. For sport students, drawing on a shared sense of </w:t>
      </w:r>
      <w:r w:rsidR="003C2A25" w:rsidRPr="006778A8">
        <w:rPr>
          <w:rFonts w:ascii="Tahoma" w:eastAsia="Times New Roman" w:hAnsi="Tahoma" w:cs="Tahoma"/>
          <w:color w:val="000000"/>
          <w:sz w:val="24"/>
          <w:szCs w:val="24"/>
          <w:lang w:eastAsia="en-GB"/>
        </w:rPr>
        <w:t xml:space="preserve">sport </w:t>
      </w:r>
      <w:r w:rsidRPr="006778A8">
        <w:rPr>
          <w:rFonts w:ascii="Tahoma" w:eastAsia="Times New Roman" w:hAnsi="Tahoma" w:cs="Tahoma"/>
          <w:color w:val="000000"/>
          <w:sz w:val="24"/>
          <w:szCs w:val="24"/>
          <w:lang w:eastAsia="en-GB"/>
        </w:rPr>
        <w:t>enjoyment</w:t>
      </w:r>
      <w:r w:rsidR="003C2A25" w:rsidRPr="006778A8">
        <w:rPr>
          <w:rFonts w:ascii="Tahoma" w:eastAsia="Times New Roman" w:hAnsi="Tahoma" w:cs="Tahoma"/>
          <w:color w:val="000000"/>
          <w:sz w:val="24"/>
          <w:szCs w:val="24"/>
          <w:lang w:eastAsia="en-GB"/>
        </w:rPr>
        <w:t xml:space="preserve"> is recommended. This </w:t>
      </w:r>
      <w:r w:rsidRPr="006778A8">
        <w:rPr>
          <w:rFonts w:ascii="Tahoma" w:eastAsia="Times New Roman" w:hAnsi="Tahoma" w:cs="Tahoma"/>
          <w:color w:val="000000"/>
          <w:sz w:val="24"/>
          <w:szCs w:val="24"/>
          <w:lang w:eastAsia="en-GB"/>
        </w:rPr>
        <w:t xml:space="preserve">may be best </w:t>
      </w:r>
      <w:r w:rsidR="003C2A25" w:rsidRPr="006778A8">
        <w:rPr>
          <w:rFonts w:ascii="Tahoma" w:eastAsia="Times New Roman" w:hAnsi="Tahoma" w:cs="Tahoma"/>
          <w:color w:val="000000"/>
          <w:sz w:val="24"/>
          <w:szCs w:val="24"/>
          <w:lang w:eastAsia="en-GB"/>
        </w:rPr>
        <w:t>achieved t</w:t>
      </w:r>
      <w:r w:rsidRPr="006778A8">
        <w:rPr>
          <w:rFonts w:ascii="Tahoma" w:eastAsia="Times New Roman" w:hAnsi="Tahoma" w:cs="Tahoma"/>
          <w:color w:val="000000"/>
          <w:sz w:val="24"/>
          <w:szCs w:val="24"/>
          <w:lang w:eastAsia="en-GB"/>
        </w:rPr>
        <w:t xml:space="preserve">hrough including an inclusive range of sporting or recreational activities including less traditional </w:t>
      </w:r>
      <w:r w:rsidR="003C2A25" w:rsidRPr="006778A8">
        <w:rPr>
          <w:rFonts w:ascii="Tahoma" w:eastAsia="Times New Roman" w:hAnsi="Tahoma" w:cs="Tahoma"/>
          <w:color w:val="000000"/>
          <w:sz w:val="24"/>
          <w:szCs w:val="24"/>
          <w:lang w:eastAsia="en-GB"/>
        </w:rPr>
        <w:t xml:space="preserve">pursuits </w:t>
      </w:r>
      <w:r w:rsidRPr="006778A8">
        <w:rPr>
          <w:rFonts w:ascii="Tahoma" w:eastAsia="Times New Roman" w:hAnsi="Tahoma" w:cs="Tahoma"/>
          <w:color w:val="000000"/>
          <w:sz w:val="24"/>
          <w:szCs w:val="24"/>
          <w:lang w:eastAsia="en-GB"/>
        </w:rPr>
        <w:t>such as indoor climbing, teambuilding and/or multi-skill activities ideally over an intensive shared period of time to encourage relationship building. The aim should be</w:t>
      </w:r>
      <w:r w:rsidR="002035FC" w:rsidRPr="006778A8">
        <w:rPr>
          <w:rFonts w:ascii="Tahoma" w:eastAsia="Times New Roman" w:hAnsi="Tahoma" w:cs="Tahoma"/>
          <w:color w:val="000000"/>
          <w:sz w:val="24"/>
          <w:szCs w:val="24"/>
          <w:lang w:eastAsia="en-GB"/>
        </w:rPr>
        <w:t xml:space="preserve"> to</w:t>
      </w:r>
      <w:r w:rsidRPr="006778A8">
        <w:rPr>
          <w:rFonts w:ascii="Tahoma" w:eastAsia="Times New Roman" w:hAnsi="Tahoma" w:cs="Tahoma"/>
          <w:color w:val="000000"/>
          <w:sz w:val="24"/>
          <w:szCs w:val="24"/>
          <w:lang w:eastAsia="en-GB"/>
        </w:rPr>
        <w:t xml:space="preserve"> involve </w:t>
      </w:r>
      <w:r w:rsidR="003C2A25" w:rsidRPr="006778A8">
        <w:rPr>
          <w:rFonts w:ascii="Tahoma" w:eastAsia="Times New Roman" w:hAnsi="Tahoma" w:cs="Tahoma"/>
          <w:color w:val="000000"/>
          <w:sz w:val="24"/>
          <w:szCs w:val="24"/>
          <w:lang w:eastAsia="en-GB"/>
        </w:rPr>
        <w:t xml:space="preserve">academic </w:t>
      </w:r>
      <w:r w:rsidRPr="006778A8">
        <w:rPr>
          <w:rFonts w:ascii="Tahoma" w:eastAsia="Times New Roman" w:hAnsi="Tahoma" w:cs="Tahoma"/>
          <w:color w:val="000000"/>
          <w:sz w:val="24"/>
          <w:szCs w:val="24"/>
          <w:lang w:eastAsia="en-GB"/>
        </w:rPr>
        <w:t>staff to help develop a sense of identity outside the formal curriculum. As the course develops, social events (e.g.</w:t>
      </w:r>
      <w:r w:rsidR="002D4625"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2035FC" w:rsidRPr="006778A8">
        <w:rPr>
          <w:rFonts w:ascii="Tahoma" w:eastAsia="Times New Roman" w:hAnsi="Tahoma" w:cs="Tahoma"/>
          <w:color w:val="000000"/>
          <w:sz w:val="24"/>
          <w:szCs w:val="24"/>
          <w:lang w:eastAsia="en-GB"/>
        </w:rPr>
        <w:t xml:space="preserve">away days, </w:t>
      </w:r>
      <w:r w:rsidRPr="006778A8">
        <w:rPr>
          <w:rFonts w:ascii="Tahoma" w:eastAsia="Times New Roman" w:hAnsi="Tahoma" w:cs="Tahoma"/>
          <w:color w:val="000000"/>
          <w:sz w:val="24"/>
          <w:szCs w:val="24"/>
          <w:lang w:eastAsia="en-GB"/>
        </w:rPr>
        <w:t xml:space="preserve">team quizzes) or opportunities to watch and play sport can be advertised, alongside opportunities for practical sports involvement within and outside of </w:t>
      </w:r>
      <w:r w:rsidR="00687A53">
        <w:rPr>
          <w:rFonts w:ascii="Tahoma" w:eastAsia="Times New Roman" w:hAnsi="Tahoma" w:cs="Tahoma"/>
          <w:color w:val="000000"/>
          <w:sz w:val="24"/>
          <w:szCs w:val="24"/>
          <w:lang w:eastAsia="en-GB"/>
        </w:rPr>
        <w:t xml:space="preserve">the </w:t>
      </w:r>
      <w:r w:rsidRPr="006778A8">
        <w:rPr>
          <w:rFonts w:ascii="Tahoma" w:eastAsia="Times New Roman" w:hAnsi="Tahoma" w:cs="Tahoma"/>
          <w:color w:val="000000"/>
          <w:sz w:val="24"/>
          <w:szCs w:val="24"/>
          <w:lang w:eastAsia="en-GB"/>
        </w:rPr>
        <w:t xml:space="preserve">curriculum. Whilst this might seem an onerous addition for course teams to consider, it can also promote considerable fun and enjoyment for both sides which can potentially be positive for both staff and student sense of </w:t>
      </w:r>
      <w:r w:rsidR="002D4625" w:rsidRPr="006778A8">
        <w:rPr>
          <w:rFonts w:ascii="Tahoma" w:eastAsia="Times New Roman" w:hAnsi="Tahoma" w:cs="Tahoma"/>
          <w:color w:val="000000"/>
          <w:sz w:val="24"/>
          <w:szCs w:val="24"/>
          <w:lang w:eastAsia="en-GB"/>
        </w:rPr>
        <w:t>well-being</w:t>
      </w:r>
      <w:r w:rsidR="00B86AC9">
        <w:rPr>
          <w:rFonts w:ascii="Tahoma" w:eastAsia="Times New Roman" w:hAnsi="Tahoma" w:cs="Tahoma"/>
          <w:color w:val="000000"/>
          <w:sz w:val="24"/>
          <w:szCs w:val="24"/>
          <w:lang w:eastAsia="en-GB"/>
        </w:rPr>
        <w:t>.</w:t>
      </w:r>
    </w:p>
    <w:p w:rsidR="00421830" w:rsidRDefault="00421830" w:rsidP="00421830">
      <w:pPr>
        <w:spacing w:after="0" w:line="240" w:lineRule="auto"/>
        <w:rPr>
          <w:rFonts w:ascii="Tahoma" w:eastAsia="Times New Roman" w:hAnsi="Tahoma" w:cs="Tahoma"/>
          <w:color w:val="000000"/>
          <w:sz w:val="24"/>
          <w:szCs w:val="24"/>
          <w:lang w:eastAsia="en-GB"/>
        </w:rPr>
      </w:pPr>
      <w:bookmarkStart w:id="1" w:name="_Hlk35591326"/>
    </w:p>
    <w:p w:rsidR="00133454" w:rsidRPr="006778A8" w:rsidRDefault="00133454" w:rsidP="00421830">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Our previous research suggested </w:t>
      </w:r>
      <w:bookmarkEnd w:id="1"/>
      <w:r w:rsidRPr="006778A8">
        <w:rPr>
          <w:rFonts w:ascii="Tahoma" w:eastAsia="Times New Roman" w:hAnsi="Tahoma" w:cs="Tahoma"/>
          <w:color w:val="000000"/>
          <w:sz w:val="24"/>
          <w:szCs w:val="24"/>
          <w:lang w:eastAsia="en-GB"/>
        </w:rPr>
        <w:t xml:space="preserve">commuter students can miss out on social groups which revolve around accommodation (Allin et al., 2017), so the </w:t>
      </w:r>
      <w:r w:rsidRPr="006778A8">
        <w:rPr>
          <w:rFonts w:ascii="Tahoma" w:eastAsia="Times New Roman" w:hAnsi="Tahoma" w:cs="Tahoma"/>
          <w:color w:val="000000"/>
          <w:sz w:val="24"/>
          <w:szCs w:val="24"/>
          <w:lang w:eastAsia="en-GB"/>
        </w:rPr>
        <w:lastRenderedPageBreak/>
        <w:t>creation of course social media platforms may help prospective sport</w:t>
      </w:r>
      <w:r w:rsidR="00B86AC9">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students seek out and develop connections prior to their arrival. Considering the timings of modules to reduce gaps between lectures may encourage students to stay on campus longer to meet peers after classes, and the use of small group teaching can help students feel valued, understood and part of university life from day one. More workshop style teaching can enhance sociability, build reading, research</w:t>
      </w:r>
      <w:r w:rsidR="00687A53">
        <w:rPr>
          <w:rFonts w:ascii="Tahoma" w:eastAsia="Times New Roman" w:hAnsi="Tahoma" w:cs="Tahoma"/>
          <w:color w:val="000000"/>
          <w:sz w:val="24"/>
          <w:szCs w:val="24"/>
          <w:lang w:eastAsia="en-GB"/>
        </w:rPr>
        <w:t xml:space="preserve"> and</w:t>
      </w:r>
      <w:r w:rsidRPr="006778A8">
        <w:rPr>
          <w:rFonts w:ascii="Tahoma" w:eastAsia="Times New Roman" w:hAnsi="Tahoma" w:cs="Tahoma"/>
          <w:color w:val="000000"/>
          <w:sz w:val="24"/>
          <w:szCs w:val="24"/>
          <w:lang w:eastAsia="en-GB"/>
        </w:rPr>
        <w:t xml:space="preserve"> writing habits</w:t>
      </w:r>
      <w:r w:rsidR="00687A53">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and ease the transition to independent learning. Ensuring sessions are likely timetabled within open-plan settings with information technology facilities available is strongly recommended, although it is recognised that many universities may not have ideal teaching spaces for group-based learning</w:t>
      </w:r>
      <w:r w:rsidR="00D62691">
        <w:rPr>
          <w:rFonts w:ascii="Tahoma" w:eastAsia="Times New Roman" w:hAnsi="Tahoma" w:cs="Tahoma"/>
          <w:color w:val="000000"/>
          <w:sz w:val="24"/>
          <w:szCs w:val="24"/>
          <w:lang w:eastAsia="en-GB"/>
        </w:rPr>
        <w:t xml:space="preserve">. But </w:t>
      </w:r>
      <w:r w:rsidRPr="006778A8">
        <w:rPr>
          <w:rFonts w:ascii="Tahoma" w:eastAsia="Times New Roman" w:hAnsi="Tahoma" w:cs="Tahoma"/>
          <w:color w:val="000000"/>
          <w:sz w:val="24"/>
          <w:szCs w:val="24"/>
          <w:lang w:eastAsia="en-GB"/>
        </w:rPr>
        <w:t>with imagination</w:t>
      </w:r>
      <w:r w:rsidR="00D62691">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students can work together in a multitude of environments </w:t>
      </w:r>
      <w:r w:rsidR="002D462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even outside!</w:t>
      </w:r>
    </w:p>
    <w:p w:rsidR="002035FC" w:rsidRPr="006778A8" w:rsidRDefault="002035FC" w:rsidP="00434F28">
      <w:pPr>
        <w:spacing w:after="0" w:line="240" w:lineRule="auto"/>
        <w:rPr>
          <w:rFonts w:ascii="Tahoma" w:eastAsia="Times New Roman" w:hAnsi="Tahoma" w:cs="Tahoma"/>
          <w:b/>
          <w:bCs/>
          <w:color w:val="000000"/>
          <w:sz w:val="24"/>
          <w:szCs w:val="24"/>
          <w:lang w:eastAsia="en-GB"/>
        </w:rPr>
      </w:pPr>
    </w:p>
    <w:p w:rsidR="00421830" w:rsidRDefault="00133454" w:rsidP="00421830">
      <w:pPr>
        <w:spacing w:after="0" w:line="240" w:lineRule="auto"/>
        <w:rPr>
          <w:rFonts w:ascii="Tahoma" w:eastAsia="Times New Roman" w:hAnsi="Tahoma" w:cs="Tahoma"/>
          <w:color w:val="000000"/>
          <w:sz w:val="24"/>
          <w:szCs w:val="24"/>
          <w:lang w:eastAsia="en-GB"/>
        </w:rPr>
      </w:pPr>
      <w:r w:rsidRPr="00421830">
        <w:rPr>
          <w:rFonts w:ascii="Tahoma" w:eastAsia="Times New Roman" w:hAnsi="Tahoma" w:cs="Tahoma"/>
          <w:b/>
          <w:bCs/>
          <w:color w:val="000000"/>
          <w:sz w:val="28"/>
          <w:szCs w:val="28"/>
          <w:lang w:eastAsia="en-GB"/>
        </w:rPr>
        <w:t>Academic Integratio</w:t>
      </w:r>
      <w:r w:rsidR="00E72297" w:rsidRPr="00421830">
        <w:rPr>
          <w:rFonts w:ascii="Tahoma" w:eastAsia="Times New Roman" w:hAnsi="Tahoma" w:cs="Tahoma"/>
          <w:b/>
          <w:bCs/>
          <w:color w:val="000000"/>
          <w:sz w:val="28"/>
          <w:szCs w:val="28"/>
          <w:lang w:eastAsia="en-GB"/>
        </w:rPr>
        <w:t>n</w:t>
      </w:r>
      <w:r w:rsidR="00687A53">
        <w:rPr>
          <w:rFonts w:ascii="Tahoma" w:eastAsia="Times New Roman" w:hAnsi="Tahoma" w:cs="Tahoma"/>
          <w:b/>
          <w:bCs/>
          <w:color w:val="000000"/>
          <w:sz w:val="28"/>
          <w:szCs w:val="28"/>
          <w:lang w:eastAsia="en-GB"/>
        </w:rPr>
        <w:t xml:space="preserve">- </w:t>
      </w:r>
      <w:r w:rsidR="00FE1252" w:rsidRPr="006778A8">
        <w:rPr>
          <w:rFonts w:ascii="Tahoma" w:eastAsia="Times New Roman" w:hAnsi="Tahoma" w:cs="Tahoma"/>
          <w:color w:val="000000"/>
          <w:sz w:val="24"/>
          <w:szCs w:val="24"/>
          <w:lang w:eastAsia="en-GB"/>
        </w:rPr>
        <w:t xml:space="preserve">A key study finding was </w:t>
      </w:r>
      <w:r w:rsidRPr="006778A8">
        <w:rPr>
          <w:rFonts w:ascii="Tahoma" w:eastAsia="Times New Roman" w:hAnsi="Tahoma" w:cs="Tahoma"/>
          <w:color w:val="000000"/>
          <w:sz w:val="24"/>
          <w:szCs w:val="24"/>
          <w:lang w:eastAsia="en-GB"/>
        </w:rPr>
        <w:t>that sport students perceived the academic requirements</w:t>
      </w:r>
      <w:r w:rsidR="00D62691">
        <w:rPr>
          <w:rFonts w:ascii="Tahoma" w:eastAsia="Times New Roman" w:hAnsi="Tahoma" w:cs="Tahoma"/>
          <w:color w:val="000000"/>
          <w:sz w:val="24"/>
          <w:szCs w:val="24"/>
          <w:lang w:eastAsia="en-GB"/>
        </w:rPr>
        <w:t xml:space="preserve"> of transitioning to university</w:t>
      </w:r>
      <w:r w:rsidRPr="006778A8">
        <w:rPr>
          <w:rFonts w:ascii="Tahoma" w:eastAsia="Times New Roman" w:hAnsi="Tahoma" w:cs="Tahoma"/>
          <w:color w:val="000000"/>
          <w:sz w:val="24"/>
          <w:szCs w:val="24"/>
          <w:lang w:eastAsia="en-GB"/>
        </w:rPr>
        <w:t>, particularly summative assessments, to be challenging (and in some cases, concerning)</w:t>
      </w:r>
      <w:r w:rsidR="00FE1252" w:rsidRPr="006778A8">
        <w:rPr>
          <w:rFonts w:ascii="Tahoma" w:eastAsia="Times New Roman" w:hAnsi="Tahoma" w:cs="Tahoma"/>
          <w:color w:val="000000"/>
          <w:sz w:val="24"/>
          <w:szCs w:val="24"/>
          <w:lang w:eastAsia="en-GB"/>
        </w:rPr>
        <w:t xml:space="preserve">. </w:t>
      </w:r>
      <w:r w:rsidR="00FE1252" w:rsidRPr="00687A53">
        <w:rPr>
          <w:rFonts w:ascii="Tahoma" w:eastAsia="Times New Roman" w:hAnsi="Tahoma" w:cs="Tahoma"/>
          <w:sz w:val="24"/>
          <w:szCs w:val="24"/>
          <w:lang w:eastAsia="en-GB"/>
        </w:rPr>
        <w:t xml:space="preserve">This </w:t>
      </w:r>
      <w:r w:rsidRPr="00687A53">
        <w:rPr>
          <w:rFonts w:ascii="Tahoma" w:eastAsia="Times New Roman" w:hAnsi="Tahoma" w:cs="Tahoma"/>
          <w:sz w:val="24"/>
          <w:szCs w:val="24"/>
          <w:lang w:eastAsia="en-GB"/>
        </w:rPr>
        <w:t xml:space="preserve">highlights the importance </w:t>
      </w:r>
      <w:r w:rsidR="00687A53">
        <w:rPr>
          <w:rFonts w:ascii="Tahoma" w:eastAsia="Times New Roman" w:hAnsi="Tahoma" w:cs="Tahoma"/>
          <w:sz w:val="24"/>
          <w:szCs w:val="24"/>
          <w:lang w:eastAsia="en-GB"/>
        </w:rPr>
        <w:t>o</w:t>
      </w:r>
      <w:r w:rsidRPr="00687A53">
        <w:rPr>
          <w:rFonts w:ascii="Tahoma" w:eastAsia="Times New Roman" w:hAnsi="Tahoma" w:cs="Tahoma"/>
          <w:sz w:val="24"/>
          <w:szCs w:val="24"/>
          <w:lang w:eastAsia="en-GB"/>
        </w:rPr>
        <w:t xml:space="preserve">f </w:t>
      </w:r>
      <w:r w:rsidR="00FE1252" w:rsidRPr="00687A53">
        <w:rPr>
          <w:rFonts w:ascii="Tahoma" w:eastAsia="Times New Roman" w:hAnsi="Tahoma" w:cs="Tahoma"/>
          <w:sz w:val="24"/>
          <w:szCs w:val="24"/>
          <w:lang w:eastAsia="en-GB"/>
        </w:rPr>
        <w:t xml:space="preserve">providing early and clear </w:t>
      </w:r>
      <w:r w:rsidRPr="00687A53">
        <w:rPr>
          <w:rFonts w:ascii="Tahoma" w:eastAsia="Times New Roman" w:hAnsi="Tahoma" w:cs="Tahoma"/>
          <w:sz w:val="24"/>
          <w:szCs w:val="24"/>
          <w:lang w:eastAsia="en-GB"/>
        </w:rPr>
        <w:t xml:space="preserve">information </w:t>
      </w:r>
      <w:r w:rsidR="00687A53">
        <w:rPr>
          <w:rFonts w:ascii="Tahoma" w:eastAsia="Times New Roman" w:hAnsi="Tahoma" w:cs="Tahoma"/>
          <w:sz w:val="24"/>
          <w:szCs w:val="24"/>
          <w:lang w:eastAsia="en-GB"/>
        </w:rPr>
        <w:t>concerning</w:t>
      </w:r>
      <w:r w:rsidRPr="00687A53">
        <w:rPr>
          <w:rFonts w:ascii="Tahoma" w:eastAsia="Times New Roman" w:hAnsi="Tahoma" w:cs="Tahoma"/>
          <w:sz w:val="24"/>
          <w:szCs w:val="24"/>
          <w:lang w:eastAsia="en-GB"/>
        </w:rPr>
        <w:t xml:space="preserve"> the different types of assessment likely to be faced</w:t>
      </w:r>
      <w:r w:rsidR="00687A53">
        <w:rPr>
          <w:rFonts w:ascii="Tahoma" w:eastAsia="Times New Roman" w:hAnsi="Tahoma" w:cs="Tahoma"/>
          <w:sz w:val="24"/>
          <w:szCs w:val="24"/>
          <w:lang w:eastAsia="en-GB"/>
        </w:rPr>
        <w:t xml:space="preserve"> including</w:t>
      </w:r>
      <w:r w:rsidRPr="00687A53">
        <w:rPr>
          <w:rFonts w:ascii="Tahoma" w:eastAsia="Times New Roman" w:hAnsi="Tahoma" w:cs="Tahoma"/>
          <w:sz w:val="24"/>
          <w:szCs w:val="24"/>
          <w:lang w:eastAsia="en-GB"/>
        </w:rPr>
        <w:t xml:space="preserve"> how they may differ from student</w:t>
      </w:r>
      <w:r w:rsidR="00687A53">
        <w:rPr>
          <w:rFonts w:ascii="Tahoma" w:eastAsia="Times New Roman" w:hAnsi="Tahoma" w:cs="Tahoma"/>
          <w:sz w:val="24"/>
          <w:szCs w:val="24"/>
          <w:lang w:eastAsia="en-GB"/>
        </w:rPr>
        <w:t>s’</w:t>
      </w:r>
      <w:r w:rsidRPr="00687A53">
        <w:rPr>
          <w:rFonts w:ascii="Tahoma" w:eastAsia="Times New Roman" w:hAnsi="Tahoma" w:cs="Tahoma"/>
          <w:sz w:val="24"/>
          <w:szCs w:val="24"/>
          <w:lang w:eastAsia="en-GB"/>
        </w:rPr>
        <w:t xml:space="preserve"> prior</w:t>
      </w:r>
      <w:r w:rsidR="00687A53">
        <w:rPr>
          <w:rFonts w:ascii="Tahoma" w:eastAsia="Times New Roman" w:hAnsi="Tahoma" w:cs="Tahoma"/>
          <w:sz w:val="24"/>
          <w:szCs w:val="24"/>
          <w:lang w:eastAsia="en-GB"/>
        </w:rPr>
        <w:t>, possibly BTEC,</w:t>
      </w:r>
      <w:r w:rsidRPr="00687A53">
        <w:rPr>
          <w:rFonts w:ascii="Tahoma" w:eastAsia="Times New Roman" w:hAnsi="Tahoma" w:cs="Tahoma"/>
          <w:sz w:val="24"/>
          <w:szCs w:val="24"/>
          <w:lang w:eastAsia="en-GB"/>
        </w:rPr>
        <w:t xml:space="preserve"> experiences, </w:t>
      </w:r>
      <w:r w:rsidR="004173A4">
        <w:rPr>
          <w:rFonts w:ascii="Tahoma" w:eastAsia="Times New Roman" w:hAnsi="Tahoma" w:cs="Tahoma"/>
          <w:sz w:val="24"/>
          <w:szCs w:val="24"/>
          <w:lang w:eastAsia="en-GB"/>
        </w:rPr>
        <w:t>and</w:t>
      </w:r>
      <w:r w:rsidRPr="00687A53">
        <w:rPr>
          <w:rFonts w:ascii="Tahoma" w:eastAsia="Times New Roman" w:hAnsi="Tahoma" w:cs="Tahoma"/>
          <w:sz w:val="24"/>
          <w:szCs w:val="24"/>
          <w:lang w:eastAsia="en-GB"/>
        </w:rPr>
        <w:t xml:space="preserve"> how they are achievable. Showcasing examples of a range of assessment types with top tips from </w:t>
      </w:r>
      <w:r w:rsidR="00FE1252" w:rsidRPr="00687A53">
        <w:rPr>
          <w:rFonts w:ascii="Tahoma" w:eastAsia="Times New Roman" w:hAnsi="Tahoma" w:cs="Tahoma"/>
          <w:sz w:val="24"/>
          <w:szCs w:val="24"/>
          <w:lang w:eastAsia="en-GB"/>
        </w:rPr>
        <w:t>second</w:t>
      </w:r>
      <w:r w:rsidR="00B86AC9" w:rsidRPr="00687A53">
        <w:rPr>
          <w:rFonts w:ascii="Tahoma" w:eastAsia="Times New Roman" w:hAnsi="Tahoma" w:cs="Tahoma"/>
          <w:sz w:val="24"/>
          <w:szCs w:val="24"/>
          <w:lang w:eastAsia="en-GB"/>
        </w:rPr>
        <w:t xml:space="preserve"> </w:t>
      </w:r>
      <w:r w:rsidR="00FE1252" w:rsidRPr="00687A53">
        <w:rPr>
          <w:rFonts w:ascii="Tahoma" w:eastAsia="Times New Roman" w:hAnsi="Tahoma" w:cs="Tahoma"/>
          <w:sz w:val="24"/>
          <w:szCs w:val="24"/>
          <w:lang w:eastAsia="en-GB"/>
        </w:rPr>
        <w:t>and third</w:t>
      </w:r>
      <w:r w:rsidR="00B86AC9" w:rsidRPr="00687A53">
        <w:rPr>
          <w:rFonts w:ascii="Tahoma" w:eastAsia="Times New Roman" w:hAnsi="Tahoma" w:cs="Tahoma"/>
          <w:sz w:val="24"/>
          <w:szCs w:val="24"/>
          <w:lang w:eastAsia="en-GB"/>
        </w:rPr>
        <w:t xml:space="preserve"> </w:t>
      </w:r>
      <w:r w:rsidR="00FE1252" w:rsidRPr="00687A53">
        <w:rPr>
          <w:rFonts w:ascii="Tahoma" w:eastAsia="Times New Roman" w:hAnsi="Tahoma" w:cs="Tahoma"/>
          <w:sz w:val="24"/>
          <w:szCs w:val="24"/>
          <w:lang w:eastAsia="en-GB"/>
        </w:rPr>
        <w:t>year</w:t>
      </w:r>
      <w:r w:rsidRPr="00687A53">
        <w:rPr>
          <w:rFonts w:ascii="Tahoma" w:eastAsia="Times New Roman" w:hAnsi="Tahoma" w:cs="Tahoma"/>
          <w:sz w:val="24"/>
          <w:szCs w:val="24"/>
          <w:lang w:eastAsia="en-GB"/>
        </w:rPr>
        <w:t xml:space="preserve"> </w:t>
      </w:r>
      <w:r w:rsidR="00FE1252" w:rsidRPr="00687A53">
        <w:rPr>
          <w:rFonts w:ascii="Tahoma" w:eastAsia="Times New Roman" w:hAnsi="Tahoma" w:cs="Tahoma"/>
          <w:sz w:val="24"/>
          <w:szCs w:val="24"/>
          <w:lang w:eastAsia="en-GB"/>
        </w:rPr>
        <w:t xml:space="preserve">peers would </w:t>
      </w:r>
      <w:r w:rsidRPr="00687A53">
        <w:rPr>
          <w:rFonts w:ascii="Tahoma" w:eastAsia="Times New Roman" w:hAnsi="Tahoma" w:cs="Tahoma"/>
          <w:sz w:val="24"/>
          <w:szCs w:val="24"/>
          <w:lang w:eastAsia="en-GB"/>
        </w:rPr>
        <w:t xml:space="preserve">be useful so they can see where they can apply their strengths as well as </w:t>
      </w:r>
      <w:r w:rsidR="004173A4">
        <w:rPr>
          <w:rFonts w:ascii="Tahoma" w:eastAsia="Times New Roman" w:hAnsi="Tahoma" w:cs="Tahoma"/>
          <w:sz w:val="24"/>
          <w:szCs w:val="24"/>
          <w:lang w:eastAsia="en-GB"/>
        </w:rPr>
        <w:t xml:space="preserve">making </w:t>
      </w:r>
      <w:r w:rsidRPr="00687A53">
        <w:rPr>
          <w:rFonts w:ascii="Tahoma" w:eastAsia="Times New Roman" w:hAnsi="Tahoma" w:cs="Tahoma"/>
          <w:sz w:val="24"/>
          <w:szCs w:val="24"/>
          <w:lang w:eastAsia="en-GB"/>
        </w:rPr>
        <w:t xml:space="preserve">a realistic appraisal of </w:t>
      </w:r>
      <w:r w:rsidR="004173A4">
        <w:rPr>
          <w:rFonts w:ascii="Tahoma" w:eastAsia="Times New Roman" w:hAnsi="Tahoma" w:cs="Tahoma"/>
          <w:sz w:val="24"/>
          <w:szCs w:val="24"/>
          <w:lang w:eastAsia="en-GB"/>
        </w:rPr>
        <w:t xml:space="preserve">the </w:t>
      </w:r>
      <w:r w:rsidRPr="00687A53">
        <w:rPr>
          <w:rFonts w:ascii="Tahoma" w:eastAsia="Times New Roman" w:hAnsi="Tahoma" w:cs="Tahoma"/>
          <w:sz w:val="24"/>
          <w:szCs w:val="24"/>
          <w:lang w:eastAsia="en-GB"/>
        </w:rPr>
        <w:t>challenges.</w:t>
      </w:r>
      <w:r w:rsidRPr="004857A5">
        <w:rPr>
          <w:rFonts w:ascii="Tahoma" w:eastAsia="Times New Roman" w:hAnsi="Tahoma" w:cs="Tahoma"/>
          <w:color w:val="FF0000"/>
          <w:sz w:val="24"/>
          <w:szCs w:val="24"/>
          <w:lang w:eastAsia="en-GB"/>
        </w:rPr>
        <w:t> </w:t>
      </w:r>
    </w:p>
    <w:p w:rsidR="00421830" w:rsidRDefault="00421830" w:rsidP="00421830">
      <w:pPr>
        <w:spacing w:after="0" w:line="240" w:lineRule="auto"/>
        <w:rPr>
          <w:rFonts w:ascii="Tahoma" w:eastAsia="Times New Roman" w:hAnsi="Tahoma" w:cs="Tahoma"/>
          <w:color w:val="000000"/>
          <w:sz w:val="24"/>
          <w:szCs w:val="24"/>
          <w:lang w:eastAsia="en-GB"/>
        </w:rPr>
      </w:pPr>
    </w:p>
    <w:p w:rsidR="00133454" w:rsidRPr="006778A8" w:rsidRDefault="00133454" w:rsidP="00421830">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It is easy to forget in the move to electronic submission that students may not be clear on </w:t>
      </w:r>
      <w:r w:rsidR="004173A4">
        <w:rPr>
          <w:rFonts w:ascii="Tahoma" w:eastAsia="Times New Roman" w:hAnsi="Tahoma" w:cs="Tahoma"/>
          <w:color w:val="000000"/>
          <w:sz w:val="24"/>
          <w:szCs w:val="24"/>
          <w:lang w:eastAsia="en-GB"/>
        </w:rPr>
        <w:t>how and whe</w:t>
      </w:r>
      <w:r w:rsidRPr="006778A8">
        <w:rPr>
          <w:rFonts w:ascii="Tahoma" w:eastAsia="Times New Roman" w:hAnsi="Tahoma" w:cs="Tahoma"/>
          <w:color w:val="000000"/>
          <w:sz w:val="24"/>
          <w:szCs w:val="24"/>
          <w:lang w:eastAsia="en-GB"/>
        </w:rPr>
        <w:t>n</w:t>
      </w:r>
      <w:r w:rsidR="004173A4">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to submit electronically</w:t>
      </w:r>
      <w:r w:rsidR="004173A4">
        <w:rPr>
          <w:rFonts w:ascii="Tahoma" w:eastAsia="Times New Roman" w:hAnsi="Tahoma" w:cs="Tahoma"/>
          <w:color w:val="000000"/>
          <w:sz w:val="24"/>
          <w:szCs w:val="24"/>
          <w:lang w:eastAsia="en-GB"/>
        </w:rPr>
        <w:t xml:space="preserve"> and, by providing suitable guidance, </w:t>
      </w:r>
      <w:r w:rsidRPr="006778A8">
        <w:rPr>
          <w:rFonts w:ascii="Tahoma" w:eastAsia="Times New Roman" w:hAnsi="Tahoma" w:cs="Tahoma"/>
          <w:color w:val="000000"/>
          <w:sz w:val="24"/>
          <w:szCs w:val="24"/>
          <w:lang w:eastAsia="en-GB"/>
        </w:rPr>
        <w:t xml:space="preserve">these unnecessary stressors </w:t>
      </w:r>
      <w:r w:rsidR="004173A4">
        <w:rPr>
          <w:rFonts w:ascii="Tahoma" w:eastAsia="Times New Roman" w:hAnsi="Tahoma" w:cs="Tahoma"/>
          <w:color w:val="000000"/>
          <w:sz w:val="24"/>
          <w:szCs w:val="24"/>
          <w:lang w:eastAsia="en-GB"/>
        </w:rPr>
        <w:t>may be</w:t>
      </w:r>
      <w:r w:rsidRPr="006778A8">
        <w:rPr>
          <w:rFonts w:ascii="Tahoma" w:eastAsia="Times New Roman" w:hAnsi="Tahoma" w:cs="Tahoma"/>
          <w:color w:val="000000"/>
          <w:sz w:val="24"/>
          <w:szCs w:val="24"/>
          <w:lang w:eastAsia="en-GB"/>
        </w:rPr>
        <w:t xml:space="preserve"> easily removed. Support on planning assessments can also be provided early on. Although </w:t>
      </w:r>
      <w:r w:rsidR="00FB3598">
        <w:rPr>
          <w:rFonts w:ascii="Tahoma" w:eastAsia="Times New Roman" w:hAnsi="Tahoma" w:cs="Tahoma"/>
          <w:color w:val="000000"/>
          <w:sz w:val="24"/>
          <w:szCs w:val="24"/>
          <w:lang w:eastAsia="en-GB"/>
        </w:rPr>
        <w:t xml:space="preserve">sharing drafts with others </w:t>
      </w:r>
      <w:r w:rsidRPr="006778A8">
        <w:rPr>
          <w:rFonts w:ascii="Tahoma" w:eastAsia="Times New Roman" w:hAnsi="Tahoma" w:cs="Tahoma"/>
          <w:color w:val="000000"/>
          <w:sz w:val="24"/>
          <w:szCs w:val="24"/>
          <w:lang w:eastAsia="en-GB"/>
        </w:rPr>
        <w:t xml:space="preserve">is not permitted, one practice in a first semester, first year module in the sport degrees in this paper has involved personal tutors supporting the planning and writing of the first essay to be </w:t>
      </w:r>
      <w:proofErr w:type="spellStart"/>
      <w:r w:rsidRPr="006778A8">
        <w:rPr>
          <w:rFonts w:ascii="Tahoma" w:eastAsia="Times New Roman" w:hAnsi="Tahoma" w:cs="Tahoma"/>
          <w:color w:val="000000"/>
          <w:sz w:val="24"/>
          <w:szCs w:val="24"/>
          <w:lang w:eastAsia="en-GB"/>
        </w:rPr>
        <w:t>summatively</w:t>
      </w:r>
      <w:proofErr w:type="spellEnd"/>
      <w:r w:rsidRPr="006778A8">
        <w:rPr>
          <w:rFonts w:ascii="Tahoma" w:eastAsia="Times New Roman" w:hAnsi="Tahoma" w:cs="Tahoma"/>
          <w:color w:val="000000"/>
          <w:sz w:val="24"/>
          <w:szCs w:val="24"/>
          <w:lang w:eastAsia="en-GB"/>
        </w:rPr>
        <w:t xml:space="preserve"> assessed</w:t>
      </w:r>
      <w:r w:rsidR="00FB3598">
        <w:rPr>
          <w:rFonts w:ascii="Tahoma" w:eastAsia="Times New Roman" w:hAnsi="Tahoma" w:cs="Tahoma"/>
          <w:color w:val="000000"/>
          <w:sz w:val="24"/>
          <w:szCs w:val="24"/>
          <w:lang w:eastAsia="en-GB"/>
        </w:rPr>
        <w:t>. Personal tutors also provide</w:t>
      </w:r>
      <w:r w:rsidRPr="006778A8">
        <w:rPr>
          <w:rFonts w:ascii="Tahoma" w:eastAsia="Times New Roman" w:hAnsi="Tahoma" w:cs="Tahoma"/>
          <w:color w:val="000000"/>
          <w:sz w:val="24"/>
          <w:szCs w:val="24"/>
          <w:lang w:eastAsia="en-GB"/>
        </w:rPr>
        <w:t xml:space="preserve"> feedback on an initial draft submi</w:t>
      </w:r>
      <w:r w:rsidR="00FB3598">
        <w:rPr>
          <w:rFonts w:ascii="Tahoma" w:eastAsia="Times New Roman" w:hAnsi="Tahoma" w:cs="Tahoma"/>
          <w:color w:val="000000"/>
          <w:sz w:val="24"/>
          <w:szCs w:val="24"/>
          <w:lang w:eastAsia="en-GB"/>
        </w:rPr>
        <w:t xml:space="preserve">ssion such that students are given a </w:t>
      </w:r>
      <w:r w:rsidRPr="006778A8">
        <w:rPr>
          <w:rFonts w:ascii="Tahoma" w:eastAsia="Times New Roman" w:hAnsi="Tahoma" w:cs="Tahoma"/>
          <w:color w:val="000000"/>
          <w:sz w:val="24"/>
          <w:szCs w:val="24"/>
          <w:lang w:eastAsia="en-GB"/>
        </w:rPr>
        <w:t xml:space="preserve">clear practical indication of the standard required prior to </w:t>
      </w:r>
      <w:r w:rsidR="00FB3598">
        <w:rPr>
          <w:rFonts w:ascii="Tahoma" w:eastAsia="Times New Roman" w:hAnsi="Tahoma" w:cs="Tahoma"/>
          <w:color w:val="000000"/>
          <w:sz w:val="24"/>
          <w:szCs w:val="24"/>
          <w:lang w:eastAsia="en-GB"/>
        </w:rPr>
        <w:t xml:space="preserve">the </w:t>
      </w:r>
      <w:r w:rsidRPr="006778A8">
        <w:rPr>
          <w:rFonts w:ascii="Tahoma" w:eastAsia="Times New Roman" w:hAnsi="Tahoma" w:cs="Tahoma"/>
          <w:color w:val="000000"/>
          <w:sz w:val="24"/>
          <w:szCs w:val="24"/>
          <w:lang w:eastAsia="en-GB"/>
        </w:rPr>
        <w:t xml:space="preserve">final submission of </w:t>
      </w:r>
      <w:r w:rsidR="00FB3598">
        <w:rPr>
          <w:rFonts w:ascii="Tahoma" w:eastAsia="Times New Roman" w:hAnsi="Tahoma" w:cs="Tahoma"/>
          <w:color w:val="000000"/>
          <w:sz w:val="24"/>
          <w:szCs w:val="24"/>
          <w:lang w:eastAsia="en-GB"/>
        </w:rPr>
        <w:t xml:space="preserve">a possibly revised version </w:t>
      </w:r>
      <w:r w:rsidRPr="006778A8">
        <w:rPr>
          <w:rFonts w:ascii="Tahoma" w:eastAsia="Times New Roman" w:hAnsi="Tahoma" w:cs="Tahoma"/>
          <w:color w:val="000000"/>
          <w:sz w:val="24"/>
          <w:szCs w:val="24"/>
          <w:lang w:eastAsia="en-GB"/>
        </w:rPr>
        <w:t xml:space="preserve">the </w:t>
      </w:r>
      <w:r w:rsidR="00FB3598">
        <w:rPr>
          <w:rFonts w:ascii="Tahoma" w:eastAsia="Times New Roman" w:hAnsi="Tahoma" w:cs="Tahoma"/>
          <w:color w:val="000000"/>
          <w:sz w:val="24"/>
          <w:szCs w:val="24"/>
          <w:lang w:eastAsia="en-GB"/>
        </w:rPr>
        <w:t>essay</w:t>
      </w:r>
      <w:r w:rsidRPr="006778A8">
        <w:rPr>
          <w:rFonts w:ascii="Tahoma" w:eastAsia="Times New Roman" w:hAnsi="Tahoma" w:cs="Tahoma"/>
          <w:color w:val="000000"/>
          <w:sz w:val="24"/>
          <w:szCs w:val="24"/>
          <w:lang w:eastAsia="en-GB"/>
        </w:rPr>
        <w:t>. </w:t>
      </w:r>
    </w:p>
    <w:p w:rsidR="00421830" w:rsidRDefault="00421830" w:rsidP="00421830">
      <w:pPr>
        <w:spacing w:after="0" w:line="240" w:lineRule="auto"/>
        <w:rPr>
          <w:rFonts w:ascii="Tahoma" w:eastAsia="Times New Roman" w:hAnsi="Tahoma" w:cs="Tahoma"/>
          <w:color w:val="000000"/>
          <w:sz w:val="24"/>
          <w:szCs w:val="24"/>
          <w:lang w:eastAsia="en-GB"/>
        </w:rPr>
      </w:pPr>
    </w:p>
    <w:p w:rsidR="002D4625" w:rsidRPr="006778A8" w:rsidRDefault="00133454" w:rsidP="00421830">
      <w:pPr>
        <w:spacing w:after="0" w:line="240" w:lineRule="auto"/>
        <w:rPr>
          <w:rFonts w:ascii="Tahoma" w:eastAsia="Times New Roman" w:hAnsi="Tahoma" w:cs="Tahoma"/>
          <w:color w:val="000000"/>
          <w:sz w:val="24"/>
          <w:szCs w:val="24"/>
          <w:lang w:eastAsia="en-GB"/>
        </w:rPr>
      </w:pPr>
      <w:r w:rsidRPr="00DB68B2">
        <w:rPr>
          <w:rFonts w:ascii="Tahoma" w:eastAsia="Times New Roman" w:hAnsi="Tahoma" w:cs="Tahoma"/>
          <w:color w:val="000000"/>
          <w:sz w:val="24"/>
          <w:szCs w:val="24"/>
          <w:lang w:eastAsia="en-GB"/>
        </w:rPr>
        <w:t>Regular formative assessment can both reassure students on an individual basis and help them understand where they are and where they need to be, thus minimising the assessment gap in expectations and showing clearly how</w:t>
      </w:r>
      <w:r w:rsidRPr="006778A8">
        <w:rPr>
          <w:rFonts w:ascii="Tahoma" w:eastAsia="Times New Roman" w:hAnsi="Tahoma" w:cs="Tahoma"/>
          <w:color w:val="000000"/>
          <w:sz w:val="24"/>
          <w:szCs w:val="24"/>
          <w:lang w:eastAsia="en-GB"/>
        </w:rPr>
        <w:t xml:space="preserve"> to improve for future work. Given that the early stages of university transition can be a particularly sensitive time for students, we believe it is important to provide additional academic and personal guidance to ensure they have accurate expectations and feel suitably confident, connected, prepared and supported. </w:t>
      </w:r>
      <w:r w:rsidR="00553124" w:rsidRPr="006778A8">
        <w:rPr>
          <w:rFonts w:ascii="Tahoma" w:eastAsia="Times New Roman" w:hAnsi="Tahoma" w:cs="Tahoma"/>
          <w:color w:val="000000"/>
          <w:sz w:val="24"/>
          <w:szCs w:val="24"/>
          <w:lang w:eastAsia="en-GB"/>
        </w:rPr>
        <w:t xml:space="preserve">Ensuring </w:t>
      </w:r>
      <w:r w:rsidRPr="006778A8">
        <w:rPr>
          <w:rFonts w:ascii="Tahoma" w:eastAsia="Times New Roman" w:hAnsi="Tahoma" w:cs="Tahoma"/>
          <w:color w:val="000000"/>
          <w:sz w:val="24"/>
          <w:szCs w:val="24"/>
          <w:lang w:eastAsia="en-GB"/>
        </w:rPr>
        <w:t xml:space="preserve">academic staff </w:t>
      </w:r>
      <w:r w:rsidR="00553124" w:rsidRPr="006778A8">
        <w:rPr>
          <w:rFonts w:ascii="Tahoma" w:eastAsia="Times New Roman" w:hAnsi="Tahoma" w:cs="Tahoma"/>
          <w:color w:val="000000"/>
          <w:sz w:val="24"/>
          <w:szCs w:val="24"/>
          <w:lang w:eastAsia="en-GB"/>
        </w:rPr>
        <w:t xml:space="preserve">are freely </w:t>
      </w:r>
      <w:r w:rsidRPr="006778A8">
        <w:rPr>
          <w:rFonts w:ascii="Tahoma" w:eastAsia="Times New Roman" w:hAnsi="Tahoma" w:cs="Tahoma"/>
          <w:color w:val="000000"/>
          <w:sz w:val="24"/>
          <w:szCs w:val="24"/>
          <w:lang w:eastAsia="en-GB"/>
        </w:rPr>
        <w:t>available</w:t>
      </w:r>
      <w:r w:rsidR="00553124"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to field questions and offer clear, accurate and consistent information during semester one is </w:t>
      </w:r>
      <w:r w:rsidRPr="006778A8">
        <w:rPr>
          <w:rFonts w:ascii="Tahoma" w:eastAsia="Times New Roman" w:hAnsi="Tahoma" w:cs="Tahoma"/>
          <w:color w:val="000000"/>
          <w:sz w:val="24"/>
          <w:szCs w:val="24"/>
          <w:lang w:eastAsia="en-GB"/>
        </w:rPr>
        <w:lastRenderedPageBreak/>
        <w:t>recommended. Peer assisted learning schemes are</w:t>
      </w:r>
      <w:r w:rsidR="00553124" w:rsidRPr="006778A8">
        <w:rPr>
          <w:rFonts w:ascii="Tahoma" w:eastAsia="Times New Roman" w:hAnsi="Tahoma" w:cs="Tahoma"/>
          <w:color w:val="000000"/>
          <w:sz w:val="24"/>
          <w:szCs w:val="24"/>
          <w:lang w:eastAsia="en-GB"/>
        </w:rPr>
        <w:t xml:space="preserve"> further </w:t>
      </w:r>
      <w:r w:rsidRPr="006778A8">
        <w:rPr>
          <w:rFonts w:ascii="Tahoma" w:eastAsia="Times New Roman" w:hAnsi="Tahoma" w:cs="Tahoma"/>
          <w:color w:val="000000"/>
          <w:sz w:val="24"/>
          <w:szCs w:val="24"/>
          <w:lang w:eastAsia="en-GB"/>
        </w:rPr>
        <w:t>examples of good practice and opportunities for students to ask questions</w:t>
      </w:r>
      <w:r w:rsidR="00553124" w:rsidRPr="006778A8">
        <w:rPr>
          <w:rFonts w:ascii="Tahoma" w:eastAsia="Times New Roman" w:hAnsi="Tahoma" w:cs="Tahoma"/>
          <w:color w:val="000000"/>
          <w:sz w:val="24"/>
          <w:szCs w:val="24"/>
          <w:lang w:eastAsia="en-GB"/>
        </w:rPr>
        <w:t>.</w:t>
      </w:r>
    </w:p>
    <w:p w:rsidR="00421830" w:rsidRDefault="00421830" w:rsidP="00421830">
      <w:pPr>
        <w:spacing w:after="0" w:line="240" w:lineRule="auto"/>
        <w:rPr>
          <w:rFonts w:ascii="Tahoma" w:eastAsia="Times New Roman" w:hAnsi="Tahoma" w:cs="Tahoma"/>
          <w:color w:val="000000"/>
          <w:sz w:val="24"/>
          <w:szCs w:val="24"/>
          <w:lang w:eastAsia="en-GB"/>
        </w:rPr>
      </w:pPr>
    </w:p>
    <w:p w:rsidR="00A67265"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Although the use of Panopto </w:t>
      </w:r>
      <w:r w:rsidR="00EB72F4">
        <w:rPr>
          <w:rFonts w:ascii="Tahoma" w:eastAsia="Times New Roman" w:hAnsi="Tahoma" w:cs="Tahoma"/>
          <w:color w:val="000000"/>
          <w:sz w:val="24"/>
          <w:szCs w:val="24"/>
          <w:lang w:eastAsia="en-GB"/>
        </w:rPr>
        <w:t xml:space="preserve">in HE </w:t>
      </w:r>
      <w:r w:rsidRPr="006778A8">
        <w:rPr>
          <w:rFonts w:ascii="Tahoma" w:eastAsia="Times New Roman" w:hAnsi="Tahoma" w:cs="Tahoma"/>
          <w:color w:val="000000"/>
          <w:sz w:val="24"/>
          <w:szCs w:val="24"/>
          <w:lang w:eastAsia="en-GB"/>
        </w:rPr>
        <w:t xml:space="preserve">may be </w:t>
      </w:r>
      <w:r w:rsidRPr="00DB68B2">
        <w:rPr>
          <w:rFonts w:ascii="Tahoma" w:eastAsia="Times New Roman" w:hAnsi="Tahoma" w:cs="Tahoma"/>
          <w:sz w:val="24"/>
          <w:szCs w:val="24"/>
          <w:lang w:eastAsia="en-GB"/>
        </w:rPr>
        <w:t>controversial</w:t>
      </w:r>
      <w:r w:rsidR="00CF05E7" w:rsidRPr="00DB68B2">
        <w:rPr>
          <w:rFonts w:ascii="Tahoma" w:eastAsia="Times New Roman" w:hAnsi="Tahoma" w:cs="Tahoma"/>
          <w:sz w:val="24"/>
          <w:szCs w:val="24"/>
          <w:lang w:eastAsia="en-GB"/>
        </w:rPr>
        <w:t xml:space="preserve"> (</w:t>
      </w:r>
      <w:proofErr w:type="spellStart"/>
      <w:r w:rsidR="004C13F3" w:rsidRPr="00DB68B2">
        <w:rPr>
          <w:rFonts w:ascii="Tahoma" w:hAnsi="Tahoma" w:cs="Tahoma"/>
          <w:sz w:val="24"/>
          <w:szCs w:val="24"/>
        </w:rPr>
        <w:t>Bos</w:t>
      </w:r>
      <w:proofErr w:type="spellEnd"/>
      <w:r w:rsidR="00DB68B2" w:rsidRPr="00DB68B2">
        <w:rPr>
          <w:rFonts w:ascii="Tahoma" w:hAnsi="Tahoma" w:cs="Tahoma"/>
          <w:sz w:val="24"/>
          <w:szCs w:val="24"/>
        </w:rPr>
        <w:t xml:space="preserve"> et al.</w:t>
      </w:r>
      <w:r w:rsidR="004C13F3" w:rsidRPr="00DB68B2">
        <w:rPr>
          <w:rFonts w:ascii="Tahoma" w:hAnsi="Tahoma" w:cs="Tahoma"/>
          <w:sz w:val="24"/>
          <w:szCs w:val="24"/>
        </w:rPr>
        <w:t>, 2016),</w:t>
      </w:r>
      <w:r w:rsidR="004C13F3" w:rsidRPr="00DB68B2">
        <w:rPr>
          <w:rFonts w:ascii="Tahoma" w:hAnsi="Tahoma" w:cs="Tahoma"/>
          <w:color w:val="FF0000"/>
          <w:sz w:val="24"/>
          <w:szCs w:val="24"/>
        </w:rPr>
        <w:t xml:space="preserve"> </w:t>
      </w:r>
      <w:r w:rsidRPr="00DB68B2">
        <w:rPr>
          <w:rFonts w:ascii="Tahoma" w:eastAsia="Times New Roman" w:hAnsi="Tahoma" w:cs="Tahoma"/>
          <w:color w:val="000000"/>
          <w:sz w:val="24"/>
          <w:szCs w:val="24"/>
          <w:lang w:eastAsia="en-GB"/>
        </w:rPr>
        <w:t>using it to video record assessment sessions may reassu</w:t>
      </w:r>
      <w:r w:rsidRPr="006778A8">
        <w:rPr>
          <w:rFonts w:ascii="Tahoma" w:eastAsia="Times New Roman" w:hAnsi="Tahoma" w:cs="Tahoma"/>
          <w:color w:val="000000"/>
          <w:sz w:val="24"/>
          <w:szCs w:val="24"/>
          <w:lang w:eastAsia="en-GB"/>
        </w:rPr>
        <w:t xml:space="preserve">re students that they have not missed essential information. Current evidence is divided as to whether recording lectures </w:t>
      </w:r>
      <w:r w:rsidR="00EB72F4">
        <w:rPr>
          <w:rFonts w:ascii="Tahoma" w:eastAsia="Times New Roman" w:hAnsi="Tahoma" w:cs="Tahoma"/>
          <w:color w:val="000000"/>
          <w:sz w:val="24"/>
          <w:szCs w:val="24"/>
          <w:lang w:eastAsia="en-GB"/>
        </w:rPr>
        <w:t xml:space="preserve">positively </w:t>
      </w:r>
      <w:r w:rsidRPr="006778A8">
        <w:rPr>
          <w:rFonts w:ascii="Tahoma" w:eastAsia="Times New Roman" w:hAnsi="Tahoma" w:cs="Tahoma"/>
          <w:color w:val="000000"/>
          <w:sz w:val="24"/>
          <w:szCs w:val="24"/>
          <w:lang w:eastAsia="en-GB"/>
        </w:rPr>
        <w:t>influences learning (Draper</w:t>
      </w:r>
      <w:r w:rsidR="00DB68B2">
        <w:rPr>
          <w:rFonts w:ascii="Tahoma" w:eastAsia="Times New Roman" w:hAnsi="Tahoma" w:cs="Tahoma"/>
          <w:color w:val="000000"/>
          <w:sz w:val="24"/>
          <w:szCs w:val="24"/>
          <w:lang w:eastAsia="en-GB"/>
        </w:rPr>
        <w:t xml:space="preserve"> et al.</w:t>
      </w:r>
      <w:r w:rsidRPr="006778A8">
        <w:rPr>
          <w:rFonts w:ascii="Tahoma" w:eastAsia="Times New Roman" w:hAnsi="Tahoma" w:cs="Tahoma"/>
          <w:color w:val="000000"/>
          <w:sz w:val="24"/>
          <w:szCs w:val="24"/>
          <w:lang w:eastAsia="en-GB"/>
        </w:rPr>
        <w:t xml:space="preserve"> 2018 ), but for those students who may take longer to digest information, who may want to review their understanding, or who may unavoidably miss an assessment session, </w:t>
      </w:r>
      <w:r w:rsidR="00DB68B2">
        <w:rPr>
          <w:rFonts w:ascii="Tahoma" w:eastAsia="Times New Roman" w:hAnsi="Tahoma" w:cs="Tahoma"/>
          <w:color w:val="000000"/>
          <w:sz w:val="24"/>
          <w:szCs w:val="24"/>
          <w:lang w:eastAsia="en-GB"/>
        </w:rPr>
        <w:t>it ma</w:t>
      </w:r>
      <w:r w:rsidRPr="006778A8">
        <w:rPr>
          <w:rFonts w:ascii="Tahoma" w:eastAsia="Times New Roman" w:hAnsi="Tahoma" w:cs="Tahoma"/>
          <w:color w:val="000000"/>
          <w:sz w:val="24"/>
          <w:szCs w:val="24"/>
          <w:lang w:eastAsia="en-GB"/>
        </w:rPr>
        <w:t>y provide a valuable inclusive support mechanism.</w:t>
      </w:r>
    </w:p>
    <w:p w:rsidR="00D62691"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907180" w:rsidRPr="006778A8" w:rsidRDefault="00133454" w:rsidP="00421830">
      <w:pPr>
        <w:spacing w:after="0" w:line="240" w:lineRule="auto"/>
        <w:rPr>
          <w:rFonts w:ascii="Tahoma" w:eastAsia="Times New Roman" w:hAnsi="Tahoma" w:cs="Tahoma"/>
          <w:color w:val="000000"/>
          <w:sz w:val="24"/>
          <w:szCs w:val="24"/>
          <w:lang w:eastAsia="en-GB"/>
        </w:rPr>
      </w:pPr>
      <w:r w:rsidRPr="00421830">
        <w:rPr>
          <w:rFonts w:ascii="Tahoma" w:eastAsia="Times New Roman" w:hAnsi="Tahoma" w:cs="Tahoma"/>
          <w:b/>
          <w:bCs/>
          <w:color w:val="000000"/>
          <w:sz w:val="28"/>
          <w:szCs w:val="28"/>
          <w:lang w:eastAsia="en-GB"/>
        </w:rPr>
        <w:t>Staff Development and Students as Partners</w:t>
      </w:r>
      <w:r w:rsidR="00DB68B2">
        <w:rPr>
          <w:rFonts w:ascii="Tahoma" w:eastAsia="Times New Roman" w:hAnsi="Tahoma" w:cs="Tahoma"/>
          <w:b/>
          <w:bCs/>
          <w:color w:val="000000"/>
          <w:sz w:val="28"/>
          <w:szCs w:val="28"/>
          <w:lang w:eastAsia="en-GB"/>
        </w:rPr>
        <w:t xml:space="preserve">- </w:t>
      </w:r>
      <w:r w:rsidR="00553124" w:rsidRPr="006778A8">
        <w:rPr>
          <w:rFonts w:ascii="Tahoma" w:eastAsia="Times New Roman" w:hAnsi="Tahoma" w:cs="Tahoma"/>
          <w:color w:val="000000"/>
          <w:sz w:val="24"/>
          <w:szCs w:val="24"/>
          <w:lang w:eastAsia="en-GB"/>
        </w:rPr>
        <w:t xml:space="preserve">Many of our </w:t>
      </w:r>
      <w:r w:rsidRPr="006778A8">
        <w:rPr>
          <w:rFonts w:ascii="Tahoma" w:eastAsia="Times New Roman" w:hAnsi="Tahoma" w:cs="Tahoma"/>
          <w:color w:val="000000"/>
          <w:sz w:val="24"/>
          <w:szCs w:val="24"/>
          <w:lang w:eastAsia="en-GB"/>
        </w:rPr>
        <w:t>recommendatio</w:t>
      </w:r>
      <w:r w:rsidR="00DB68B2">
        <w:rPr>
          <w:rFonts w:ascii="Tahoma" w:eastAsia="Times New Roman" w:hAnsi="Tahoma" w:cs="Tahoma"/>
          <w:color w:val="000000"/>
          <w:sz w:val="24"/>
          <w:szCs w:val="24"/>
          <w:lang w:eastAsia="en-GB"/>
        </w:rPr>
        <w:t xml:space="preserve">ns are for staff and managers </w:t>
      </w:r>
      <w:r w:rsidRPr="006778A8">
        <w:rPr>
          <w:rFonts w:ascii="Tahoma" w:eastAsia="Times New Roman" w:hAnsi="Tahoma" w:cs="Tahoma"/>
          <w:color w:val="000000"/>
          <w:sz w:val="24"/>
          <w:szCs w:val="24"/>
          <w:lang w:eastAsia="en-GB"/>
        </w:rPr>
        <w:t>in terms of suggestions and examples of useful practice. However</w:t>
      </w:r>
      <w:r w:rsidR="002D462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many staff may need further development </w:t>
      </w:r>
      <w:r w:rsidR="00DB68B2">
        <w:rPr>
          <w:rFonts w:ascii="Tahoma" w:eastAsia="Times New Roman" w:hAnsi="Tahoma" w:cs="Tahoma"/>
          <w:color w:val="000000"/>
          <w:sz w:val="24"/>
          <w:szCs w:val="24"/>
          <w:lang w:eastAsia="en-GB"/>
        </w:rPr>
        <w:t>to</w:t>
      </w:r>
      <w:r w:rsidRPr="006778A8">
        <w:rPr>
          <w:rFonts w:ascii="Tahoma" w:eastAsia="Times New Roman" w:hAnsi="Tahoma" w:cs="Tahoma"/>
          <w:color w:val="000000"/>
          <w:sz w:val="24"/>
          <w:szCs w:val="24"/>
          <w:lang w:eastAsia="en-GB"/>
        </w:rPr>
        <w:t xml:space="preserve"> fully appreciat</w:t>
      </w:r>
      <w:r w:rsidR="00DB68B2">
        <w:rPr>
          <w:rFonts w:ascii="Tahoma" w:eastAsia="Times New Roman" w:hAnsi="Tahoma" w:cs="Tahoma"/>
          <w:color w:val="000000"/>
          <w:sz w:val="24"/>
          <w:szCs w:val="24"/>
          <w:lang w:eastAsia="en-GB"/>
        </w:rPr>
        <w:t>e</w:t>
      </w:r>
      <w:r w:rsidRPr="006778A8">
        <w:rPr>
          <w:rFonts w:ascii="Tahoma" w:eastAsia="Times New Roman" w:hAnsi="Tahoma" w:cs="Tahoma"/>
          <w:color w:val="000000"/>
          <w:sz w:val="24"/>
          <w:szCs w:val="24"/>
          <w:lang w:eastAsia="en-GB"/>
        </w:rPr>
        <w:t xml:space="preserve"> the role they can play in the successful transition of this </w:t>
      </w:r>
      <w:r w:rsidR="00DB68B2">
        <w:rPr>
          <w:rFonts w:ascii="Tahoma" w:eastAsia="Times New Roman" w:hAnsi="Tahoma" w:cs="Tahoma"/>
          <w:color w:val="000000"/>
          <w:sz w:val="24"/>
          <w:szCs w:val="24"/>
          <w:lang w:eastAsia="en-GB"/>
        </w:rPr>
        <w:t xml:space="preserve">particular </w:t>
      </w:r>
      <w:r w:rsidRPr="006778A8">
        <w:rPr>
          <w:rFonts w:ascii="Tahoma" w:eastAsia="Times New Roman" w:hAnsi="Tahoma" w:cs="Tahoma"/>
          <w:color w:val="000000"/>
          <w:sz w:val="24"/>
          <w:szCs w:val="24"/>
          <w:lang w:eastAsia="en-GB"/>
        </w:rPr>
        <w:t>profile of student</w:t>
      </w:r>
      <w:r w:rsidR="00553124" w:rsidRPr="006778A8">
        <w:rPr>
          <w:rFonts w:ascii="Tahoma" w:eastAsia="Times New Roman" w:hAnsi="Tahoma" w:cs="Tahoma"/>
          <w:color w:val="000000"/>
          <w:sz w:val="24"/>
          <w:szCs w:val="24"/>
          <w:lang w:eastAsia="en-GB"/>
        </w:rPr>
        <w:t>s</w:t>
      </w:r>
      <w:r w:rsidRPr="006778A8">
        <w:rPr>
          <w:rFonts w:ascii="Tahoma" w:eastAsia="Times New Roman" w:hAnsi="Tahoma" w:cs="Tahoma"/>
          <w:color w:val="000000"/>
          <w:sz w:val="24"/>
          <w:szCs w:val="24"/>
          <w:lang w:eastAsia="en-GB"/>
        </w:rPr>
        <w:t>. A useful approach may be to provide targeted professional development activities for academic staff to develop explicit awareness a</w:t>
      </w:r>
      <w:r w:rsidR="00553124" w:rsidRPr="006778A8">
        <w:rPr>
          <w:rFonts w:ascii="Tahoma" w:eastAsia="Times New Roman" w:hAnsi="Tahoma" w:cs="Tahoma"/>
          <w:color w:val="000000"/>
          <w:sz w:val="24"/>
          <w:szCs w:val="24"/>
          <w:lang w:eastAsia="en-GB"/>
        </w:rPr>
        <w:t xml:space="preserve">round </w:t>
      </w:r>
      <w:r w:rsidRPr="006778A8">
        <w:rPr>
          <w:rFonts w:ascii="Tahoma" w:eastAsia="Times New Roman" w:hAnsi="Tahoma" w:cs="Tahoma"/>
          <w:color w:val="000000"/>
          <w:sz w:val="24"/>
          <w:szCs w:val="24"/>
          <w:lang w:eastAsia="en-GB"/>
        </w:rPr>
        <w:t xml:space="preserve">their roles as personal tutors, which extend beyond the traditional view of seeing students only when issues arise (Yale, 2019). </w:t>
      </w:r>
    </w:p>
    <w:p w:rsidR="00421830" w:rsidRDefault="00421830" w:rsidP="00421830">
      <w:pPr>
        <w:spacing w:after="0" w:line="240" w:lineRule="auto"/>
        <w:rPr>
          <w:rFonts w:ascii="Tahoma" w:eastAsia="Times New Roman" w:hAnsi="Tahoma" w:cs="Tahoma"/>
          <w:color w:val="000000"/>
          <w:sz w:val="24"/>
          <w:szCs w:val="24"/>
          <w:lang w:eastAsia="en-GB"/>
        </w:rPr>
      </w:pPr>
    </w:p>
    <w:p w:rsidR="002D4625" w:rsidRPr="006778A8" w:rsidRDefault="00133454" w:rsidP="0042183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The ability of tutors to build </w:t>
      </w:r>
      <w:r w:rsidR="004C19F0" w:rsidRPr="006778A8">
        <w:rPr>
          <w:rFonts w:ascii="Tahoma" w:eastAsia="Times New Roman" w:hAnsi="Tahoma" w:cs="Tahoma"/>
          <w:color w:val="000000"/>
          <w:sz w:val="24"/>
          <w:szCs w:val="24"/>
          <w:lang w:eastAsia="en-GB"/>
        </w:rPr>
        <w:t xml:space="preserve">positive </w:t>
      </w:r>
      <w:r w:rsidRPr="006778A8">
        <w:rPr>
          <w:rFonts w:ascii="Tahoma" w:eastAsia="Times New Roman" w:hAnsi="Tahoma" w:cs="Tahoma"/>
          <w:color w:val="000000"/>
          <w:sz w:val="24"/>
          <w:szCs w:val="24"/>
          <w:lang w:eastAsia="en-GB"/>
        </w:rPr>
        <w:t xml:space="preserve">relationships with their </w:t>
      </w:r>
      <w:r w:rsidR="004C19F0" w:rsidRPr="006778A8">
        <w:rPr>
          <w:rFonts w:ascii="Tahoma" w:eastAsia="Times New Roman" w:hAnsi="Tahoma" w:cs="Tahoma"/>
          <w:color w:val="000000"/>
          <w:sz w:val="24"/>
          <w:szCs w:val="24"/>
          <w:lang w:eastAsia="en-GB"/>
        </w:rPr>
        <w:t xml:space="preserve">personal tutees </w:t>
      </w:r>
      <w:r w:rsidRPr="006778A8">
        <w:rPr>
          <w:rFonts w:ascii="Tahoma" w:eastAsia="Times New Roman" w:hAnsi="Tahoma" w:cs="Tahoma"/>
          <w:color w:val="000000"/>
          <w:sz w:val="24"/>
          <w:szCs w:val="24"/>
          <w:lang w:eastAsia="en-GB"/>
        </w:rPr>
        <w:t xml:space="preserve">has </w:t>
      </w:r>
      <w:r w:rsidR="004C19F0" w:rsidRPr="006778A8">
        <w:rPr>
          <w:rFonts w:ascii="Tahoma" w:eastAsia="Times New Roman" w:hAnsi="Tahoma" w:cs="Tahoma"/>
          <w:color w:val="000000"/>
          <w:sz w:val="24"/>
          <w:szCs w:val="24"/>
          <w:lang w:eastAsia="en-GB"/>
        </w:rPr>
        <w:t xml:space="preserve">important </w:t>
      </w:r>
      <w:r w:rsidRPr="006778A8">
        <w:rPr>
          <w:rFonts w:ascii="Tahoma" w:eastAsia="Times New Roman" w:hAnsi="Tahoma" w:cs="Tahoma"/>
          <w:color w:val="000000"/>
          <w:sz w:val="24"/>
          <w:szCs w:val="24"/>
          <w:lang w:eastAsia="en-GB"/>
        </w:rPr>
        <w:t xml:space="preserve">implications </w:t>
      </w:r>
      <w:r w:rsidR="006D458F">
        <w:rPr>
          <w:rFonts w:ascii="Tahoma" w:eastAsia="Times New Roman" w:hAnsi="Tahoma" w:cs="Tahoma"/>
          <w:color w:val="000000"/>
          <w:sz w:val="24"/>
          <w:szCs w:val="24"/>
          <w:lang w:eastAsia="en-GB"/>
        </w:rPr>
        <w:t xml:space="preserve">throughout students’ </w:t>
      </w:r>
      <w:r w:rsidRPr="006778A8">
        <w:rPr>
          <w:rFonts w:ascii="Tahoma" w:eastAsia="Times New Roman" w:hAnsi="Tahoma" w:cs="Tahoma"/>
          <w:color w:val="000000"/>
          <w:sz w:val="24"/>
          <w:szCs w:val="24"/>
          <w:lang w:eastAsia="en-GB"/>
        </w:rPr>
        <w:t xml:space="preserve">university </w:t>
      </w:r>
      <w:r w:rsidR="006D458F">
        <w:rPr>
          <w:rFonts w:ascii="Tahoma" w:eastAsia="Times New Roman" w:hAnsi="Tahoma" w:cs="Tahoma"/>
          <w:color w:val="000000"/>
          <w:sz w:val="24"/>
          <w:szCs w:val="24"/>
          <w:lang w:eastAsia="en-GB"/>
        </w:rPr>
        <w:t>journeys</w:t>
      </w:r>
      <w:r w:rsidRPr="006778A8">
        <w:rPr>
          <w:rFonts w:ascii="Tahoma" w:eastAsia="Times New Roman" w:hAnsi="Tahoma" w:cs="Tahoma"/>
          <w:color w:val="000000"/>
          <w:sz w:val="24"/>
          <w:szCs w:val="24"/>
          <w:lang w:eastAsia="en-GB"/>
        </w:rPr>
        <w:t xml:space="preserve">, particularly if </w:t>
      </w:r>
      <w:r w:rsidR="004C19F0" w:rsidRPr="006778A8">
        <w:rPr>
          <w:rFonts w:ascii="Tahoma" w:eastAsia="Times New Roman" w:hAnsi="Tahoma" w:cs="Tahoma"/>
          <w:color w:val="000000"/>
          <w:sz w:val="24"/>
          <w:szCs w:val="24"/>
          <w:lang w:eastAsia="en-GB"/>
        </w:rPr>
        <w:t>t</w:t>
      </w:r>
      <w:r w:rsidR="006D458F">
        <w:rPr>
          <w:rFonts w:ascii="Tahoma" w:eastAsia="Times New Roman" w:hAnsi="Tahoma" w:cs="Tahoma"/>
          <w:color w:val="000000"/>
          <w:sz w:val="24"/>
          <w:szCs w:val="24"/>
          <w:lang w:eastAsia="en-GB"/>
        </w:rPr>
        <w:t>utors</w:t>
      </w:r>
      <w:r w:rsidR="004C19F0"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remain with the same students. In this way</w:t>
      </w:r>
      <w:r w:rsidR="00553124"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r w:rsidR="006D458F">
        <w:rPr>
          <w:rFonts w:ascii="Tahoma" w:eastAsia="Times New Roman" w:hAnsi="Tahoma" w:cs="Tahoma"/>
          <w:color w:val="000000"/>
          <w:sz w:val="24"/>
          <w:szCs w:val="24"/>
          <w:lang w:eastAsia="en-GB"/>
        </w:rPr>
        <w:t>personal tutors</w:t>
      </w:r>
      <w:r w:rsidRPr="006778A8">
        <w:rPr>
          <w:rFonts w:ascii="Tahoma" w:eastAsia="Times New Roman" w:hAnsi="Tahoma" w:cs="Tahoma"/>
          <w:color w:val="000000"/>
          <w:sz w:val="24"/>
          <w:szCs w:val="24"/>
          <w:lang w:eastAsia="en-GB"/>
        </w:rPr>
        <w:t xml:space="preserve"> </w:t>
      </w:r>
      <w:r w:rsidR="006D458F">
        <w:rPr>
          <w:rFonts w:ascii="Tahoma" w:eastAsia="Times New Roman" w:hAnsi="Tahoma" w:cs="Tahoma"/>
          <w:color w:val="000000"/>
          <w:sz w:val="24"/>
          <w:szCs w:val="24"/>
          <w:lang w:eastAsia="en-GB"/>
        </w:rPr>
        <w:t>can</w:t>
      </w:r>
      <w:r w:rsidR="004C19F0" w:rsidRPr="006778A8">
        <w:rPr>
          <w:rFonts w:ascii="Tahoma" w:eastAsia="Times New Roman" w:hAnsi="Tahoma" w:cs="Tahoma"/>
          <w:color w:val="000000"/>
          <w:sz w:val="24"/>
          <w:szCs w:val="24"/>
          <w:lang w:eastAsia="en-GB"/>
        </w:rPr>
        <w:t xml:space="preserve"> not </w:t>
      </w:r>
      <w:r w:rsidRPr="006778A8">
        <w:rPr>
          <w:rFonts w:ascii="Tahoma" w:eastAsia="Times New Roman" w:hAnsi="Tahoma" w:cs="Tahoma"/>
          <w:color w:val="000000"/>
          <w:sz w:val="24"/>
          <w:szCs w:val="24"/>
          <w:lang w:eastAsia="en-GB"/>
        </w:rPr>
        <w:t xml:space="preserve">only </w:t>
      </w:r>
      <w:r w:rsidR="004C19F0" w:rsidRPr="006778A8">
        <w:rPr>
          <w:rFonts w:ascii="Tahoma" w:eastAsia="Times New Roman" w:hAnsi="Tahoma" w:cs="Tahoma"/>
          <w:color w:val="000000"/>
          <w:sz w:val="24"/>
          <w:szCs w:val="24"/>
          <w:lang w:eastAsia="en-GB"/>
        </w:rPr>
        <w:t xml:space="preserve">play a leading role in </w:t>
      </w:r>
      <w:r w:rsidRPr="006778A8">
        <w:rPr>
          <w:rFonts w:ascii="Tahoma" w:eastAsia="Times New Roman" w:hAnsi="Tahoma" w:cs="Tahoma"/>
          <w:color w:val="000000"/>
          <w:sz w:val="24"/>
          <w:szCs w:val="24"/>
          <w:lang w:eastAsia="en-GB"/>
        </w:rPr>
        <w:t xml:space="preserve">supporting students’ career development, but such relations can lay the foundation for working with students across all levels, encouraging them to become peer mentors or working with them as partners in ensuring that </w:t>
      </w:r>
      <w:r w:rsidR="004C19F0" w:rsidRPr="006778A8">
        <w:rPr>
          <w:rFonts w:ascii="Tahoma" w:eastAsia="Times New Roman" w:hAnsi="Tahoma" w:cs="Tahoma"/>
          <w:color w:val="000000"/>
          <w:sz w:val="24"/>
          <w:szCs w:val="24"/>
          <w:lang w:eastAsia="en-GB"/>
        </w:rPr>
        <w:t xml:space="preserve">future </w:t>
      </w:r>
      <w:r w:rsidRPr="006778A8">
        <w:rPr>
          <w:rFonts w:ascii="Tahoma" w:eastAsia="Times New Roman" w:hAnsi="Tahoma" w:cs="Tahoma"/>
          <w:color w:val="000000"/>
          <w:sz w:val="24"/>
          <w:szCs w:val="24"/>
          <w:lang w:eastAsia="en-GB"/>
        </w:rPr>
        <w:t>first year students are well supported to meet challenges</w:t>
      </w:r>
      <w:r w:rsidR="004C19F0" w:rsidRPr="006778A8">
        <w:rPr>
          <w:rFonts w:ascii="Tahoma" w:eastAsia="Times New Roman" w:hAnsi="Tahoma" w:cs="Tahoma"/>
          <w:color w:val="000000"/>
          <w:sz w:val="24"/>
          <w:szCs w:val="24"/>
          <w:lang w:eastAsia="en-GB"/>
        </w:rPr>
        <w:t xml:space="preserve"> and </w:t>
      </w:r>
      <w:r w:rsidRPr="006778A8">
        <w:rPr>
          <w:rFonts w:ascii="Tahoma" w:eastAsia="Times New Roman" w:hAnsi="Tahoma" w:cs="Tahoma"/>
          <w:color w:val="000000"/>
          <w:sz w:val="24"/>
          <w:szCs w:val="24"/>
          <w:lang w:eastAsia="en-GB"/>
        </w:rPr>
        <w:t>have their concerns addressed</w:t>
      </w:r>
      <w:r w:rsidR="004C19F0" w:rsidRPr="006778A8">
        <w:rPr>
          <w:rFonts w:ascii="Tahoma" w:eastAsia="Times New Roman" w:hAnsi="Tahoma" w:cs="Tahoma"/>
          <w:color w:val="000000"/>
          <w:sz w:val="24"/>
          <w:szCs w:val="24"/>
          <w:lang w:eastAsia="en-GB"/>
        </w:rPr>
        <w:t>.</w:t>
      </w:r>
    </w:p>
    <w:p w:rsidR="00421830" w:rsidRDefault="00421830" w:rsidP="00434F28">
      <w:pPr>
        <w:spacing w:after="0" w:line="240" w:lineRule="auto"/>
        <w:rPr>
          <w:rFonts w:ascii="Tahoma" w:eastAsia="Times New Roman" w:hAnsi="Tahoma" w:cs="Tahoma"/>
          <w:b/>
          <w:bCs/>
          <w:color w:val="000000"/>
          <w:sz w:val="24"/>
          <w:szCs w:val="24"/>
          <w:lang w:eastAsia="en-GB"/>
        </w:rPr>
      </w:pPr>
    </w:p>
    <w:p w:rsidR="00133454" w:rsidRPr="00421830" w:rsidRDefault="006D458F" w:rsidP="00434F28">
      <w:pPr>
        <w:spacing w:after="0" w:line="240" w:lineRule="auto"/>
        <w:rPr>
          <w:rFonts w:ascii="Tahoma" w:eastAsia="Times New Roman" w:hAnsi="Tahoma" w:cs="Tahoma"/>
          <w:sz w:val="28"/>
          <w:szCs w:val="28"/>
          <w:lang w:eastAsia="en-GB"/>
        </w:rPr>
      </w:pPr>
      <w:r>
        <w:rPr>
          <w:rFonts w:ascii="Tahoma" w:eastAsia="Times New Roman" w:hAnsi="Tahoma" w:cs="Tahoma"/>
          <w:b/>
          <w:bCs/>
          <w:color w:val="000000"/>
          <w:sz w:val="28"/>
          <w:szCs w:val="28"/>
          <w:lang w:eastAsia="en-GB"/>
        </w:rPr>
        <w:t xml:space="preserve">Limitations of the Study and </w:t>
      </w:r>
      <w:r w:rsidR="00133454" w:rsidRPr="00421830">
        <w:rPr>
          <w:rFonts w:ascii="Tahoma" w:eastAsia="Times New Roman" w:hAnsi="Tahoma" w:cs="Tahoma"/>
          <w:b/>
          <w:bCs/>
          <w:color w:val="000000"/>
          <w:sz w:val="28"/>
          <w:szCs w:val="28"/>
          <w:lang w:eastAsia="en-GB"/>
        </w:rPr>
        <w:t>Future Research</w:t>
      </w:r>
    </w:p>
    <w:p w:rsidR="00421830" w:rsidRDefault="00421830" w:rsidP="00421830">
      <w:pPr>
        <w:spacing w:after="0" w:line="240" w:lineRule="auto"/>
        <w:rPr>
          <w:rFonts w:ascii="Tahoma" w:eastAsia="Times New Roman" w:hAnsi="Tahoma" w:cs="Tahoma"/>
          <w:color w:val="000000"/>
          <w:sz w:val="24"/>
          <w:szCs w:val="24"/>
          <w:lang w:eastAsia="en-GB"/>
        </w:rPr>
      </w:pPr>
    </w:p>
    <w:p w:rsidR="002D4625" w:rsidRPr="006778A8" w:rsidRDefault="00133454" w:rsidP="0042183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This paper is derived from survey data</w:t>
      </w:r>
      <w:r w:rsidR="006D458F">
        <w:rPr>
          <w:rFonts w:ascii="Tahoma" w:eastAsia="Times New Roman" w:hAnsi="Tahoma" w:cs="Tahoma"/>
          <w:color w:val="000000"/>
          <w:sz w:val="24"/>
          <w:szCs w:val="24"/>
          <w:lang w:eastAsia="en-GB"/>
        </w:rPr>
        <w:t xml:space="preserve"> in</w:t>
      </w:r>
      <w:r w:rsidRPr="006778A8">
        <w:rPr>
          <w:rFonts w:ascii="Tahoma" w:eastAsia="Times New Roman" w:hAnsi="Tahoma" w:cs="Tahoma"/>
          <w:color w:val="000000"/>
          <w:sz w:val="24"/>
          <w:szCs w:val="24"/>
          <w:lang w:eastAsia="en-GB"/>
        </w:rPr>
        <w:t xml:space="preserve"> which </w:t>
      </w:r>
      <w:r w:rsidR="006D458F">
        <w:rPr>
          <w:rFonts w:ascii="Tahoma" w:eastAsia="Times New Roman" w:hAnsi="Tahoma" w:cs="Tahoma"/>
          <w:color w:val="000000"/>
          <w:sz w:val="24"/>
          <w:szCs w:val="24"/>
          <w:lang w:eastAsia="en-GB"/>
        </w:rPr>
        <w:t xml:space="preserve">responses </w:t>
      </w:r>
      <w:r w:rsidRPr="006778A8">
        <w:rPr>
          <w:rFonts w:ascii="Tahoma" w:eastAsia="Times New Roman" w:hAnsi="Tahoma" w:cs="Tahoma"/>
          <w:color w:val="000000"/>
          <w:sz w:val="24"/>
          <w:szCs w:val="24"/>
          <w:lang w:eastAsia="en-GB"/>
        </w:rPr>
        <w:t>rel</w:t>
      </w:r>
      <w:r w:rsidR="006D458F">
        <w:rPr>
          <w:rFonts w:ascii="Tahoma" w:eastAsia="Times New Roman" w:hAnsi="Tahoma" w:cs="Tahoma"/>
          <w:color w:val="000000"/>
          <w:sz w:val="24"/>
          <w:szCs w:val="24"/>
          <w:lang w:eastAsia="en-GB"/>
        </w:rPr>
        <w:t>y</w:t>
      </w:r>
      <w:r w:rsidRPr="006778A8">
        <w:rPr>
          <w:rFonts w:ascii="Tahoma" w:eastAsia="Times New Roman" w:hAnsi="Tahoma" w:cs="Tahoma"/>
          <w:color w:val="000000"/>
          <w:sz w:val="24"/>
          <w:szCs w:val="24"/>
          <w:lang w:eastAsia="en-GB"/>
        </w:rPr>
        <w:t xml:space="preserve"> on both the way questions are presented and student interpretations </w:t>
      </w:r>
      <w:r w:rsidR="007475F2">
        <w:rPr>
          <w:rFonts w:ascii="Tahoma" w:eastAsia="Times New Roman" w:hAnsi="Tahoma" w:cs="Tahoma"/>
          <w:color w:val="000000"/>
          <w:sz w:val="24"/>
          <w:szCs w:val="24"/>
          <w:lang w:eastAsia="en-GB"/>
        </w:rPr>
        <w:t>of their meaning</w:t>
      </w:r>
      <w:r w:rsidRPr="006778A8">
        <w:rPr>
          <w:rFonts w:ascii="Tahoma" w:eastAsia="Times New Roman" w:hAnsi="Tahoma" w:cs="Tahoma"/>
          <w:color w:val="000000"/>
          <w:sz w:val="24"/>
          <w:szCs w:val="24"/>
          <w:lang w:eastAsia="en-GB"/>
        </w:rPr>
        <w:t xml:space="preserve">. For some questions, students </w:t>
      </w:r>
      <w:r w:rsidR="004C19F0" w:rsidRPr="006778A8">
        <w:rPr>
          <w:rFonts w:ascii="Tahoma" w:eastAsia="Times New Roman" w:hAnsi="Tahoma" w:cs="Tahoma"/>
          <w:color w:val="000000"/>
          <w:sz w:val="24"/>
          <w:szCs w:val="24"/>
          <w:lang w:eastAsia="en-GB"/>
        </w:rPr>
        <w:t>could</w:t>
      </w:r>
      <w:r w:rsidRPr="006778A8">
        <w:rPr>
          <w:rFonts w:ascii="Tahoma" w:eastAsia="Times New Roman" w:hAnsi="Tahoma" w:cs="Tahoma"/>
          <w:color w:val="000000"/>
          <w:sz w:val="24"/>
          <w:szCs w:val="24"/>
          <w:lang w:eastAsia="en-GB"/>
        </w:rPr>
        <w:t xml:space="preserve"> provide multiple responses, thus making it more difficult to identify the most salient features. Given the importance of employability in their answers, it would also have been useful to have interviewed a number of both ‘settled’ and ‘not yet settled’ students to unearth more </w:t>
      </w:r>
      <w:r w:rsidR="007475F2">
        <w:rPr>
          <w:rFonts w:ascii="Tahoma" w:eastAsia="Times New Roman" w:hAnsi="Tahoma" w:cs="Tahoma"/>
          <w:color w:val="000000"/>
          <w:sz w:val="24"/>
          <w:szCs w:val="24"/>
          <w:lang w:eastAsia="en-GB"/>
        </w:rPr>
        <w:t>c</w:t>
      </w:r>
      <w:r w:rsidRPr="006778A8">
        <w:rPr>
          <w:rFonts w:ascii="Tahoma" w:eastAsia="Times New Roman" w:hAnsi="Tahoma" w:cs="Tahoma"/>
          <w:color w:val="000000"/>
          <w:sz w:val="24"/>
          <w:szCs w:val="24"/>
          <w:lang w:eastAsia="en-GB"/>
        </w:rPr>
        <w:t>on</w:t>
      </w:r>
      <w:r w:rsidR="007475F2">
        <w:rPr>
          <w:rFonts w:ascii="Tahoma" w:eastAsia="Times New Roman" w:hAnsi="Tahoma" w:cs="Tahoma"/>
          <w:color w:val="000000"/>
          <w:sz w:val="24"/>
          <w:szCs w:val="24"/>
          <w:lang w:eastAsia="en-GB"/>
        </w:rPr>
        <w:t>cerning the</w:t>
      </w:r>
      <w:r w:rsidRPr="006778A8">
        <w:rPr>
          <w:rFonts w:ascii="Tahoma" w:eastAsia="Times New Roman" w:hAnsi="Tahoma" w:cs="Tahoma"/>
          <w:color w:val="000000"/>
          <w:sz w:val="24"/>
          <w:szCs w:val="24"/>
          <w:lang w:eastAsia="en-GB"/>
        </w:rPr>
        <w:t xml:space="preserve"> motivating factors for sport students and how they view </w:t>
      </w:r>
      <w:r w:rsidR="007475F2">
        <w:rPr>
          <w:rFonts w:ascii="Tahoma" w:eastAsia="Times New Roman" w:hAnsi="Tahoma" w:cs="Tahoma"/>
          <w:color w:val="000000"/>
          <w:sz w:val="24"/>
          <w:szCs w:val="24"/>
          <w:lang w:eastAsia="en-GB"/>
        </w:rPr>
        <w:t>the contribution of</w:t>
      </w:r>
      <w:r w:rsidRPr="006778A8">
        <w:rPr>
          <w:rFonts w:ascii="Tahoma" w:eastAsia="Times New Roman" w:hAnsi="Tahoma" w:cs="Tahoma"/>
          <w:color w:val="000000"/>
          <w:sz w:val="24"/>
          <w:szCs w:val="24"/>
          <w:lang w:eastAsia="en-GB"/>
        </w:rPr>
        <w:t xml:space="preserve"> their sport degree </w:t>
      </w:r>
      <w:r w:rsidR="007475F2">
        <w:rPr>
          <w:rFonts w:ascii="Tahoma" w:eastAsia="Times New Roman" w:hAnsi="Tahoma" w:cs="Tahoma"/>
          <w:color w:val="000000"/>
          <w:sz w:val="24"/>
          <w:szCs w:val="24"/>
          <w:lang w:eastAsia="en-GB"/>
        </w:rPr>
        <w:t>to their</w:t>
      </w:r>
      <w:r w:rsidRPr="006778A8">
        <w:rPr>
          <w:rFonts w:ascii="Tahoma" w:eastAsia="Times New Roman" w:hAnsi="Tahoma" w:cs="Tahoma"/>
          <w:color w:val="000000"/>
          <w:sz w:val="24"/>
          <w:szCs w:val="24"/>
          <w:lang w:eastAsia="en-GB"/>
        </w:rPr>
        <w:t xml:space="preserve"> future career aspirations. This survey has</w:t>
      </w:r>
      <w:r w:rsidR="004A3944">
        <w:rPr>
          <w:rFonts w:ascii="Tahoma" w:eastAsia="Times New Roman" w:hAnsi="Tahoma" w:cs="Tahoma"/>
          <w:color w:val="000000"/>
          <w:sz w:val="24"/>
          <w:szCs w:val="24"/>
          <w:lang w:eastAsia="en-GB"/>
        </w:rPr>
        <w:t xml:space="preserve"> </w:t>
      </w:r>
      <w:r w:rsidR="007475F2">
        <w:rPr>
          <w:rFonts w:ascii="Tahoma" w:eastAsia="Times New Roman" w:hAnsi="Tahoma" w:cs="Tahoma"/>
          <w:color w:val="000000"/>
          <w:sz w:val="24"/>
          <w:szCs w:val="24"/>
          <w:lang w:eastAsia="en-GB"/>
        </w:rPr>
        <w:t>suggested</w:t>
      </w:r>
      <w:r w:rsidRPr="006778A8">
        <w:rPr>
          <w:rFonts w:ascii="Tahoma" w:eastAsia="Times New Roman" w:hAnsi="Tahoma" w:cs="Tahoma"/>
          <w:color w:val="000000"/>
          <w:sz w:val="24"/>
          <w:szCs w:val="24"/>
          <w:lang w:eastAsia="en-GB"/>
        </w:rPr>
        <w:t xml:space="preserve"> </w:t>
      </w:r>
      <w:r w:rsidR="004C19F0" w:rsidRPr="006778A8">
        <w:rPr>
          <w:rFonts w:ascii="Tahoma" w:eastAsia="Times New Roman" w:hAnsi="Tahoma" w:cs="Tahoma"/>
          <w:color w:val="000000"/>
          <w:sz w:val="24"/>
          <w:szCs w:val="24"/>
          <w:lang w:eastAsia="en-GB"/>
        </w:rPr>
        <w:t>several</w:t>
      </w:r>
      <w:r w:rsidRPr="006778A8">
        <w:rPr>
          <w:rFonts w:ascii="Tahoma" w:eastAsia="Times New Roman" w:hAnsi="Tahoma" w:cs="Tahoma"/>
          <w:color w:val="000000"/>
          <w:sz w:val="24"/>
          <w:szCs w:val="24"/>
          <w:lang w:eastAsia="en-GB"/>
        </w:rPr>
        <w:t xml:space="preserve"> further questions </w:t>
      </w:r>
      <w:r w:rsidR="007475F2">
        <w:rPr>
          <w:rFonts w:ascii="Tahoma" w:eastAsia="Times New Roman" w:hAnsi="Tahoma" w:cs="Tahoma"/>
          <w:color w:val="000000"/>
          <w:sz w:val="24"/>
          <w:szCs w:val="24"/>
          <w:lang w:eastAsia="en-GB"/>
        </w:rPr>
        <w:t xml:space="preserve">regarding students’ </w:t>
      </w:r>
      <w:r w:rsidRPr="006778A8">
        <w:rPr>
          <w:rFonts w:ascii="Tahoma" w:eastAsia="Times New Roman" w:hAnsi="Tahoma" w:cs="Tahoma"/>
          <w:color w:val="000000"/>
          <w:sz w:val="24"/>
          <w:szCs w:val="24"/>
          <w:lang w:eastAsia="en-GB"/>
        </w:rPr>
        <w:t xml:space="preserve">hopes for </w:t>
      </w:r>
      <w:r w:rsidR="007475F2">
        <w:rPr>
          <w:rFonts w:ascii="Tahoma" w:eastAsia="Times New Roman" w:hAnsi="Tahoma" w:cs="Tahoma"/>
          <w:color w:val="000000"/>
          <w:sz w:val="24"/>
          <w:szCs w:val="24"/>
          <w:lang w:eastAsia="en-GB"/>
        </w:rPr>
        <w:t>their</w:t>
      </w:r>
      <w:r w:rsidRPr="006778A8">
        <w:rPr>
          <w:rFonts w:ascii="Tahoma" w:eastAsia="Times New Roman" w:hAnsi="Tahoma" w:cs="Tahoma"/>
          <w:color w:val="000000"/>
          <w:sz w:val="24"/>
          <w:szCs w:val="24"/>
          <w:lang w:eastAsia="en-GB"/>
        </w:rPr>
        <w:t xml:space="preserve"> university education, which may be applicable </w:t>
      </w:r>
      <w:r w:rsidR="007475F2">
        <w:rPr>
          <w:rFonts w:ascii="Tahoma" w:eastAsia="Times New Roman" w:hAnsi="Tahoma" w:cs="Tahoma"/>
          <w:color w:val="000000"/>
          <w:sz w:val="24"/>
          <w:szCs w:val="24"/>
          <w:lang w:eastAsia="en-GB"/>
        </w:rPr>
        <w:t>f</w:t>
      </w:r>
      <w:r w:rsidRPr="006778A8">
        <w:rPr>
          <w:rFonts w:ascii="Tahoma" w:eastAsia="Times New Roman" w:hAnsi="Tahoma" w:cs="Tahoma"/>
          <w:color w:val="000000"/>
          <w:sz w:val="24"/>
          <w:szCs w:val="24"/>
          <w:lang w:eastAsia="en-GB"/>
        </w:rPr>
        <w:t>or</w:t>
      </w:r>
      <w:r w:rsidR="007475F2">
        <w:rPr>
          <w:rFonts w:ascii="Tahoma" w:eastAsia="Times New Roman" w:hAnsi="Tahoma" w:cs="Tahoma"/>
          <w:color w:val="000000"/>
          <w:sz w:val="24"/>
          <w:szCs w:val="24"/>
          <w:lang w:eastAsia="en-GB"/>
        </w:rPr>
        <w:t xml:space="preserve"> other</w:t>
      </w:r>
      <w:r w:rsidRPr="006778A8">
        <w:rPr>
          <w:rFonts w:ascii="Tahoma" w:eastAsia="Times New Roman" w:hAnsi="Tahoma" w:cs="Tahoma"/>
          <w:color w:val="000000"/>
          <w:sz w:val="24"/>
          <w:szCs w:val="24"/>
          <w:lang w:eastAsia="en-GB"/>
        </w:rPr>
        <w:t xml:space="preserve"> subject choices. Examples include: what does success at university look like to them? do they believe that a university experience is valuable beyond employability? how much does academic study really matter to them and how important is it that they continue to play and involve themselves in sport? </w:t>
      </w:r>
    </w:p>
    <w:p w:rsidR="00421830" w:rsidRDefault="00421830" w:rsidP="00434F28">
      <w:pPr>
        <w:spacing w:after="0" w:line="240" w:lineRule="auto"/>
        <w:rPr>
          <w:rFonts w:ascii="Tahoma" w:eastAsia="Times New Roman" w:hAnsi="Tahoma" w:cs="Tahoma"/>
          <w:b/>
          <w:bCs/>
          <w:color w:val="000000"/>
          <w:sz w:val="24"/>
          <w:szCs w:val="24"/>
          <w:lang w:eastAsia="en-GB"/>
        </w:rPr>
      </w:pPr>
    </w:p>
    <w:p w:rsidR="00133454" w:rsidRPr="00421830" w:rsidRDefault="00133454" w:rsidP="00434F28">
      <w:pPr>
        <w:spacing w:after="0" w:line="240" w:lineRule="auto"/>
        <w:rPr>
          <w:rFonts w:ascii="Tahoma" w:eastAsia="Times New Roman" w:hAnsi="Tahoma" w:cs="Tahoma"/>
          <w:b/>
          <w:bCs/>
          <w:color w:val="000000"/>
          <w:sz w:val="28"/>
          <w:szCs w:val="28"/>
          <w:lang w:eastAsia="en-GB"/>
        </w:rPr>
      </w:pPr>
      <w:r w:rsidRPr="00421830">
        <w:rPr>
          <w:rFonts w:ascii="Tahoma" w:eastAsia="Times New Roman" w:hAnsi="Tahoma" w:cs="Tahoma"/>
          <w:b/>
          <w:bCs/>
          <w:color w:val="000000"/>
          <w:sz w:val="28"/>
          <w:szCs w:val="28"/>
          <w:lang w:eastAsia="en-GB"/>
        </w:rPr>
        <w:t>Conclusions</w:t>
      </w:r>
    </w:p>
    <w:p w:rsidR="00421830" w:rsidRDefault="00421830" w:rsidP="00421830">
      <w:pPr>
        <w:spacing w:after="0" w:line="240" w:lineRule="auto"/>
        <w:rPr>
          <w:rFonts w:ascii="Tahoma" w:eastAsia="Times New Roman" w:hAnsi="Tahoma" w:cs="Tahoma"/>
          <w:color w:val="000000"/>
          <w:sz w:val="24"/>
          <w:szCs w:val="24"/>
          <w:lang w:eastAsia="en-GB"/>
        </w:rPr>
      </w:pPr>
    </w:p>
    <w:p w:rsidR="008145AE" w:rsidRPr="006778A8" w:rsidRDefault="00133454" w:rsidP="00421830">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This study provides a timely </w:t>
      </w:r>
      <w:r w:rsidR="00D62691">
        <w:rPr>
          <w:rFonts w:ascii="Tahoma" w:eastAsia="Times New Roman" w:hAnsi="Tahoma" w:cs="Tahoma"/>
          <w:color w:val="000000"/>
          <w:sz w:val="24"/>
          <w:szCs w:val="24"/>
          <w:lang w:eastAsia="en-GB"/>
        </w:rPr>
        <w:t xml:space="preserve">insight into the </w:t>
      </w:r>
      <w:r w:rsidRPr="006778A8">
        <w:rPr>
          <w:rFonts w:ascii="Tahoma" w:eastAsia="Times New Roman" w:hAnsi="Tahoma" w:cs="Tahoma"/>
          <w:color w:val="000000"/>
          <w:sz w:val="24"/>
          <w:szCs w:val="24"/>
          <w:lang w:eastAsia="en-GB"/>
        </w:rPr>
        <w:t xml:space="preserve">nature </w:t>
      </w:r>
      <w:r w:rsidR="001E51F7">
        <w:rPr>
          <w:rFonts w:ascii="Tahoma" w:eastAsia="Times New Roman" w:hAnsi="Tahoma" w:cs="Tahoma"/>
          <w:color w:val="000000"/>
          <w:sz w:val="24"/>
          <w:szCs w:val="24"/>
          <w:lang w:eastAsia="en-GB"/>
        </w:rPr>
        <w:t xml:space="preserve">and profiles </w:t>
      </w:r>
      <w:r w:rsidRPr="006778A8">
        <w:rPr>
          <w:rFonts w:ascii="Tahoma" w:eastAsia="Times New Roman" w:hAnsi="Tahoma" w:cs="Tahoma"/>
          <w:color w:val="000000"/>
          <w:sz w:val="24"/>
          <w:szCs w:val="24"/>
          <w:lang w:eastAsia="en-GB"/>
        </w:rPr>
        <w:t xml:space="preserve">of </w:t>
      </w:r>
      <w:r w:rsidR="00D62691">
        <w:rPr>
          <w:rFonts w:ascii="Tahoma" w:eastAsia="Times New Roman" w:hAnsi="Tahoma" w:cs="Tahoma"/>
          <w:color w:val="000000"/>
          <w:sz w:val="24"/>
          <w:szCs w:val="24"/>
          <w:lang w:eastAsia="en-GB"/>
        </w:rPr>
        <w:t xml:space="preserve">modern-day university </w:t>
      </w:r>
      <w:r w:rsidRPr="006778A8">
        <w:rPr>
          <w:rFonts w:ascii="Tahoma" w:eastAsia="Times New Roman" w:hAnsi="Tahoma" w:cs="Tahoma"/>
          <w:color w:val="000000"/>
          <w:sz w:val="24"/>
          <w:szCs w:val="24"/>
          <w:lang w:eastAsia="en-GB"/>
        </w:rPr>
        <w:t xml:space="preserve">sport students with potential implications for other degree subjects. </w:t>
      </w:r>
      <w:r w:rsidR="003A355A" w:rsidRPr="006778A8">
        <w:rPr>
          <w:rFonts w:ascii="Tahoma" w:eastAsia="Times New Roman" w:hAnsi="Tahoma" w:cs="Tahoma"/>
          <w:color w:val="000000"/>
          <w:sz w:val="24"/>
          <w:szCs w:val="24"/>
          <w:lang w:eastAsia="en-GB"/>
        </w:rPr>
        <w:t xml:space="preserve">Important key findings were </w:t>
      </w:r>
      <w:r w:rsidRPr="006778A8">
        <w:rPr>
          <w:rFonts w:ascii="Tahoma" w:eastAsia="Times New Roman" w:hAnsi="Tahoma" w:cs="Tahoma"/>
          <w:color w:val="000000"/>
          <w:sz w:val="24"/>
          <w:szCs w:val="24"/>
          <w:lang w:eastAsia="en-GB"/>
        </w:rPr>
        <w:t xml:space="preserve">the shift towards </w:t>
      </w:r>
      <w:r w:rsidR="003A355A" w:rsidRPr="006778A8">
        <w:rPr>
          <w:rFonts w:ascii="Tahoma" w:eastAsia="Times New Roman" w:hAnsi="Tahoma" w:cs="Tahoma"/>
          <w:color w:val="000000"/>
          <w:sz w:val="24"/>
          <w:szCs w:val="24"/>
          <w:lang w:eastAsia="en-GB"/>
        </w:rPr>
        <w:t xml:space="preserve">vocational entry qualifications (e.g., </w:t>
      </w:r>
      <w:r w:rsidRPr="006778A8">
        <w:rPr>
          <w:rFonts w:ascii="Tahoma" w:eastAsia="Times New Roman" w:hAnsi="Tahoma" w:cs="Tahoma"/>
          <w:color w:val="000000"/>
          <w:sz w:val="24"/>
          <w:szCs w:val="24"/>
          <w:lang w:eastAsia="en-GB"/>
        </w:rPr>
        <w:t>BT</w:t>
      </w:r>
      <w:r w:rsidR="002513A3">
        <w:rPr>
          <w:rFonts w:ascii="Tahoma" w:eastAsia="Times New Roman" w:hAnsi="Tahoma" w:cs="Tahoma"/>
          <w:color w:val="000000"/>
          <w:sz w:val="24"/>
          <w:szCs w:val="24"/>
          <w:lang w:eastAsia="en-GB"/>
        </w:rPr>
        <w:t>EC</w:t>
      </w:r>
      <w:r w:rsidR="003A355A"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the </w:t>
      </w:r>
      <w:r w:rsidR="003A355A" w:rsidRPr="006778A8">
        <w:rPr>
          <w:rFonts w:ascii="Tahoma" w:eastAsia="Times New Roman" w:hAnsi="Tahoma" w:cs="Tahoma"/>
          <w:color w:val="000000"/>
          <w:sz w:val="24"/>
          <w:szCs w:val="24"/>
          <w:lang w:eastAsia="en-GB"/>
        </w:rPr>
        <w:t xml:space="preserve">heavy </w:t>
      </w:r>
      <w:r w:rsidRPr="006778A8">
        <w:rPr>
          <w:rFonts w:ascii="Tahoma" w:eastAsia="Times New Roman" w:hAnsi="Tahoma" w:cs="Tahoma"/>
          <w:color w:val="000000"/>
          <w:sz w:val="24"/>
          <w:szCs w:val="24"/>
          <w:lang w:eastAsia="en-GB"/>
        </w:rPr>
        <w:t>e</w:t>
      </w:r>
      <w:r w:rsidR="003A355A" w:rsidRPr="006778A8">
        <w:rPr>
          <w:rFonts w:ascii="Tahoma" w:eastAsia="Times New Roman" w:hAnsi="Tahoma" w:cs="Tahoma"/>
          <w:color w:val="000000"/>
          <w:sz w:val="24"/>
          <w:szCs w:val="24"/>
          <w:lang w:eastAsia="en-GB"/>
        </w:rPr>
        <w:t>mphasis</w:t>
      </w:r>
      <w:r w:rsidRPr="006778A8">
        <w:rPr>
          <w:rFonts w:ascii="Tahoma" w:eastAsia="Times New Roman" w:hAnsi="Tahoma" w:cs="Tahoma"/>
          <w:color w:val="000000"/>
          <w:sz w:val="24"/>
          <w:szCs w:val="24"/>
          <w:lang w:eastAsia="en-GB"/>
        </w:rPr>
        <w:t xml:space="preserve"> </w:t>
      </w:r>
      <w:r w:rsidR="002513A3">
        <w:rPr>
          <w:rFonts w:ascii="Tahoma" w:eastAsia="Times New Roman" w:hAnsi="Tahoma" w:cs="Tahoma"/>
          <w:color w:val="000000"/>
          <w:sz w:val="24"/>
          <w:szCs w:val="24"/>
          <w:lang w:eastAsia="en-GB"/>
        </w:rPr>
        <w:t>placed on</w:t>
      </w:r>
      <w:r w:rsidRPr="006778A8">
        <w:rPr>
          <w:rFonts w:ascii="Tahoma" w:eastAsia="Times New Roman" w:hAnsi="Tahoma" w:cs="Tahoma"/>
          <w:color w:val="000000"/>
          <w:sz w:val="24"/>
          <w:szCs w:val="24"/>
          <w:lang w:eastAsia="en-GB"/>
        </w:rPr>
        <w:t xml:space="preserve"> employability </w:t>
      </w:r>
      <w:r w:rsidR="003A355A" w:rsidRPr="006778A8">
        <w:rPr>
          <w:rFonts w:ascii="Tahoma" w:eastAsia="Times New Roman" w:hAnsi="Tahoma" w:cs="Tahoma"/>
          <w:color w:val="000000"/>
          <w:sz w:val="24"/>
          <w:szCs w:val="24"/>
          <w:lang w:eastAsia="en-GB"/>
        </w:rPr>
        <w:t>and career prospects</w:t>
      </w:r>
      <w:r w:rsidR="002513A3">
        <w:rPr>
          <w:rFonts w:ascii="Tahoma" w:eastAsia="Times New Roman" w:hAnsi="Tahoma" w:cs="Tahoma"/>
          <w:color w:val="000000"/>
          <w:sz w:val="24"/>
          <w:szCs w:val="24"/>
          <w:lang w:eastAsia="en-GB"/>
        </w:rPr>
        <w:t>,</w:t>
      </w:r>
      <w:r w:rsidR="003A355A"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 xml:space="preserve">and the key expectations, challenges and concerns around </w:t>
      </w:r>
      <w:r w:rsidR="003A355A" w:rsidRPr="006778A8">
        <w:rPr>
          <w:rFonts w:ascii="Tahoma" w:eastAsia="Times New Roman" w:hAnsi="Tahoma" w:cs="Tahoma"/>
          <w:color w:val="000000"/>
          <w:sz w:val="24"/>
          <w:szCs w:val="24"/>
          <w:lang w:eastAsia="en-GB"/>
        </w:rPr>
        <w:t>their social and academic needs</w:t>
      </w:r>
      <w:r w:rsidR="00D05F6C" w:rsidRPr="006778A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w:t>
      </w:r>
      <w:r w:rsidR="002513A3">
        <w:rPr>
          <w:rFonts w:ascii="Tahoma" w:eastAsia="Times New Roman" w:hAnsi="Tahoma" w:cs="Tahoma"/>
          <w:color w:val="000000"/>
          <w:sz w:val="24"/>
          <w:szCs w:val="24"/>
          <w:lang w:eastAsia="en-GB"/>
        </w:rPr>
        <w:t>S</w:t>
      </w:r>
      <w:r w:rsidR="00D70848">
        <w:rPr>
          <w:rFonts w:ascii="Tahoma" w:eastAsia="Calibri" w:hAnsi="Tahoma" w:cs="Tahoma"/>
          <w:sz w:val="24"/>
          <w:szCs w:val="24"/>
        </w:rPr>
        <w:t xml:space="preserve">ome study findings closely resemble key principles of </w:t>
      </w:r>
      <w:r w:rsidR="008145AE" w:rsidRPr="006778A8">
        <w:rPr>
          <w:rFonts w:ascii="Tahoma" w:eastAsia="Calibri" w:hAnsi="Tahoma" w:cs="Tahoma"/>
          <w:sz w:val="24"/>
          <w:szCs w:val="24"/>
        </w:rPr>
        <w:t>Student Involvement Theory (</w:t>
      </w:r>
      <w:proofErr w:type="spellStart"/>
      <w:r w:rsidR="008145AE" w:rsidRPr="006778A8">
        <w:rPr>
          <w:rFonts w:ascii="Tahoma" w:eastAsia="Calibri" w:hAnsi="Tahoma" w:cs="Tahoma"/>
          <w:sz w:val="24"/>
          <w:szCs w:val="24"/>
        </w:rPr>
        <w:t>Astin</w:t>
      </w:r>
      <w:proofErr w:type="spellEnd"/>
      <w:r w:rsidR="008145AE" w:rsidRPr="006778A8">
        <w:rPr>
          <w:rFonts w:ascii="Tahoma" w:eastAsia="Calibri" w:hAnsi="Tahoma" w:cs="Tahoma"/>
          <w:sz w:val="24"/>
          <w:szCs w:val="24"/>
        </w:rPr>
        <w:t>, 1984)</w:t>
      </w:r>
      <w:r w:rsidR="00D70848">
        <w:rPr>
          <w:rFonts w:ascii="Tahoma" w:eastAsia="Calibri" w:hAnsi="Tahoma" w:cs="Tahoma"/>
          <w:sz w:val="24"/>
          <w:szCs w:val="24"/>
        </w:rPr>
        <w:t xml:space="preserve">. Broadly speaking, </w:t>
      </w:r>
      <w:r w:rsidR="008145AE" w:rsidRPr="006778A8">
        <w:rPr>
          <w:rFonts w:ascii="Tahoma" w:eastAsia="Calibri" w:hAnsi="Tahoma" w:cs="Tahoma"/>
          <w:sz w:val="24"/>
          <w:szCs w:val="24"/>
        </w:rPr>
        <w:t>th</w:t>
      </w:r>
      <w:r w:rsidR="004D39ED">
        <w:rPr>
          <w:rFonts w:ascii="Tahoma" w:eastAsia="Calibri" w:hAnsi="Tahoma" w:cs="Tahoma"/>
          <w:sz w:val="24"/>
          <w:szCs w:val="24"/>
        </w:rPr>
        <w:t xml:space="preserve">is </w:t>
      </w:r>
      <w:r w:rsidR="008145AE" w:rsidRPr="006778A8">
        <w:rPr>
          <w:rFonts w:ascii="Tahoma" w:eastAsia="Calibri" w:hAnsi="Tahoma" w:cs="Tahoma"/>
          <w:sz w:val="24"/>
          <w:szCs w:val="24"/>
        </w:rPr>
        <w:t xml:space="preserve">theory </w:t>
      </w:r>
      <w:r w:rsidR="008145AE" w:rsidRPr="006778A8">
        <w:rPr>
          <w:rFonts w:ascii="Tahoma" w:hAnsi="Tahoma" w:cs="Tahoma"/>
          <w:sz w:val="24"/>
          <w:szCs w:val="24"/>
        </w:rPr>
        <w:t xml:space="preserve">implies </w:t>
      </w:r>
      <w:r w:rsidR="002513A3">
        <w:rPr>
          <w:rFonts w:ascii="Tahoma" w:hAnsi="Tahoma" w:cs="Tahoma"/>
          <w:sz w:val="24"/>
          <w:szCs w:val="24"/>
        </w:rPr>
        <w:t>that</w:t>
      </w:r>
      <w:r w:rsidR="008145AE" w:rsidRPr="006778A8">
        <w:rPr>
          <w:rFonts w:ascii="Tahoma" w:hAnsi="Tahoma" w:cs="Tahoma"/>
          <w:sz w:val="24"/>
          <w:szCs w:val="24"/>
        </w:rPr>
        <w:t xml:space="preserve"> the more students feel academically and socially</w:t>
      </w:r>
      <w:r w:rsidR="004D39ED">
        <w:rPr>
          <w:rFonts w:ascii="Tahoma" w:hAnsi="Tahoma" w:cs="Tahoma"/>
          <w:sz w:val="24"/>
          <w:szCs w:val="24"/>
        </w:rPr>
        <w:t xml:space="preserve"> involved</w:t>
      </w:r>
      <w:r w:rsidR="008145AE" w:rsidRPr="006778A8">
        <w:rPr>
          <w:rFonts w:ascii="Tahoma" w:hAnsi="Tahoma" w:cs="Tahoma"/>
          <w:sz w:val="24"/>
          <w:szCs w:val="24"/>
        </w:rPr>
        <w:t xml:space="preserve">, then the </w:t>
      </w:r>
      <w:r w:rsidR="004D39ED">
        <w:rPr>
          <w:rFonts w:ascii="Tahoma" w:hAnsi="Tahoma" w:cs="Tahoma"/>
          <w:sz w:val="24"/>
          <w:szCs w:val="24"/>
        </w:rPr>
        <w:t>better</w:t>
      </w:r>
      <w:r w:rsidR="008145AE" w:rsidRPr="006778A8">
        <w:rPr>
          <w:rFonts w:ascii="Tahoma" w:hAnsi="Tahoma" w:cs="Tahoma"/>
          <w:sz w:val="24"/>
          <w:szCs w:val="24"/>
        </w:rPr>
        <w:t xml:space="preserve"> their overall learning experience will be. Therefore, ‘involved’ students </w:t>
      </w:r>
      <w:r w:rsidR="004D39ED">
        <w:rPr>
          <w:rFonts w:ascii="Tahoma" w:hAnsi="Tahoma" w:cs="Tahoma"/>
          <w:sz w:val="24"/>
          <w:szCs w:val="24"/>
        </w:rPr>
        <w:t xml:space="preserve">in this study would be </w:t>
      </w:r>
      <w:r w:rsidR="004A3944">
        <w:rPr>
          <w:rFonts w:ascii="Tahoma" w:hAnsi="Tahoma" w:cs="Tahoma"/>
          <w:sz w:val="24"/>
          <w:szCs w:val="24"/>
        </w:rPr>
        <w:t xml:space="preserve">reflective of </w:t>
      </w:r>
      <w:r w:rsidR="004D39ED">
        <w:rPr>
          <w:rFonts w:ascii="Tahoma" w:hAnsi="Tahoma" w:cs="Tahoma"/>
          <w:sz w:val="24"/>
          <w:szCs w:val="24"/>
        </w:rPr>
        <w:t xml:space="preserve">those who </w:t>
      </w:r>
      <w:r w:rsidR="008145AE" w:rsidRPr="006778A8">
        <w:rPr>
          <w:rFonts w:ascii="Tahoma" w:hAnsi="Tahoma" w:cs="Tahoma"/>
          <w:sz w:val="24"/>
          <w:szCs w:val="24"/>
        </w:rPr>
        <w:t>spen</w:t>
      </w:r>
      <w:r w:rsidR="004A3944">
        <w:rPr>
          <w:rFonts w:ascii="Tahoma" w:hAnsi="Tahoma" w:cs="Tahoma"/>
          <w:sz w:val="24"/>
          <w:szCs w:val="24"/>
        </w:rPr>
        <w:t>d</w:t>
      </w:r>
      <w:r w:rsidR="008145AE" w:rsidRPr="006778A8">
        <w:rPr>
          <w:rFonts w:ascii="Tahoma" w:hAnsi="Tahoma" w:cs="Tahoma"/>
          <w:sz w:val="24"/>
          <w:szCs w:val="24"/>
        </w:rPr>
        <w:t xml:space="preserve"> greater amounts of time studying, feel more confident and settled</w:t>
      </w:r>
      <w:r w:rsidR="004D39ED">
        <w:rPr>
          <w:rFonts w:ascii="Tahoma" w:hAnsi="Tahoma" w:cs="Tahoma"/>
          <w:sz w:val="24"/>
          <w:szCs w:val="24"/>
        </w:rPr>
        <w:t xml:space="preserve"> in their new surroundings</w:t>
      </w:r>
      <w:r w:rsidR="008145AE" w:rsidRPr="006778A8">
        <w:rPr>
          <w:rFonts w:ascii="Tahoma" w:hAnsi="Tahoma" w:cs="Tahoma"/>
          <w:sz w:val="24"/>
          <w:szCs w:val="24"/>
        </w:rPr>
        <w:t xml:space="preserve">, interact more frequently with peers and actively participate in student organizations and activities. Alternatively, the ‘uninvolved’ students </w:t>
      </w:r>
      <w:r w:rsidR="004D39ED">
        <w:rPr>
          <w:rFonts w:ascii="Tahoma" w:hAnsi="Tahoma" w:cs="Tahoma"/>
          <w:sz w:val="24"/>
          <w:szCs w:val="24"/>
        </w:rPr>
        <w:t xml:space="preserve">would be </w:t>
      </w:r>
      <w:r w:rsidR="004A3944">
        <w:rPr>
          <w:rFonts w:ascii="Tahoma" w:hAnsi="Tahoma" w:cs="Tahoma"/>
          <w:sz w:val="24"/>
          <w:szCs w:val="24"/>
        </w:rPr>
        <w:t xml:space="preserve">categorised as </w:t>
      </w:r>
      <w:r w:rsidR="004D39ED">
        <w:rPr>
          <w:rFonts w:ascii="Tahoma" w:hAnsi="Tahoma" w:cs="Tahoma"/>
          <w:sz w:val="24"/>
          <w:szCs w:val="24"/>
        </w:rPr>
        <w:t>those who expressed greater concerns or challenges towards their university transition</w:t>
      </w:r>
      <w:r w:rsidR="008145AE" w:rsidRPr="006778A8">
        <w:rPr>
          <w:rFonts w:ascii="Tahoma" w:hAnsi="Tahoma" w:cs="Tahoma"/>
          <w:sz w:val="24"/>
          <w:szCs w:val="24"/>
        </w:rPr>
        <w:t>, spend l</w:t>
      </w:r>
      <w:r w:rsidR="004D39ED">
        <w:rPr>
          <w:rFonts w:ascii="Tahoma" w:hAnsi="Tahoma" w:cs="Tahoma"/>
          <w:sz w:val="24"/>
          <w:szCs w:val="24"/>
        </w:rPr>
        <w:t>ess time</w:t>
      </w:r>
      <w:r w:rsidR="008145AE" w:rsidRPr="006778A8">
        <w:rPr>
          <w:rFonts w:ascii="Tahoma" w:hAnsi="Tahoma" w:cs="Tahoma"/>
          <w:sz w:val="24"/>
          <w:szCs w:val="24"/>
        </w:rPr>
        <w:t xml:space="preserve"> on campus, </w:t>
      </w:r>
      <w:r w:rsidR="004D39ED" w:rsidRPr="006778A8">
        <w:rPr>
          <w:rFonts w:ascii="Tahoma" w:hAnsi="Tahoma" w:cs="Tahoma"/>
          <w:sz w:val="24"/>
          <w:szCs w:val="24"/>
        </w:rPr>
        <w:t>withh</w:t>
      </w:r>
      <w:r w:rsidR="00CC7B0B">
        <w:rPr>
          <w:rFonts w:ascii="Tahoma" w:hAnsi="Tahoma" w:cs="Tahoma"/>
          <w:sz w:val="24"/>
          <w:szCs w:val="24"/>
        </w:rPr>
        <w:t>el</w:t>
      </w:r>
      <w:r w:rsidR="004D39ED" w:rsidRPr="006778A8">
        <w:rPr>
          <w:rFonts w:ascii="Tahoma" w:hAnsi="Tahoma" w:cs="Tahoma"/>
          <w:sz w:val="24"/>
          <w:szCs w:val="24"/>
        </w:rPr>
        <w:t>d</w:t>
      </w:r>
      <w:r w:rsidR="008145AE" w:rsidRPr="006778A8">
        <w:rPr>
          <w:rFonts w:ascii="Tahoma" w:hAnsi="Tahoma" w:cs="Tahoma"/>
          <w:sz w:val="24"/>
          <w:szCs w:val="24"/>
        </w:rPr>
        <w:t xml:space="preserve"> from extracurricular activitie</w:t>
      </w:r>
      <w:r w:rsidR="00CC7B0B">
        <w:rPr>
          <w:rFonts w:ascii="Tahoma" w:hAnsi="Tahoma" w:cs="Tahoma"/>
          <w:sz w:val="24"/>
          <w:szCs w:val="24"/>
        </w:rPr>
        <w:t xml:space="preserve">s, </w:t>
      </w:r>
      <w:r w:rsidR="00D62691">
        <w:rPr>
          <w:rFonts w:ascii="Tahoma" w:hAnsi="Tahoma" w:cs="Tahoma"/>
          <w:sz w:val="24"/>
          <w:szCs w:val="24"/>
        </w:rPr>
        <w:t xml:space="preserve">struggled with or </w:t>
      </w:r>
      <w:r w:rsidR="00CC7B0B">
        <w:rPr>
          <w:rFonts w:ascii="Tahoma" w:hAnsi="Tahoma" w:cs="Tahoma"/>
          <w:sz w:val="24"/>
          <w:szCs w:val="24"/>
        </w:rPr>
        <w:t>neglected</w:t>
      </w:r>
      <w:r w:rsidR="00114884">
        <w:rPr>
          <w:rFonts w:ascii="Tahoma" w:hAnsi="Tahoma" w:cs="Tahoma"/>
          <w:sz w:val="24"/>
          <w:szCs w:val="24"/>
        </w:rPr>
        <w:t xml:space="preserve"> </w:t>
      </w:r>
      <w:r w:rsidR="00CC7B0B">
        <w:rPr>
          <w:rFonts w:ascii="Tahoma" w:hAnsi="Tahoma" w:cs="Tahoma"/>
          <w:sz w:val="24"/>
          <w:szCs w:val="24"/>
        </w:rPr>
        <w:t xml:space="preserve">their studies </w:t>
      </w:r>
      <w:r w:rsidR="008145AE" w:rsidRPr="006778A8">
        <w:rPr>
          <w:rFonts w:ascii="Tahoma" w:hAnsi="Tahoma" w:cs="Tahoma"/>
          <w:sz w:val="24"/>
          <w:szCs w:val="24"/>
        </w:rPr>
        <w:t>and rarely initiate</w:t>
      </w:r>
      <w:r w:rsidR="00CC7B0B">
        <w:rPr>
          <w:rFonts w:ascii="Tahoma" w:hAnsi="Tahoma" w:cs="Tahoma"/>
          <w:sz w:val="24"/>
          <w:szCs w:val="24"/>
        </w:rPr>
        <w:t xml:space="preserve">d </w:t>
      </w:r>
      <w:r w:rsidR="008145AE" w:rsidRPr="006778A8">
        <w:rPr>
          <w:rFonts w:ascii="Tahoma" w:hAnsi="Tahoma" w:cs="Tahoma"/>
          <w:sz w:val="24"/>
          <w:szCs w:val="24"/>
        </w:rPr>
        <w:t>contact with academic staff and other students (</w:t>
      </w:r>
      <w:proofErr w:type="spellStart"/>
      <w:r w:rsidR="008145AE" w:rsidRPr="006778A8">
        <w:rPr>
          <w:rFonts w:ascii="Tahoma" w:hAnsi="Tahoma" w:cs="Tahoma"/>
          <w:sz w:val="24"/>
          <w:szCs w:val="24"/>
        </w:rPr>
        <w:t>Astin</w:t>
      </w:r>
      <w:proofErr w:type="spellEnd"/>
      <w:r w:rsidR="008145AE" w:rsidRPr="006778A8">
        <w:rPr>
          <w:rFonts w:ascii="Tahoma" w:hAnsi="Tahoma" w:cs="Tahoma"/>
          <w:sz w:val="24"/>
          <w:szCs w:val="24"/>
        </w:rPr>
        <w:t xml:space="preserve">, 1984). </w:t>
      </w:r>
    </w:p>
    <w:bookmarkEnd w:id="0"/>
    <w:p w:rsidR="00EB72F4" w:rsidRDefault="00EB72F4" w:rsidP="00434F28">
      <w:pPr>
        <w:spacing w:after="0" w:line="240" w:lineRule="auto"/>
        <w:rPr>
          <w:rFonts w:ascii="Tahoma" w:eastAsia="Times New Roman" w:hAnsi="Tahoma" w:cs="Tahoma"/>
          <w:b/>
          <w:bCs/>
          <w:color w:val="000000"/>
          <w:sz w:val="28"/>
          <w:szCs w:val="28"/>
          <w:lang w:eastAsia="en-GB"/>
        </w:rPr>
      </w:pPr>
    </w:p>
    <w:p w:rsidR="00133454" w:rsidRPr="00E316B6" w:rsidRDefault="00133454" w:rsidP="00434F28">
      <w:pPr>
        <w:spacing w:after="0" w:line="240" w:lineRule="auto"/>
        <w:rPr>
          <w:rFonts w:ascii="Tahoma" w:eastAsia="Times New Roman" w:hAnsi="Tahoma" w:cs="Tahoma"/>
          <w:sz w:val="28"/>
          <w:szCs w:val="28"/>
          <w:lang w:eastAsia="en-GB"/>
        </w:rPr>
      </w:pPr>
      <w:r w:rsidRPr="00E316B6">
        <w:rPr>
          <w:rFonts w:ascii="Tahoma" w:eastAsia="Times New Roman" w:hAnsi="Tahoma" w:cs="Tahoma"/>
          <w:b/>
          <w:bCs/>
          <w:color w:val="000000"/>
          <w:sz w:val="28"/>
          <w:szCs w:val="28"/>
          <w:lang w:eastAsia="en-GB"/>
        </w:rPr>
        <w:t>R</w:t>
      </w:r>
      <w:r w:rsidR="002513A3">
        <w:rPr>
          <w:rFonts w:ascii="Tahoma" w:eastAsia="Times New Roman" w:hAnsi="Tahoma" w:cs="Tahoma"/>
          <w:b/>
          <w:bCs/>
          <w:color w:val="000000"/>
          <w:sz w:val="28"/>
          <w:szCs w:val="28"/>
          <w:lang w:eastAsia="en-GB"/>
        </w:rPr>
        <w:t>eferences</w:t>
      </w:r>
    </w:p>
    <w:p w:rsidR="00E316B6" w:rsidRDefault="00E316B6" w:rsidP="00434F28">
      <w:pPr>
        <w:spacing w:after="0" w:line="240" w:lineRule="auto"/>
        <w:rPr>
          <w:rFonts w:ascii="Tahoma" w:eastAsia="Times New Roman" w:hAnsi="Tahoma" w:cs="Tahoma"/>
          <w:color w:val="000000"/>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Allin, L., Coyles, A., &amp; Hayman, R. (2017). Exploring social integration of sport students during the transition to university. </w:t>
      </w:r>
      <w:r w:rsidRPr="006778A8">
        <w:rPr>
          <w:rFonts w:ascii="Tahoma" w:eastAsia="Times New Roman" w:hAnsi="Tahoma" w:cs="Tahoma"/>
          <w:i/>
          <w:iCs/>
          <w:color w:val="000000"/>
          <w:sz w:val="24"/>
          <w:szCs w:val="24"/>
          <w:lang w:eastAsia="en-GB"/>
        </w:rPr>
        <w:t>Journal of Perspectives in Applied Academic Practice</w:t>
      </w:r>
      <w:r w:rsidRPr="006778A8">
        <w:rPr>
          <w:rFonts w:ascii="Tahoma" w:eastAsia="Times New Roman" w:hAnsi="Tahoma" w:cs="Tahoma"/>
          <w:color w:val="000000"/>
          <w:sz w:val="24"/>
          <w:szCs w:val="24"/>
          <w:lang w:eastAsia="en-GB"/>
        </w:rPr>
        <w:t xml:space="preserve">, </w:t>
      </w:r>
      <w:r w:rsidRPr="00E316B6">
        <w:rPr>
          <w:rFonts w:ascii="Tahoma" w:eastAsia="Times New Roman" w:hAnsi="Tahoma" w:cs="Tahoma"/>
          <w:b/>
          <w:bCs/>
          <w:color w:val="000000"/>
          <w:sz w:val="24"/>
          <w:szCs w:val="24"/>
          <w:lang w:eastAsia="en-GB"/>
        </w:rPr>
        <w:t>5</w:t>
      </w:r>
      <w:r w:rsidRPr="006778A8">
        <w:rPr>
          <w:rFonts w:ascii="Tahoma" w:eastAsia="Times New Roman" w:hAnsi="Tahoma" w:cs="Tahoma"/>
          <w:color w:val="000000"/>
          <w:sz w:val="24"/>
          <w:szCs w:val="24"/>
          <w:lang w:eastAsia="en-GB"/>
        </w:rPr>
        <w:t>, 31-36.</w:t>
      </w:r>
    </w:p>
    <w:p w:rsidR="007757C4" w:rsidRPr="006778A8" w:rsidRDefault="007757C4" w:rsidP="00434F28">
      <w:pPr>
        <w:autoSpaceDE w:val="0"/>
        <w:autoSpaceDN w:val="0"/>
        <w:adjustRightInd w:val="0"/>
        <w:spacing w:after="0" w:line="240" w:lineRule="auto"/>
        <w:rPr>
          <w:rFonts w:ascii="Tahoma" w:hAnsi="Tahoma" w:cs="Tahoma"/>
          <w:sz w:val="24"/>
          <w:szCs w:val="24"/>
        </w:rPr>
      </w:pPr>
    </w:p>
    <w:p w:rsidR="00907180" w:rsidRPr="006778A8" w:rsidRDefault="007757C4" w:rsidP="00434F28">
      <w:pPr>
        <w:autoSpaceDE w:val="0"/>
        <w:autoSpaceDN w:val="0"/>
        <w:adjustRightInd w:val="0"/>
        <w:spacing w:after="0" w:line="240" w:lineRule="auto"/>
        <w:rPr>
          <w:rFonts w:ascii="Tahoma" w:hAnsi="Tahoma" w:cs="Tahoma"/>
          <w:sz w:val="24"/>
          <w:szCs w:val="24"/>
        </w:rPr>
      </w:pPr>
      <w:proofErr w:type="spellStart"/>
      <w:r w:rsidRPr="006778A8">
        <w:rPr>
          <w:rFonts w:ascii="Tahoma" w:hAnsi="Tahoma" w:cs="Tahoma"/>
          <w:sz w:val="24"/>
          <w:szCs w:val="24"/>
        </w:rPr>
        <w:t>Astin</w:t>
      </w:r>
      <w:proofErr w:type="spellEnd"/>
      <w:r w:rsidRPr="006778A8">
        <w:rPr>
          <w:rFonts w:ascii="Tahoma" w:hAnsi="Tahoma" w:cs="Tahoma"/>
          <w:sz w:val="24"/>
          <w:szCs w:val="24"/>
        </w:rPr>
        <w:t xml:space="preserve">, A. (1984). Student involvement: A developmental theory for higher education. </w:t>
      </w:r>
      <w:r w:rsidRPr="006778A8">
        <w:rPr>
          <w:rFonts w:ascii="Tahoma" w:hAnsi="Tahoma" w:cs="Tahoma"/>
          <w:i/>
          <w:iCs/>
          <w:sz w:val="24"/>
          <w:szCs w:val="24"/>
        </w:rPr>
        <w:t xml:space="preserve">Journal of College Student Personnel, </w:t>
      </w:r>
      <w:r w:rsidRPr="00E316B6">
        <w:rPr>
          <w:rFonts w:ascii="Tahoma" w:hAnsi="Tahoma" w:cs="Tahoma"/>
          <w:b/>
          <w:bCs/>
          <w:sz w:val="24"/>
          <w:szCs w:val="24"/>
        </w:rPr>
        <w:t>25</w:t>
      </w:r>
      <w:r w:rsidRPr="006778A8">
        <w:rPr>
          <w:rFonts w:ascii="Tahoma" w:hAnsi="Tahoma" w:cs="Tahoma"/>
          <w:i/>
          <w:iCs/>
          <w:sz w:val="24"/>
          <w:szCs w:val="24"/>
        </w:rPr>
        <w:t xml:space="preserve">, </w:t>
      </w:r>
      <w:r w:rsidRPr="006778A8">
        <w:rPr>
          <w:rFonts w:ascii="Tahoma" w:hAnsi="Tahoma" w:cs="Tahoma"/>
          <w:sz w:val="24"/>
          <w:szCs w:val="24"/>
        </w:rPr>
        <w:t>297-308.</w:t>
      </w:r>
    </w:p>
    <w:p w:rsidR="007757C4" w:rsidRPr="006778A8" w:rsidRDefault="007757C4" w:rsidP="00434F28">
      <w:pPr>
        <w:autoSpaceDE w:val="0"/>
        <w:autoSpaceDN w:val="0"/>
        <w:adjustRightInd w:val="0"/>
        <w:spacing w:after="0" w:line="240" w:lineRule="auto"/>
        <w:rPr>
          <w:rFonts w:ascii="Tahoma" w:hAnsi="Tahoma" w:cs="Tahoma"/>
          <w:i/>
          <w:iCs/>
          <w:sz w:val="24"/>
          <w:szCs w:val="24"/>
        </w:rPr>
      </w:pP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Balloo</w:t>
      </w:r>
      <w:proofErr w:type="spellEnd"/>
      <w:r w:rsidRPr="006778A8">
        <w:rPr>
          <w:rFonts w:ascii="Tahoma" w:eastAsia="Times New Roman" w:hAnsi="Tahoma" w:cs="Tahoma"/>
          <w:color w:val="000000"/>
          <w:sz w:val="24"/>
          <w:szCs w:val="24"/>
          <w:lang w:eastAsia="en-GB"/>
        </w:rPr>
        <w:t xml:space="preserve">, K., Pauli, R., &amp; Worrell, M. (2017). Undergraduates personal circumstances, expectations and reasons for attending university. </w:t>
      </w:r>
      <w:r w:rsidRPr="006778A8">
        <w:rPr>
          <w:rFonts w:ascii="Tahoma" w:eastAsia="Times New Roman" w:hAnsi="Tahoma" w:cs="Tahoma"/>
          <w:i/>
          <w:iCs/>
          <w:color w:val="000000"/>
          <w:sz w:val="24"/>
          <w:szCs w:val="24"/>
          <w:lang w:eastAsia="en-GB"/>
        </w:rPr>
        <w:t>Studies in Higher Education</w:t>
      </w:r>
      <w:r w:rsidRPr="006778A8">
        <w:rPr>
          <w:rFonts w:ascii="Tahoma" w:eastAsia="Times New Roman" w:hAnsi="Tahoma" w:cs="Tahoma"/>
          <w:color w:val="000000"/>
          <w:sz w:val="24"/>
          <w:szCs w:val="24"/>
          <w:lang w:eastAsia="en-GB"/>
        </w:rPr>
        <w:t xml:space="preserve">, </w:t>
      </w:r>
      <w:r w:rsidRPr="00E316B6">
        <w:rPr>
          <w:rFonts w:ascii="Tahoma" w:eastAsia="Times New Roman" w:hAnsi="Tahoma" w:cs="Tahoma"/>
          <w:b/>
          <w:bCs/>
          <w:color w:val="000000"/>
          <w:sz w:val="24"/>
          <w:szCs w:val="24"/>
          <w:lang w:eastAsia="en-GB"/>
        </w:rPr>
        <w:t>42</w:t>
      </w:r>
      <w:r w:rsidRPr="006778A8">
        <w:rPr>
          <w:rFonts w:ascii="Tahoma" w:eastAsia="Times New Roman" w:hAnsi="Tahoma" w:cs="Tahoma"/>
          <w:color w:val="000000"/>
          <w:sz w:val="24"/>
          <w:szCs w:val="24"/>
          <w:lang w:eastAsia="en-GB"/>
        </w:rPr>
        <w:t>, 1373-1384.</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Balloo</w:t>
      </w:r>
      <w:proofErr w:type="spellEnd"/>
      <w:r w:rsidRPr="006778A8">
        <w:rPr>
          <w:rFonts w:ascii="Tahoma" w:eastAsia="Times New Roman" w:hAnsi="Tahoma" w:cs="Tahoma"/>
          <w:color w:val="000000"/>
          <w:sz w:val="24"/>
          <w:szCs w:val="24"/>
          <w:lang w:eastAsia="en-GB"/>
        </w:rPr>
        <w:t xml:space="preserve">, K. (2018). In-depth profiles of the expectations of undergraduate students commencing university: a Q methodological analysis. </w:t>
      </w:r>
      <w:r w:rsidRPr="006778A8">
        <w:rPr>
          <w:rFonts w:ascii="Tahoma" w:eastAsia="Times New Roman" w:hAnsi="Tahoma" w:cs="Tahoma"/>
          <w:i/>
          <w:iCs/>
          <w:color w:val="000000"/>
          <w:sz w:val="24"/>
          <w:szCs w:val="24"/>
          <w:lang w:eastAsia="en-GB"/>
        </w:rPr>
        <w:t>Studies in Higher Education</w:t>
      </w:r>
      <w:r w:rsidRPr="006778A8">
        <w:rPr>
          <w:rFonts w:ascii="Tahoma" w:eastAsia="Times New Roman" w:hAnsi="Tahoma" w:cs="Tahoma"/>
          <w:color w:val="000000"/>
          <w:sz w:val="24"/>
          <w:szCs w:val="24"/>
          <w:lang w:eastAsia="en-GB"/>
        </w:rPr>
        <w:t xml:space="preserve">. </w:t>
      </w:r>
      <w:r w:rsidRPr="00E316B6">
        <w:rPr>
          <w:rFonts w:ascii="Tahoma" w:eastAsia="Times New Roman" w:hAnsi="Tahoma" w:cs="Tahoma"/>
          <w:b/>
          <w:bCs/>
          <w:color w:val="000000"/>
          <w:sz w:val="24"/>
          <w:szCs w:val="24"/>
          <w:lang w:eastAsia="en-GB"/>
        </w:rPr>
        <w:t>43</w:t>
      </w:r>
      <w:r w:rsidRPr="006778A8">
        <w:rPr>
          <w:rFonts w:ascii="Tahoma" w:eastAsia="Times New Roman" w:hAnsi="Tahoma" w:cs="Tahoma"/>
          <w:color w:val="000000"/>
          <w:sz w:val="24"/>
          <w:szCs w:val="24"/>
          <w:lang w:eastAsia="en-GB"/>
        </w:rPr>
        <w:t>, 2251-2262.</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color w:val="000000"/>
          <w:sz w:val="24"/>
          <w:szCs w:val="24"/>
          <w:lang w:eastAsia="en-GB"/>
        </w:rPr>
      </w:pPr>
      <w:proofErr w:type="spellStart"/>
      <w:r w:rsidRPr="006778A8">
        <w:rPr>
          <w:rFonts w:ascii="Tahoma" w:eastAsia="Times New Roman" w:hAnsi="Tahoma" w:cs="Tahoma"/>
          <w:color w:val="000000"/>
          <w:sz w:val="24"/>
          <w:szCs w:val="24"/>
          <w:lang w:eastAsia="en-GB"/>
        </w:rPr>
        <w:t>Barkas</w:t>
      </w:r>
      <w:proofErr w:type="spellEnd"/>
      <w:r w:rsidRPr="006778A8">
        <w:rPr>
          <w:rFonts w:ascii="Tahoma" w:eastAsia="Times New Roman" w:hAnsi="Tahoma" w:cs="Tahoma"/>
          <w:color w:val="000000"/>
          <w:sz w:val="24"/>
          <w:szCs w:val="24"/>
          <w:lang w:eastAsia="en-GB"/>
        </w:rPr>
        <w:t xml:space="preserve">, L., </w:t>
      </w:r>
      <w:proofErr w:type="spellStart"/>
      <w:r w:rsidRPr="006778A8">
        <w:rPr>
          <w:rFonts w:ascii="Tahoma" w:eastAsia="Times New Roman" w:hAnsi="Tahoma" w:cs="Tahoma"/>
          <w:color w:val="000000"/>
          <w:sz w:val="24"/>
          <w:szCs w:val="24"/>
          <w:lang w:eastAsia="en-GB"/>
        </w:rPr>
        <w:t>Poppit</w:t>
      </w:r>
      <w:proofErr w:type="spellEnd"/>
      <w:r w:rsidRPr="006778A8">
        <w:rPr>
          <w:rFonts w:ascii="Tahoma" w:eastAsia="Times New Roman" w:hAnsi="Tahoma" w:cs="Tahoma"/>
          <w:color w:val="000000"/>
          <w:sz w:val="24"/>
          <w:szCs w:val="24"/>
          <w:lang w:eastAsia="en-GB"/>
        </w:rPr>
        <w:t xml:space="preserve">, N., &amp; Smith, P. (2019). Tinker, tailor, </w:t>
      </w:r>
      <w:proofErr w:type="gramStart"/>
      <w:r w:rsidRPr="006778A8">
        <w:rPr>
          <w:rFonts w:ascii="Tahoma" w:eastAsia="Times New Roman" w:hAnsi="Tahoma" w:cs="Tahoma"/>
          <w:color w:val="000000"/>
          <w:sz w:val="24"/>
          <w:szCs w:val="24"/>
          <w:lang w:eastAsia="en-GB"/>
        </w:rPr>
        <w:t>policy</w:t>
      </w:r>
      <w:proofErr w:type="gramEnd"/>
      <w:r w:rsidRPr="006778A8">
        <w:rPr>
          <w:rFonts w:ascii="Tahoma" w:eastAsia="Times New Roman" w:hAnsi="Tahoma" w:cs="Tahoma"/>
          <w:color w:val="000000"/>
          <w:sz w:val="24"/>
          <w:szCs w:val="24"/>
          <w:lang w:eastAsia="en-GB"/>
        </w:rPr>
        <w:t xml:space="preserve">-maker: can the UK government’s teaching excellence framework deliver its objectives? </w:t>
      </w:r>
      <w:r w:rsidRPr="006778A8">
        <w:rPr>
          <w:rFonts w:ascii="Tahoma" w:eastAsia="Times New Roman" w:hAnsi="Tahoma" w:cs="Tahoma"/>
          <w:i/>
          <w:iCs/>
          <w:color w:val="000000"/>
          <w:sz w:val="24"/>
          <w:szCs w:val="24"/>
          <w:lang w:eastAsia="en-GB"/>
        </w:rPr>
        <w:t xml:space="preserve">Journal of Further and Higher Education, </w:t>
      </w:r>
      <w:r w:rsidRPr="00E316B6">
        <w:rPr>
          <w:rFonts w:ascii="Tahoma" w:eastAsia="Times New Roman" w:hAnsi="Tahoma" w:cs="Tahoma"/>
          <w:b/>
          <w:bCs/>
          <w:color w:val="000000"/>
          <w:sz w:val="24"/>
          <w:szCs w:val="24"/>
          <w:lang w:eastAsia="en-GB"/>
        </w:rPr>
        <w:t>43</w:t>
      </w:r>
      <w:r w:rsidRPr="006778A8">
        <w:rPr>
          <w:rFonts w:ascii="Tahoma" w:eastAsia="Times New Roman" w:hAnsi="Tahoma" w:cs="Tahoma"/>
          <w:color w:val="000000"/>
          <w:sz w:val="24"/>
          <w:szCs w:val="24"/>
          <w:lang w:eastAsia="en-GB"/>
        </w:rPr>
        <w:t>, 801-813</w:t>
      </w:r>
      <w:r w:rsidR="00EA1FC7" w:rsidRPr="006778A8">
        <w:rPr>
          <w:rFonts w:ascii="Tahoma" w:eastAsia="Times New Roman" w:hAnsi="Tahoma" w:cs="Tahoma"/>
          <w:color w:val="000000"/>
          <w:sz w:val="24"/>
          <w:szCs w:val="24"/>
          <w:lang w:eastAsia="en-GB"/>
        </w:rPr>
        <w:t>.</w:t>
      </w:r>
    </w:p>
    <w:p w:rsidR="00EA1FC7" w:rsidRPr="006778A8" w:rsidRDefault="00EA1FC7"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Beer, C., &amp; Lawson, C. (2017). The problem of student attrition in higher education: an alternative perspective.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DD44F6">
        <w:rPr>
          <w:rFonts w:ascii="Tahoma" w:eastAsia="Times New Roman" w:hAnsi="Tahoma" w:cs="Tahoma"/>
          <w:b/>
          <w:bCs/>
          <w:color w:val="000000"/>
          <w:sz w:val="24"/>
          <w:szCs w:val="24"/>
          <w:lang w:eastAsia="en-GB"/>
        </w:rPr>
        <w:t>41</w:t>
      </w:r>
      <w:r w:rsidRPr="006778A8">
        <w:rPr>
          <w:rFonts w:ascii="Tahoma" w:eastAsia="Times New Roman" w:hAnsi="Tahoma" w:cs="Tahoma"/>
          <w:color w:val="000000"/>
          <w:sz w:val="24"/>
          <w:szCs w:val="24"/>
          <w:lang w:eastAsia="en-GB"/>
        </w:rPr>
        <w:t>, 773-784.</w:t>
      </w:r>
    </w:p>
    <w:p w:rsidR="0013345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lastRenderedPageBreak/>
        <w:t xml:space="preserve">Bennet, R., </w:t>
      </w:r>
      <w:proofErr w:type="spellStart"/>
      <w:r w:rsidRPr="006778A8">
        <w:rPr>
          <w:rFonts w:ascii="Tahoma" w:eastAsia="Times New Roman" w:hAnsi="Tahoma" w:cs="Tahoma"/>
          <w:color w:val="000000"/>
          <w:sz w:val="24"/>
          <w:szCs w:val="24"/>
          <w:lang w:eastAsia="en-GB"/>
        </w:rPr>
        <w:t>Kottasz</w:t>
      </w:r>
      <w:proofErr w:type="spellEnd"/>
      <w:r w:rsidRPr="006778A8">
        <w:rPr>
          <w:rFonts w:ascii="Tahoma" w:eastAsia="Times New Roman" w:hAnsi="Tahoma" w:cs="Tahoma"/>
          <w:color w:val="000000"/>
          <w:sz w:val="24"/>
          <w:szCs w:val="24"/>
          <w:lang w:eastAsia="en-GB"/>
        </w:rPr>
        <w:t xml:space="preserve">, R., &amp; </w:t>
      </w:r>
      <w:proofErr w:type="spellStart"/>
      <w:r w:rsidRPr="006778A8">
        <w:rPr>
          <w:rFonts w:ascii="Tahoma" w:eastAsia="Times New Roman" w:hAnsi="Tahoma" w:cs="Tahoma"/>
          <w:color w:val="000000"/>
          <w:sz w:val="24"/>
          <w:szCs w:val="24"/>
          <w:lang w:eastAsia="en-GB"/>
        </w:rPr>
        <w:t>Nocciolino</w:t>
      </w:r>
      <w:proofErr w:type="spellEnd"/>
      <w:r w:rsidRPr="006778A8">
        <w:rPr>
          <w:rFonts w:ascii="Tahoma" w:eastAsia="Times New Roman" w:hAnsi="Tahoma" w:cs="Tahoma"/>
          <w:color w:val="000000"/>
          <w:sz w:val="24"/>
          <w:szCs w:val="24"/>
          <w:lang w:eastAsia="en-GB"/>
        </w:rPr>
        <w:t xml:space="preserve">, J. (2007). Catching the early walker: an examination of potential antecedents of rapid student exit from business related undergraduate degree programs in a post 1992 university.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31</w:t>
      </w:r>
      <w:r w:rsidRPr="006778A8">
        <w:rPr>
          <w:rFonts w:ascii="Tahoma" w:eastAsia="Times New Roman" w:hAnsi="Tahoma" w:cs="Tahoma"/>
          <w:color w:val="000000"/>
          <w:sz w:val="24"/>
          <w:szCs w:val="24"/>
          <w:lang w:eastAsia="en-GB"/>
        </w:rPr>
        <w:t>, 347-364.</w:t>
      </w:r>
    </w:p>
    <w:p w:rsidR="0013345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w:t>
      </w:r>
    </w:p>
    <w:p w:rsidR="003940AE" w:rsidRPr="003940AE" w:rsidRDefault="003940AE" w:rsidP="003940AE">
      <w:pPr>
        <w:spacing w:after="0" w:line="240" w:lineRule="auto"/>
        <w:rPr>
          <w:rFonts w:ascii="Tahoma" w:eastAsia="Times New Roman" w:hAnsi="Tahoma" w:cs="Tahoma"/>
          <w:i/>
          <w:iCs/>
          <w:sz w:val="24"/>
          <w:szCs w:val="24"/>
          <w:lang w:eastAsia="en-GB"/>
        </w:rPr>
      </w:pPr>
      <w:r w:rsidRPr="003940AE">
        <w:rPr>
          <w:rFonts w:ascii="Tahoma" w:eastAsia="Times New Roman" w:hAnsi="Tahoma" w:cs="Tahoma"/>
          <w:sz w:val="24"/>
          <w:szCs w:val="24"/>
          <w:lang w:eastAsia="en-GB"/>
        </w:rPr>
        <w:t xml:space="preserve">Berger, J. (1997). Students' sense of community in residence halls, social integration, and first-year persistence. </w:t>
      </w:r>
      <w:r w:rsidRPr="003940AE">
        <w:rPr>
          <w:rFonts w:ascii="Tahoma" w:eastAsia="Times New Roman" w:hAnsi="Tahoma" w:cs="Tahoma"/>
          <w:i/>
          <w:iCs/>
          <w:sz w:val="24"/>
          <w:szCs w:val="24"/>
          <w:lang w:eastAsia="en-GB"/>
        </w:rPr>
        <w:t>Journal of College Student</w:t>
      </w:r>
    </w:p>
    <w:p w:rsidR="003940AE" w:rsidRDefault="003940AE" w:rsidP="003940AE">
      <w:pPr>
        <w:spacing w:after="0" w:line="240" w:lineRule="auto"/>
        <w:rPr>
          <w:rFonts w:ascii="Tahoma" w:eastAsia="Times New Roman" w:hAnsi="Tahoma" w:cs="Tahoma"/>
          <w:sz w:val="24"/>
          <w:szCs w:val="24"/>
          <w:lang w:eastAsia="en-GB"/>
        </w:rPr>
      </w:pPr>
      <w:r w:rsidRPr="003940AE">
        <w:rPr>
          <w:rFonts w:ascii="Tahoma" w:eastAsia="Times New Roman" w:hAnsi="Tahoma" w:cs="Tahoma"/>
          <w:i/>
          <w:iCs/>
          <w:sz w:val="24"/>
          <w:szCs w:val="24"/>
          <w:lang w:eastAsia="en-GB"/>
        </w:rPr>
        <w:t>Development</w:t>
      </w:r>
      <w:r w:rsidRPr="003940AE">
        <w:rPr>
          <w:rFonts w:ascii="Tahoma" w:eastAsia="Times New Roman" w:hAnsi="Tahoma" w:cs="Tahoma"/>
          <w:sz w:val="24"/>
          <w:szCs w:val="24"/>
          <w:lang w:eastAsia="en-GB"/>
        </w:rPr>
        <w:t xml:space="preserve">, </w:t>
      </w:r>
      <w:r w:rsidRPr="003940AE">
        <w:rPr>
          <w:rFonts w:ascii="Tahoma" w:eastAsia="Times New Roman" w:hAnsi="Tahoma" w:cs="Tahoma"/>
          <w:b/>
          <w:bCs/>
          <w:sz w:val="24"/>
          <w:szCs w:val="24"/>
          <w:lang w:eastAsia="en-GB"/>
        </w:rPr>
        <w:t>38</w:t>
      </w:r>
      <w:r w:rsidRPr="003940AE">
        <w:rPr>
          <w:rFonts w:ascii="Tahoma" w:eastAsia="Times New Roman" w:hAnsi="Tahoma" w:cs="Tahoma"/>
          <w:sz w:val="24"/>
          <w:szCs w:val="24"/>
          <w:lang w:eastAsia="en-GB"/>
        </w:rPr>
        <w:t>, 441</w:t>
      </w:r>
      <w:r>
        <w:rPr>
          <w:rFonts w:ascii="Tahoma" w:eastAsia="Times New Roman" w:hAnsi="Tahoma" w:cs="Tahoma"/>
          <w:sz w:val="24"/>
          <w:szCs w:val="24"/>
          <w:lang w:eastAsia="en-GB"/>
        </w:rPr>
        <w:t>-452.</w:t>
      </w:r>
    </w:p>
    <w:p w:rsidR="003940AE" w:rsidRPr="006778A8" w:rsidRDefault="003940AE" w:rsidP="003940AE">
      <w:pPr>
        <w:spacing w:after="0" w:line="240" w:lineRule="auto"/>
        <w:rPr>
          <w:rFonts w:ascii="Tahoma" w:eastAsia="Times New Roman" w:hAnsi="Tahoma" w:cs="Tahoma"/>
          <w:sz w:val="24"/>
          <w:szCs w:val="24"/>
          <w:lang w:eastAsia="en-GB"/>
        </w:rPr>
      </w:pPr>
    </w:p>
    <w:p w:rsidR="00133454" w:rsidRDefault="00133454" w:rsidP="00434F28">
      <w:pPr>
        <w:shd w:val="clear" w:color="auto" w:fill="FFFFFF"/>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Berger, J., Blanco, B., Ramirez, G., &amp; Lyons, S. (2012). </w:t>
      </w:r>
      <w:r w:rsidRPr="006778A8">
        <w:rPr>
          <w:rFonts w:ascii="Tahoma" w:eastAsia="Times New Roman" w:hAnsi="Tahoma" w:cs="Tahoma"/>
          <w:i/>
          <w:iCs/>
          <w:color w:val="000000"/>
          <w:sz w:val="24"/>
          <w:szCs w:val="24"/>
          <w:lang w:eastAsia="en-GB"/>
        </w:rPr>
        <w:t>Past to present: a historical look at retention.</w:t>
      </w:r>
      <w:r w:rsidRPr="006778A8">
        <w:rPr>
          <w:rFonts w:ascii="Tahoma" w:eastAsia="Times New Roman" w:hAnsi="Tahoma" w:cs="Tahoma"/>
          <w:color w:val="000000"/>
          <w:sz w:val="24"/>
          <w:szCs w:val="24"/>
          <w:lang w:eastAsia="en-GB"/>
        </w:rPr>
        <w:t xml:space="preserve"> In A. Seidman (Ed.), College student retention: formula for student success (2</w:t>
      </w:r>
      <w:r w:rsidRPr="006778A8">
        <w:rPr>
          <w:rFonts w:ascii="Tahoma" w:eastAsia="Times New Roman" w:hAnsi="Tahoma" w:cs="Tahoma"/>
          <w:color w:val="000000"/>
          <w:sz w:val="24"/>
          <w:szCs w:val="24"/>
          <w:vertAlign w:val="superscript"/>
          <w:lang w:eastAsia="en-GB"/>
        </w:rPr>
        <w:t>nd</w:t>
      </w:r>
      <w:r w:rsidRPr="006778A8">
        <w:rPr>
          <w:rFonts w:ascii="Tahoma" w:eastAsia="Times New Roman" w:hAnsi="Tahoma" w:cs="Tahoma"/>
          <w:color w:val="000000"/>
          <w:sz w:val="24"/>
          <w:szCs w:val="24"/>
          <w:lang w:eastAsia="en-GB"/>
        </w:rPr>
        <w:t xml:space="preserve"> ed.). Lanham, MD</w:t>
      </w:r>
      <w:r w:rsidR="004D5AF6">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proofErr w:type="spellStart"/>
      <w:r w:rsidRPr="006778A8">
        <w:rPr>
          <w:rFonts w:ascii="Tahoma" w:eastAsia="Times New Roman" w:hAnsi="Tahoma" w:cs="Tahoma"/>
          <w:color w:val="000000"/>
          <w:sz w:val="24"/>
          <w:szCs w:val="24"/>
          <w:lang w:eastAsia="en-GB"/>
        </w:rPr>
        <w:t>Rowman</w:t>
      </w:r>
      <w:proofErr w:type="spellEnd"/>
      <w:r w:rsidRPr="006778A8">
        <w:rPr>
          <w:rFonts w:ascii="Tahoma" w:eastAsia="Times New Roman" w:hAnsi="Tahoma" w:cs="Tahoma"/>
          <w:color w:val="000000"/>
          <w:sz w:val="24"/>
          <w:szCs w:val="24"/>
          <w:lang w:eastAsia="en-GB"/>
        </w:rPr>
        <w:t xml:space="preserve"> &amp; Littlefield.</w:t>
      </w:r>
    </w:p>
    <w:p w:rsidR="00AD7678" w:rsidRPr="006778A8" w:rsidRDefault="00AD7678" w:rsidP="00434F28">
      <w:pPr>
        <w:shd w:val="clear" w:color="auto" w:fill="FFFFFF"/>
        <w:spacing w:after="0" w:line="240" w:lineRule="auto"/>
        <w:rPr>
          <w:rFonts w:ascii="Tahoma" w:eastAsia="Times New Roman" w:hAnsi="Tahoma" w:cs="Tahoma"/>
          <w:sz w:val="24"/>
          <w:szCs w:val="24"/>
          <w:lang w:eastAsia="en-GB"/>
        </w:rPr>
      </w:pPr>
    </w:p>
    <w:p w:rsidR="00D80D44" w:rsidRDefault="00D80D44" w:rsidP="00D80D44">
      <w:pPr>
        <w:autoSpaceDE w:val="0"/>
        <w:autoSpaceDN w:val="0"/>
        <w:adjustRightInd w:val="0"/>
        <w:spacing w:after="0" w:line="240" w:lineRule="auto"/>
        <w:rPr>
          <w:rFonts w:ascii="Tahoma" w:hAnsi="Tahoma" w:cs="Tahoma"/>
          <w:i/>
          <w:iCs/>
          <w:color w:val="000000" w:themeColor="text1"/>
          <w:sz w:val="24"/>
          <w:szCs w:val="24"/>
        </w:rPr>
      </w:pPr>
      <w:r w:rsidRPr="00D80D44">
        <w:rPr>
          <w:rFonts w:ascii="Tahoma" w:hAnsi="Tahoma" w:cs="Tahoma"/>
          <w:color w:val="000000" w:themeColor="text1"/>
          <w:sz w:val="24"/>
          <w:szCs w:val="24"/>
        </w:rPr>
        <w:t xml:space="preserve">Bos, N., </w:t>
      </w:r>
      <w:proofErr w:type="spellStart"/>
      <w:r w:rsidRPr="00D80D44">
        <w:rPr>
          <w:rFonts w:ascii="Tahoma" w:hAnsi="Tahoma" w:cs="Tahoma"/>
          <w:color w:val="000000" w:themeColor="text1"/>
          <w:sz w:val="24"/>
          <w:szCs w:val="24"/>
        </w:rPr>
        <w:t>Groenveld</w:t>
      </w:r>
      <w:proofErr w:type="spellEnd"/>
      <w:r w:rsidRPr="00D80D44">
        <w:rPr>
          <w:rFonts w:ascii="Tahoma" w:hAnsi="Tahoma" w:cs="Tahoma"/>
          <w:color w:val="000000" w:themeColor="text1"/>
          <w:sz w:val="24"/>
          <w:szCs w:val="24"/>
        </w:rPr>
        <w:t xml:space="preserve">, C., </w:t>
      </w:r>
      <w:proofErr w:type="spellStart"/>
      <w:r w:rsidRPr="00D80D44">
        <w:rPr>
          <w:rFonts w:ascii="Tahoma" w:hAnsi="Tahoma" w:cs="Tahoma"/>
          <w:color w:val="000000" w:themeColor="text1"/>
          <w:sz w:val="24"/>
          <w:szCs w:val="24"/>
        </w:rPr>
        <w:t>Bruggen</w:t>
      </w:r>
      <w:proofErr w:type="spellEnd"/>
      <w:r w:rsidRPr="00D80D44">
        <w:rPr>
          <w:rFonts w:ascii="Tahoma" w:hAnsi="Tahoma" w:cs="Tahoma"/>
          <w:color w:val="000000" w:themeColor="text1"/>
          <w:sz w:val="24"/>
          <w:szCs w:val="24"/>
        </w:rPr>
        <w:t>, J., &amp; Brand-</w:t>
      </w:r>
      <w:proofErr w:type="spellStart"/>
      <w:r w:rsidRPr="00D80D44">
        <w:rPr>
          <w:rFonts w:ascii="Tahoma" w:hAnsi="Tahoma" w:cs="Tahoma"/>
          <w:color w:val="000000" w:themeColor="text1"/>
          <w:sz w:val="24"/>
          <w:szCs w:val="24"/>
        </w:rPr>
        <w:t>Gruwel</w:t>
      </w:r>
      <w:proofErr w:type="spellEnd"/>
      <w:r w:rsidRPr="00D80D44">
        <w:rPr>
          <w:rFonts w:ascii="Tahoma" w:hAnsi="Tahoma" w:cs="Tahoma"/>
          <w:color w:val="000000" w:themeColor="text1"/>
          <w:sz w:val="24"/>
          <w:szCs w:val="24"/>
        </w:rPr>
        <w:t xml:space="preserve">, S. (2016). </w:t>
      </w:r>
      <w:proofErr w:type="gramStart"/>
      <w:r w:rsidRPr="00D80D44">
        <w:rPr>
          <w:rFonts w:ascii="Tahoma" w:hAnsi="Tahoma" w:cs="Tahoma"/>
          <w:color w:val="000000" w:themeColor="text1"/>
          <w:sz w:val="24"/>
          <w:szCs w:val="24"/>
        </w:rPr>
        <w:t xml:space="preserve">The use of recorded lectures in education and the impact on </w:t>
      </w:r>
      <w:r w:rsidR="004D5AF6">
        <w:rPr>
          <w:rFonts w:ascii="Tahoma" w:hAnsi="Tahoma" w:cs="Tahoma"/>
          <w:color w:val="000000" w:themeColor="text1"/>
          <w:sz w:val="24"/>
          <w:szCs w:val="24"/>
        </w:rPr>
        <w:t>l</w:t>
      </w:r>
      <w:r w:rsidRPr="00D80D44">
        <w:rPr>
          <w:rFonts w:ascii="Tahoma" w:hAnsi="Tahoma" w:cs="Tahoma"/>
          <w:color w:val="000000" w:themeColor="text1"/>
          <w:sz w:val="24"/>
          <w:szCs w:val="24"/>
        </w:rPr>
        <w:t>ecture attendance and exam performance</w:t>
      </w:r>
      <w:r>
        <w:rPr>
          <w:rFonts w:ascii="Tahoma" w:hAnsi="Tahoma" w:cs="Tahoma"/>
          <w:i/>
          <w:iCs/>
          <w:color w:val="000000" w:themeColor="text1"/>
          <w:sz w:val="24"/>
          <w:szCs w:val="24"/>
        </w:rPr>
        <w:t>.</w:t>
      </w:r>
      <w:proofErr w:type="gramEnd"/>
      <w:r>
        <w:rPr>
          <w:rFonts w:ascii="Tahoma" w:hAnsi="Tahoma" w:cs="Tahoma"/>
          <w:i/>
          <w:iCs/>
          <w:color w:val="000000" w:themeColor="text1"/>
          <w:sz w:val="24"/>
          <w:szCs w:val="24"/>
        </w:rPr>
        <w:t xml:space="preserve"> </w:t>
      </w:r>
      <w:r w:rsidRPr="00D80D44">
        <w:rPr>
          <w:rFonts w:ascii="Tahoma" w:hAnsi="Tahoma" w:cs="Tahoma"/>
          <w:i/>
          <w:iCs/>
          <w:color w:val="000000" w:themeColor="text1"/>
          <w:sz w:val="24"/>
          <w:szCs w:val="24"/>
        </w:rPr>
        <w:t>British Journal of Educational Technology</w:t>
      </w:r>
      <w:r>
        <w:rPr>
          <w:rFonts w:ascii="Tahoma" w:hAnsi="Tahoma" w:cs="Tahoma"/>
          <w:i/>
          <w:iCs/>
          <w:color w:val="000000" w:themeColor="text1"/>
          <w:sz w:val="24"/>
          <w:szCs w:val="24"/>
        </w:rPr>
        <w:t xml:space="preserve">, </w:t>
      </w:r>
      <w:r w:rsidRPr="00D80D44">
        <w:rPr>
          <w:rFonts w:ascii="Tahoma" w:hAnsi="Tahoma" w:cs="Tahoma"/>
          <w:b/>
          <w:bCs/>
          <w:color w:val="000000" w:themeColor="text1"/>
          <w:sz w:val="24"/>
          <w:szCs w:val="24"/>
        </w:rPr>
        <w:t>47</w:t>
      </w:r>
      <w:r w:rsidRPr="00D80D44">
        <w:rPr>
          <w:rFonts w:ascii="Tahoma" w:hAnsi="Tahoma" w:cs="Tahoma"/>
          <w:color w:val="000000" w:themeColor="text1"/>
          <w:sz w:val="24"/>
          <w:szCs w:val="24"/>
        </w:rPr>
        <w:t>, 906-917.</w:t>
      </w:r>
    </w:p>
    <w:p w:rsidR="00D80D44" w:rsidRPr="00D80D44" w:rsidRDefault="00D80D44" w:rsidP="00D80D44">
      <w:pPr>
        <w:autoSpaceDE w:val="0"/>
        <w:autoSpaceDN w:val="0"/>
        <w:adjustRightInd w:val="0"/>
        <w:spacing w:after="0" w:line="240" w:lineRule="auto"/>
        <w:rPr>
          <w:rFonts w:ascii="Tahoma" w:hAnsi="Tahoma" w:cs="Tahoma"/>
          <w:i/>
          <w:iCs/>
          <w:color w:val="000000" w:themeColor="text1"/>
          <w:sz w:val="24"/>
          <w:szCs w:val="24"/>
        </w:rPr>
      </w:pPr>
    </w:p>
    <w:p w:rsidR="00133454" w:rsidRPr="006778A8" w:rsidRDefault="00133454" w:rsidP="009726B1">
      <w:pPr>
        <w:shd w:val="clear" w:color="auto" w:fill="FFFFFF"/>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Brinkworth</w:t>
      </w:r>
      <w:proofErr w:type="spellEnd"/>
      <w:r w:rsidRPr="006778A8">
        <w:rPr>
          <w:rFonts w:ascii="Tahoma" w:eastAsia="Times New Roman" w:hAnsi="Tahoma" w:cs="Tahoma"/>
          <w:color w:val="000000"/>
          <w:sz w:val="24"/>
          <w:szCs w:val="24"/>
          <w:lang w:eastAsia="en-GB"/>
        </w:rPr>
        <w:t xml:space="preserve">, R., McCann, </w:t>
      </w:r>
      <w:proofErr w:type="spellStart"/>
      <w:r w:rsidRPr="006778A8">
        <w:rPr>
          <w:rFonts w:ascii="Tahoma" w:eastAsia="Times New Roman" w:hAnsi="Tahoma" w:cs="Tahoma"/>
          <w:color w:val="000000"/>
          <w:sz w:val="24"/>
          <w:szCs w:val="24"/>
          <w:lang w:eastAsia="en-GB"/>
        </w:rPr>
        <w:t>B.</w:t>
      </w:r>
      <w:proofErr w:type="gramStart"/>
      <w:r w:rsidRPr="006778A8">
        <w:rPr>
          <w:rFonts w:ascii="Tahoma" w:eastAsia="Times New Roman" w:hAnsi="Tahoma" w:cs="Tahoma"/>
          <w:color w:val="000000"/>
          <w:sz w:val="24"/>
          <w:szCs w:val="24"/>
          <w:lang w:eastAsia="en-GB"/>
        </w:rPr>
        <w:t>,Matthews</w:t>
      </w:r>
      <w:proofErr w:type="spellEnd"/>
      <w:proofErr w:type="gramEnd"/>
      <w:r w:rsidRPr="006778A8">
        <w:rPr>
          <w:rFonts w:ascii="Tahoma" w:eastAsia="Times New Roman" w:hAnsi="Tahoma" w:cs="Tahoma"/>
          <w:color w:val="000000"/>
          <w:sz w:val="24"/>
          <w:szCs w:val="24"/>
          <w:lang w:eastAsia="en-GB"/>
        </w:rPr>
        <w:t xml:space="preserve">, C., &amp; Nordstrom, K. (2009). First year expectations and experiences: students and teacher perspectives. </w:t>
      </w:r>
      <w:r w:rsidRPr="006778A8">
        <w:rPr>
          <w:rFonts w:ascii="Tahoma" w:eastAsia="Times New Roman" w:hAnsi="Tahoma" w:cs="Tahoma"/>
          <w:i/>
          <w:iCs/>
          <w:color w:val="000000"/>
          <w:sz w:val="24"/>
          <w:szCs w:val="24"/>
          <w:lang w:eastAsia="en-GB"/>
        </w:rPr>
        <w:t>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58</w:t>
      </w:r>
      <w:r w:rsidRPr="006778A8">
        <w:rPr>
          <w:rFonts w:ascii="Tahoma" w:eastAsia="Times New Roman" w:hAnsi="Tahoma" w:cs="Tahoma"/>
          <w:color w:val="000000"/>
          <w:sz w:val="24"/>
          <w:szCs w:val="24"/>
          <w:lang w:eastAsia="en-GB"/>
        </w:rPr>
        <w:t>, 157-173.</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Briggs, S. (2006). An exploratory study of the factors influencing undergraduate student choice: the case of higher education in Scotland. </w:t>
      </w:r>
      <w:r w:rsidRPr="006778A8">
        <w:rPr>
          <w:rFonts w:ascii="Tahoma" w:eastAsia="Times New Roman" w:hAnsi="Tahoma" w:cs="Tahoma"/>
          <w:i/>
          <w:iCs/>
          <w:color w:val="000000"/>
          <w:sz w:val="24"/>
          <w:szCs w:val="24"/>
          <w:lang w:eastAsia="en-GB"/>
        </w:rPr>
        <w:t>Studies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31</w:t>
      </w:r>
      <w:r w:rsidRPr="006778A8">
        <w:rPr>
          <w:rFonts w:ascii="Tahoma" w:eastAsia="Times New Roman" w:hAnsi="Tahoma" w:cs="Tahoma"/>
          <w:color w:val="000000"/>
          <w:sz w:val="24"/>
          <w:szCs w:val="24"/>
          <w:lang w:eastAsia="en-GB"/>
        </w:rPr>
        <w:t>, 705-722.</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Britton, J., Dearden, L., Shephard, N., &amp; </w:t>
      </w:r>
      <w:proofErr w:type="spellStart"/>
      <w:r w:rsidRPr="006778A8">
        <w:rPr>
          <w:rFonts w:ascii="Tahoma" w:eastAsia="Times New Roman" w:hAnsi="Tahoma" w:cs="Tahoma"/>
          <w:color w:val="000000"/>
          <w:sz w:val="24"/>
          <w:szCs w:val="24"/>
          <w:lang w:eastAsia="en-GB"/>
        </w:rPr>
        <w:t>Vignoles</w:t>
      </w:r>
      <w:proofErr w:type="spellEnd"/>
      <w:r w:rsidRPr="006778A8">
        <w:rPr>
          <w:rFonts w:ascii="Tahoma" w:eastAsia="Times New Roman" w:hAnsi="Tahoma" w:cs="Tahoma"/>
          <w:color w:val="000000"/>
          <w:sz w:val="24"/>
          <w:szCs w:val="24"/>
          <w:lang w:eastAsia="en-GB"/>
        </w:rPr>
        <w:t xml:space="preserve">, A. (2016). </w:t>
      </w:r>
      <w:r w:rsidRPr="006778A8">
        <w:rPr>
          <w:rFonts w:ascii="Tahoma" w:eastAsia="Times New Roman" w:hAnsi="Tahoma" w:cs="Tahoma"/>
          <w:i/>
          <w:iCs/>
          <w:color w:val="000000"/>
          <w:sz w:val="24"/>
          <w:szCs w:val="24"/>
          <w:lang w:eastAsia="en-GB"/>
        </w:rPr>
        <w:t>How English domiciled graduate earnings vary with gender, institution attended, subject and socio-economic background</w:t>
      </w:r>
      <w:r w:rsidRPr="006778A8">
        <w:rPr>
          <w:rFonts w:ascii="Tahoma" w:eastAsia="Times New Roman" w:hAnsi="Tahoma" w:cs="Tahoma"/>
          <w:color w:val="000000"/>
          <w:sz w:val="24"/>
          <w:szCs w:val="24"/>
          <w:lang w:eastAsia="en-GB"/>
        </w:rPr>
        <w:t>. London: Institute for Fiscal Studies. </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Bunce, L., Baird, A., &amp; Jones, S. (2017). The student as consumer approach in higher education and its effects on academic performance. </w:t>
      </w:r>
      <w:r w:rsidRPr="006778A8">
        <w:rPr>
          <w:rFonts w:ascii="Tahoma" w:eastAsia="Times New Roman" w:hAnsi="Tahoma" w:cs="Tahoma"/>
          <w:i/>
          <w:iCs/>
          <w:color w:val="000000"/>
          <w:sz w:val="24"/>
          <w:szCs w:val="24"/>
          <w:lang w:eastAsia="en-GB"/>
        </w:rPr>
        <w:t>Studies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42</w:t>
      </w:r>
      <w:r w:rsidRPr="006778A8">
        <w:rPr>
          <w:rFonts w:ascii="Tahoma" w:eastAsia="Times New Roman" w:hAnsi="Tahoma" w:cs="Tahoma"/>
          <w:color w:val="000000"/>
          <w:sz w:val="24"/>
          <w:szCs w:val="24"/>
          <w:lang w:eastAsia="en-GB"/>
        </w:rPr>
        <w:t>, 1958-1978.</w:t>
      </w:r>
    </w:p>
    <w:p w:rsidR="00BB7759" w:rsidRPr="006778A8" w:rsidRDefault="00BB7759" w:rsidP="00434F28">
      <w:pPr>
        <w:spacing w:after="0" w:line="240" w:lineRule="auto"/>
        <w:rPr>
          <w:rFonts w:ascii="Tahoma" w:eastAsia="Times New Roman" w:hAnsi="Tahoma" w:cs="Tahoma"/>
          <w:color w:val="000000"/>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Byrne, M., Flood, B., Hassall, T., Joyce, J., Montano, J., Gonzalez, J., &amp; Tourna-</w:t>
      </w:r>
      <w:proofErr w:type="spellStart"/>
      <w:r w:rsidRPr="006778A8">
        <w:rPr>
          <w:rFonts w:ascii="Tahoma" w:eastAsia="Times New Roman" w:hAnsi="Tahoma" w:cs="Tahoma"/>
          <w:color w:val="000000"/>
          <w:sz w:val="24"/>
          <w:szCs w:val="24"/>
          <w:lang w:eastAsia="en-GB"/>
        </w:rPr>
        <w:t>Germanou</w:t>
      </w:r>
      <w:proofErr w:type="spellEnd"/>
      <w:r w:rsidRPr="006778A8">
        <w:rPr>
          <w:rFonts w:ascii="Tahoma" w:eastAsia="Times New Roman" w:hAnsi="Tahoma" w:cs="Tahoma"/>
          <w:color w:val="000000"/>
          <w:sz w:val="24"/>
          <w:szCs w:val="24"/>
          <w:lang w:eastAsia="en-GB"/>
        </w:rPr>
        <w:t xml:space="preserve">, E. (2012). Motivations, expectations and preparedness for higher education: a study of accounting students in Ireland, the UK, Spain and Greece. </w:t>
      </w:r>
      <w:r w:rsidRPr="006778A8">
        <w:rPr>
          <w:rFonts w:ascii="Tahoma" w:eastAsia="Times New Roman" w:hAnsi="Tahoma" w:cs="Tahoma"/>
          <w:i/>
          <w:iCs/>
          <w:color w:val="000000"/>
          <w:sz w:val="24"/>
          <w:szCs w:val="24"/>
          <w:lang w:eastAsia="en-GB"/>
        </w:rPr>
        <w:t>Accounting Forum,</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36</w:t>
      </w:r>
      <w:r w:rsidRPr="006778A8">
        <w:rPr>
          <w:rFonts w:ascii="Tahoma" w:eastAsia="Times New Roman" w:hAnsi="Tahoma" w:cs="Tahoma"/>
          <w:color w:val="000000"/>
          <w:sz w:val="24"/>
          <w:szCs w:val="24"/>
          <w:lang w:eastAsia="en-GB"/>
        </w:rPr>
        <w:t>, 134-144.</w:t>
      </w:r>
    </w:p>
    <w:p w:rsidR="00BB7759" w:rsidRPr="006778A8" w:rsidRDefault="00BB7759" w:rsidP="00434F28">
      <w:pPr>
        <w:spacing w:after="0" w:line="240" w:lineRule="auto"/>
        <w:rPr>
          <w:rFonts w:ascii="Tahoma" w:eastAsia="Times New Roman" w:hAnsi="Tahoma" w:cs="Tahoma"/>
          <w:color w:val="000000"/>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Dearing, R. (1997). </w:t>
      </w:r>
      <w:r w:rsidRPr="006778A8">
        <w:rPr>
          <w:rFonts w:ascii="Tahoma" w:eastAsia="Times New Roman" w:hAnsi="Tahoma" w:cs="Tahoma"/>
          <w:i/>
          <w:iCs/>
          <w:color w:val="000000"/>
          <w:sz w:val="24"/>
          <w:szCs w:val="24"/>
          <w:lang w:eastAsia="en-GB"/>
        </w:rPr>
        <w:t xml:space="preserve">Higher education in the learning society: report of the national committee of inquiry into higher education. </w:t>
      </w:r>
      <w:r w:rsidRPr="004D5AF6">
        <w:rPr>
          <w:rFonts w:ascii="Tahoma" w:eastAsia="Times New Roman" w:hAnsi="Tahoma" w:cs="Tahoma"/>
          <w:iCs/>
          <w:color w:val="000000"/>
          <w:sz w:val="24"/>
          <w:szCs w:val="24"/>
          <w:lang w:eastAsia="en-GB"/>
        </w:rPr>
        <w:t>London</w:t>
      </w:r>
      <w:r w:rsidRPr="004D5AF6">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Her Majesty's Stationery Office.</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CF05E7" w:rsidRDefault="00133454" w:rsidP="00CF05E7">
      <w:pPr>
        <w:spacing w:after="0" w:line="240" w:lineRule="auto"/>
        <w:jc w:val="both"/>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Draper, M., Gibbon, S. &amp; Thomas, J. (2018). Lecture recording: a new norm.</w:t>
      </w:r>
      <w:r w:rsidR="00D303B8">
        <w:rPr>
          <w:rFonts w:ascii="Tahoma" w:eastAsia="Times New Roman" w:hAnsi="Tahoma" w:cs="Tahoma"/>
          <w:color w:val="000000"/>
          <w:sz w:val="24"/>
          <w:szCs w:val="24"/>
          <w:lang w:eastAsia="en-GB"/>
        </w:rPr>
        <w:t xml:space="preserve"> </w:t>
      </w:r>
      <w:r w:rsidRPr="006778A8">
        <w:rPr>
          <w:rFonts w:ascii="Tahoma" w:eastAsia="Times New Roman" w:hAnsi="Tahoma" w:cs="Tahoma"/>
          <w:i/>
          <w:iCs/>
          <w:color w:val="000000"/>
          <w:sz w:val="24"/>
          <w:szCs w:val="24"/>
          <w:lang w:eastAsia="en-GB"/>
        </w:rPr>
        <w:t>The Law Teacher</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52</w:t>
      </w:r>
      <w:r w:rsidRPr="006778A8">
        <w:rPr>
          <w:rFonts w:ascii="Tahoma" w:eastAsia="Times New Roman" w:hAnsi="Tahoma" w:cs="Tahoma"/>
          <w:color w:val="000000"/>
          <w:sz w:val="24"/>
          <w:szCs w:val="24"/>
          <w:lang w:eastAsia="en-GB"/>
        </w:rPr>
        <w:t xml:space="preserve">, </w:t>
      </w:r>
      <w:r w:rsidR="00CF05E7">
        <w:rPr>
          <w:rFonts w:ascii="Tahoma" w:eastAsia="Times New Roman" w:hAnsi="Tahoma" w:cs="Tahoma"/>
          <w:color w:val="000000"/>
          <w:sz w:val="24"/>
          <w:szCs w:val="24"/>
          <w:lang w:eastAsia="en-GB"/>
        </w:rPr>
        <w:t>316-334.</w:t>
      </w:r>
    </w:p>
    <w:p w:rsidR="00133454" w:rsidRPr="006778A8" w:rsidRDefault="00133454" w:rsidP="00CF05E7">
      <w:pPr>
        <w:spacing w:after="0" w:line="240" w:lineRule="auto"/>
        <w:jc w:val="both"/>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lastRenderedPageBreak/>
        <w:t xml:space="preserve">Farhat G., Bingham, J., Caulfield, J., &amp; Grieve, S. (2017). The academics project: widening access and smoothing transitions for secondary school pupils to university, college and employment. </w:t>
      </w:r>
      <w:r w:rsidRPr="006778A8">
        <w:rPr>
          <w:rFonts w:ascii="Tahoma" w:eastAsia="Times New Roman" w:hAnsi="Tahoma" w:cs="Tahoma"/>
          <w:i/>
          <w:iCs/>
          <w:color w:val="000000"/>
          <w:sz w:val="24"/>
          <w:szCs w:val="24"/>
          <w:lang w:eastAsia="en-GB"/>
        </w:rPr>
        <w:t>Journal of Perspectives in Applied Academic Practice</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5</w:t>
      </w:r>
      <w:r w:rsidRPr="006778A8">
        <w:rPr>
          <w:rFonts w:ascii="Tahoma" w:eastAsia="Times New Roman" w:hAnsi="Tahoma" w:cs="Tahoma"/>
          <w:color w:val="000000"/>
          <w:sz w:val="24"/>
          <w:szCs w:val="24"/>
          <w:lang w:eastAsia="en-GB"/>
        </w:rPr>
        <w:t>, 23-30.</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Gamache, P. (2002). University students as creators of personal knowledge: an alternative epistemological view. </w:t>
      </w:r>
      <w:r w:rsidRPr="006778A8">
        <w:rPr>
          <w:rFonts w:ascii="Tahoma" w:eastAsia="Times New Roman" w:hAnsi="Tahoma" w:cs="Tahoma"/>
          <w:i/>
          <w:iCs/>
          <w:color w:val="000000"/>
          <w:sz w:val="24"/>
          <w:szCs w:val="24"/>
          <w:lang w:eastAsia="en-GB"/>
        </w:rPr>
        <w:t>Teaching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7</w:t>
      </w:r>
      <w:r w:rsidRPr="006778A8">
        <w:rPr>
          <w:rFonts w:ascii="Tahoma" w:eastAsia="Times New Roman" w:hAnsi="Tahoma" w:cs="Tahoma"/>
          <w:color w:val="000000"/>
          <w:sz w:val="24"/>
          <w:szCs w:val="24"/>
          <w:lang w:eastAsia="en-GB"/>
        </w:rPr>
        <w:t>, 277-293.</w:t>
      </w:r>
    </w:p>
    <w:p w:rsidR="00557AE8" w:rsidRPr="006778A8" w:rsidRDefault="00557AE8" w:rsidP="00434F28">
      <w:pPr>
        <w:spacing w:after="0" w:line="240" w:lineRule="auto"/>
        <w:rPr>
          <w:rFonts w:ascii="Tahoma" w:eastAsia="Times New Roman" w:hAnsi="Tahoma" w:cs="Tahoma"/>
          <w:sz w:val="24"/>
          <w:szCs w:val="24"/>
          <w:lang w:eastAsia="en-GB"/>
        </w:rPr>
      </w:pPr>
    </w:p>
    <w:p w:rsidR="00975655" w:rsidRPr="00585B55" w:rsidRDefault="00975655" w:rsidP="00975655">
      <w:pPr>
        <w:spacing w:after="0" w:line="240" w:lineRule="auto"/>
        <w:rPr>
          <w:rFonts w:ascii="Tahoma" w:hAnsi="Tahoma" w:cs="Tahoma"/>
          <w:sz w:val="24"/>
          <w:szCs w:val="24"/>
        </w:rPr>
      </w:pPr>
      <w:proofErr w:type="gramStart"/>
      <w:r w:rsidRPr="00585B55">
        <w:rPr>
          <w:rFonts w:ascii="Tahoma" w:hAnsi="Tahoma" w:cs="Tahoma"/>
          <w:sz w:val="24"/>
          <w:szCs w:val="24"/>
        </w:rPr>
        <w:t>Gill, A. (2019).</w:t>
      </w:r>
      <w:proofErr w:type="gramEnd"/>
      <w:r w:rsidRPr="00585B55">
        <w:rPr>
          <w:rFonts w:ascii="Tahoma" w:hAnsi="Tahoma" w:cs="Tahoma"/>
          <w:sz w:val="24"/>
          <w:szCs w:val="24"/>
        </w:rPr>
        <w:t xml:space="preserve"> Student transition into higher education: exploring </w:t>
      </w:r>
      <w:proofErr w:type="spellStart"/>
      <w:r w:rsidRPr="00585B55">
        <w:rPr>
          <w:rFonts w:ascii="Tahoma" w:hAnsi="Tahoma" w:cs="Tahoma"/>
          <w:sz w:val="24"/>
          <w:szCs w:val="24"/>
        </w:rPr>
        <w:t>BTec</w:t>
      </w:r>
      <w:proofErr w:type="spellEnd"/>
      <w:r w:rsidRPr="00585B55">
        <w:rPr>
          <w:rFonts w:ascii="Tahoma" w:hAnsi="Tahoma" w:cs="Tahoma"/>
          <w:sz w:val="24"/>
          <w:szCs w:val="24"/>
        </w:rPr>
        <w:t xml:space="preserve"> sport and exercise students forthcoming transition to higher education taught within a further education setting. </w:t>
      </w:r>
      <w:r w:rsidRPr="00585B55">
        <w:rPr>
          <w:rFonts w:ascii="Tahoma" w:hAnsi="Tahoma" w:cs="Tahoma"/>
          <w:i/>
          <w:iCs/>
          <w:sz w:val="24"/>
          <w:szCs w:val="24"/>
        </w:rPr>
        <w:t>Innovative Practice in Higher Education</w:t>
      </w:r>
      <w:r w:rsidRPr="00585B55">
        <w:rPr>
          <w:rFonts w:ascii="Tahoma" w:hAnsi="Tahoma" w:cs="Tahoma"/>
          <w:sz w:val="24"/>
          <w:szCs w:val="24"/>
        </w:rPr>
        <w:t xml:space="preserve">, </w:t>
      </w:r>
      <w:r w:rsidRPr="00585B55">
        <w:rPr>
          <w:rFonts w:ascii="Tahoma" w:hAnsi="Tahoma" w:cs="Tahoma"/>
          <w:b/>
          <w:sz w:val="24"/>
          <w:szCs w:val="24"/>
        </w:rPr>
        <w:t>3</w:t>
      </w:r>
      <w:r w:rsidRPr="00585B55">
        <w:rPr>
          <w:rFonts w:ascii="Tahoma" w:hAnsi="Tahoma" w:cs="Tahoma"/>
          <w:sz w:val="24"/>
          <w:szCs w:val="24"/>
        </w:rPr>
        <w:t>, 90-112.</w:t>
      </w:r>
    </w:p>
    <w:p w:rsidR="00975655" w:rsidRDefault="00975655" w:rsidP="00434F28">
      <w:pPr>
        <w:spacing w:after="0" w:line="240" w:lineRule="auto"/>
        <w:rPr>
          <w:rFonts w:ascii="Tahoma" w:eastAsia="Times New Roman" w:hAnsi="Tahoma" w:cs="Tahoma"/>
          <w:color w:val="000000"/>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sz w:val="24"/>
          <w:szCs w:val="24"/>
          <w:lang w:eastAsia="en-GB"/>
        </w:rPr>
        <w:t xml:space="preserve">Groves, M., </w:t>
      </w:r>
      <w:proofErr w:type="spellStart"/>
      <w:r w:rsidRPr="006778A8">
        <w:rPr>
          <w:rFonts w:ascii="Tahoma" w:eastAsia="Times New Roman" w:hAnsi="Tahoma" w:cs="Tahoma"/>
          <w:sz w:val="24"/>
          <w:szCs w:val="24"/>
          <w:lang w:eastAsia="en-GB"/>
        </w:rPr>
        <w:t>Bowd</w:t>
      </w:r>
      <w:proofErr w:type="spellEnd"/>
      <w:r w:rsidRPr="006778A8">
        <w:rPr>
          <w:rFonts w:ascii="Tahoma" w:eastAsia="Times New Roman" w:hAnsi="Tahoma" w:cs="Tahoma"/>
          <w:sz w:val="24"/>
          <w:szCs w:val="24"/>
          <w:lang w:eastAsia="en-GB"/>
        </w:rPr>
        <w:t xml:space="preserve">, B., &amp; Smith, J. (2010). Facilitating experiential learning of study skills in sports students. </w:t>
      </w:r>
      <w:r w:rsidRPr="006778A8">
        <w:rPr>
          <w:rFonts w:ascii="Tahoma" w:eastAsia="Times New Roman" w:hAnsi="Tahoma" w:cs="Tahoma"/>
          <w:i/>
          <w:iCs/>
          <w:sz w:val="24"/>
          <w:szCs w:val="24"/>
          <w:lang w:eastAsia="en-GB"/>
        </w:rPr>
        <w:t>Journal of Further and Higher Education</w:t>
      </w:r>
      <w:r w:rsidRPr="006778A8">
        <w:rPr>
          <w:rFonts w:ascii="Tahoma" w:eastAsia="Times New Roman" w:hAnsi="Tahoma" w:cs="Tahoma"/>
          <w:sz w:val="24"/>
          <w:szCs w:val="24"/>
          <w:lang w:eastAsia="en-GB"/>
        </w:rPr>
        <w:t xml:space="preserve">, </w:t>
      </w:r>
      <w:r w:rsidRPr="00EC7DFB">
        <w:rPr>
          <w:rFonts w:ascii="Tahoma" w:eastAsia="Times New Roman" w:hAnsi="Tahoma" w:cs="Tahoma"/>
          <w:b/>
          <w:bCs/>
          <w:i/>
          <w:iCs/>
          <w:sz w:val="24"/>
          <w:szCs w:val="24"/>
          <w:lang w:eastAsia="en-GB"/>
        </w:rPr>
        <w:t>34</w:t>
      </w:r>
      <w:r w:rsidRPr="006778A8">
        <w:rPr>
          <w:rFonts w:ascii="Tahoma" w:eastAsia="Times New Roman" w:hAnsi="Tahoma" w:cs="Tahoma"/>
          <w:sz w:val="24"/>
          <w:szCs w:val="24"/>
          <w:lang w:eastAsia="en-GB"/>
        </w:rPr>
        <w:t>, 11-22.</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Hall, E., Cowan, D., &amp; Vickery, W. (2016). ‘You don't need a degree to get a coaching job’: investigating the employability of sports coaching degree students</w:t>
      </w:r>
      <w:r w:rsidR="00EA1FC7"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i/>
          <w:iCs/>
          <w:color w:val="000000"/>
          <w:sz w:val="24"/>
          <w:szCs w:val="24"/>
          <w:lang w:eastAsia="en-GB"/>
        </w:rPr>
        <w:t>Sport, Education and Society</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24</w:t>
      </w:r>
      <w:r w:rsidRPr="006778A8">
        <w:rPr>
          <w:rFonts w:ascii="Tahoma" w:eastAsia="Times New Roman" w:hAnsi="Tahoma" w:cs="Tahoma"/>
          <w:color w:val="000000"/>
          <w:sz w:val="24"/>
          <w:szCs w:val="24"/>
          <w:lang w:eastAsia="en-GB"/>
        </w:rPr>
        <w:t>, 883-903.</w:t>
      </w:r>
    </w:p>
    <w:p w:rsidR="003F14D2" w:rsidRPr="006778A8" w:rsidRDefault="003F14D2" w:rsidP="00434F28">
      <w:pPr>
        <w:spacing w:after="0" w:line="240" w:lineRule="auto"/>
        <w:rPr>
          <w:rFonts w:ascii="Tahoma" w:eastAsia="Times New Roman" w:hAnsi="Tahoma" w:cs="Tahoma"/>
          <w:sz w:val="24"/>
          <w:szCs w:val="24"/>
          <w:lang w:eastAsia="en-GB"/>
        </w:rPr>
      </w:pPr>
    </w:p>
    <w:p w:rsidR="00133454" w:rsidRDefault="00133454" w:rsidP="00434F28">
      <w:pPr>
        <w:shd w:val="clear" w:color="auto" w:fill="FFFFFF"/>
        <w:spacing w:after="0" w:line="240" w:lineRule="auto"/>
        <w:outlineLvl w:val="2"/>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Hayman, R. (2017). Using flipped classroom to place sport students learning at centre stage: insights and food for thought. </w:t>
      </w:r>
      <w:r w:rsidRPr="006778A8">
        <w:rPr>
          <w:rFonts w:ascii="Tahoma" w:eastAsia="Times New Roman" w:hAnsi="Tahoma" w:cs="Tahoma"/>
          <w:i/>
          <w:iCs/>
          <w:color w:val="000000"/>
          <w:sz w:val="24"/>
          <w:szCs w:val="24"/>
          <w:lang w:eastAsia="en-GB"/>
        </w:rPr>
        <w:t>Journal of Educational Innovation, Partnership and Change</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w:t>
      </w:r>
      <w:r w:rsidRPr="006778A8">
        <w:rPr>
          <w:rFonts w:ascii="Tahoma" w:eastAsia="Times New Roman" w:hAnsi="Tahoma" w:cs="Tahoma"/>
          <w:color w:val="000000"/>
          <w:sz w:val="24"/>
          <w:szCs w:val="24"/>
          <w:lang w:eastAsia="en-GB"/>
        </w:rPr>
        <w:t>, 23-34.</w:t>
      </w:r>
    </w:p>
    <w:p w:rsidR="00975655" w:rsidRPr="006778A8" w:rsidRDefault="00975655" w:rsidP="00434F28">
      <w:pPr>
        <w:shd w:val="clear" w:color="auto" w:fill="FFFFFF"/>
        <w:spacing w:after="0" w:line="240" w:lineRule="auto"/>
        <w:outlineLvl w:val="2"/>
        <w:rPr>
          <w:rFonts w:ascii="Tahoma" w:eastAsia="Times New Roman" w:hAnsi="Tahoma" w:cs="Tahoma"/>
          <w:color w:val="000000"/>
          <w:sz w:val="24"/>
          <w:szCs w:val="24"/>
          <w:lang w:eastAsia="en-GB"/>
        </w:rPr>
      </w:pPr>
    </w:p>
    <w:p w:rsidR="00133454" w:rsidRPr="006778A8" w:rsidRDefault="00133454" w:rsidP="00434F28">
      <w:pPr>
        <w:shd w:val="clear" w:color="auto" w:fill="FFFFFF"/>
        <w:spacing w:after="0" w:line="240" w:lineRule="auto"/>
        <w:outlineLvl w:val="2"/>
        <w:rPr>
          <w:rFonts w:ascii="Tahoma" w:eastAsia="Times New Roman" w:hAnsi="Tahoma" w:cs="Tahoma"/>
          <w:b/>
          <w:bCs/>
          <w:sz w:val="24"/>
          <w:szCs w:val="24"/>
          <w:lang w:eastAsia="en-GB"/>
        </w:rPr>
      </w:pPr>
      <w:r w:rsidRPr="006778A8">
        <w:rPr>
          <w:rFonts w:ascii="Tahoma" w:eastAsia="Times New Roman" w:hAnsi="Tahoma" w:cs="Tahoma"/>
          <w:color w:val="000000"/>
          <w:sz w:val="24"/>
          <w:szCs w:val="24"/>
          <w:lang w:eastAsia="en-GB"/>
        </w:rPr>
        <w:t xml:space="preserve">Hayman, R. (2018). A flipped learning maiden voyage: insights and experiences of undergraduate sport coaching students. </w:t>
      </w:r>
      <w:r w:rsidRPr="006778A8">
        <w:rPr>
          <w:rFonts w:ascii="Tahoma" w:eastAsia="Times New Roman" w:hAnsi="Tahoma" w:cs="Tahoma"/>
          <w:i/>
          <w:iCs/>
          <w:color w:val="000000"/>
          <w:sz w:val="24"/>
          <w:szCs w:val="24"/>
          <w:lang w:eastAsia="en-GB"/>
        </w:rPr>
        <w:t>Innovative Practice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w:t>
      </w:r>
      <w:r w:rsidRPr="006778A8">
        <w:rPr>
          <w:rFonts w:ascii="Tahoma" w:eastAsia="Times New Roman" w:hAnsi="Tahoma" w:cs="Tahoma"/>
          <w:color w:val="000000"/>
          <w:sz w:val="24"/>
          <w:szCs w:val="24"/>
          <w:lang w:eastAsia="en-GB"/>
        </w:rPr>
        <w:t>, 81-102.</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Helyer</w:t>
      </w:r>
      <w:proofErr w:type="spellEnd"/>
      <w:r w:rsidRPr="006778A8">
        <w:rPr>
          <w:rFonts w:ascii="Tahoma" w:eastAsia="Times New Roman" w:hAnsi="Tahoma" w:cs="Tahoma"/>
          <w:color w:val="000000"/>
          <w:sz w:val="24"/>
          <w:szCs w:val="24"/>
          <w:lang w:eastAsia="en-GB"/>
        </w:rPr>
        <w:t xml:space="preserve">, R., &amp; Lee, D. (2014). The role of work experience in the future employability of higher education graduates. </w:t>
      </w:r>
      <w:r w:rsidRPr="006778A8">
        <w:rPr>
          <w:rFonts w:ascii="Tahoma" w:eastAsia="Times New Roman" w:hAnsi="Tahoma" w:cs="Tahoma"/>
          <w:i/>
          <w:iCs/>
          <w:color w:val="000000"/>
          <w:sz w:val="24"/>
          <w:szCs w:val="24"/>
          <w:lang w:eastAsia="en-GB"/>
        </w:rPr>
        <w:t>Higher Education Quarterly</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68</w:t>
      </w:r>
      <w:r w:rsidRPr="006778A8">
        <w:rPr>
          <w:rFonts w:ascii="Tahoma" w:eastAsia="Times New Roman" w:hAnsi="Tahoma" w:cs="Tahoma"/>
          <w:color w:val="000000"/>
          <w:sz w:val="24"/>
          <w:szCs w:val="24"/>
          <w:lang w:eastAsia="en-GB"/>
        </w:rPr>
        <w:t>, 348</w:t>
      </w:r>
      <w:r w:rsidR="001C7783">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372</w:t>
      </w:r>
      <w:r w:rsidR="001C7783">
        <w:rPr>
          <w:rFonts w:ascii="Tahoma" w:eastAsia="Times New Roman" w:hAnsi="Tahoma" w:cs="Tahoma"/>
          <w:color w:val="000000"/>
          <w:sz w:val="24"/>
          <w:szCs w:val="24"/>
          <w:lang w:eastAsia="en-GB"/>
        </w:rPr>
        <w:t>.</w:t>
      </w:r>
    </w:p>
    <w:p w:rsidR="00133454" w:rsidRPr="006778A8" w:rsidRDefault="00133454" w:rsidP="00434F28">
      <w:pPr>
        <w:spacing w:after="0" w:line="240" w:lineRule="auto"/>
        <w:rPr>
          <w:rFonts w:ascii="Tahoma" w:eastAsia="Times New Roman" w:hAnsi="Tahoma" w:cs="Tahoma"/>
          <w:sz w:val="24"/>
          <w:szCs w:val="24"/>
          <w:lang w:eastAsia="en-GB"/>
        </w:rPr>
      </w:pPr>
    </w:p>
    <w:p w:rsidR="007F69AD" w:rsidRDefault="007F69AD" w:rsidP="007F69AD">
      <w:pPr>
        <w:spacing w:after="0" w:line="240" w:lineRule="auto"/>
        <w:rPr>
          <w:rFonts w:ascii="Tahoma" w:eastAsia="Times New Roman" w:hAnsi="Tahoma" w:cs="Tahoma"/>
          <w:color w:val="000000"/>
          <w:sz w:val="24"/>
          <w:szCs w:val="24"/>
          <w:lang w:eastAsia="en-GB"/>
        </w:rPr>
      </w:pPr>
      <w:proofErr w:type="gramStart"/>
      <w:r w:rsidRPr="007F69AD">
        <w:rPr>
          <w:rFonts w:ascii="Tahoma" w:eastAsia="Times New Roman" w:hAnsi="Tahoma" w:cs="Tahoma"/>
          <w:sz w:val="24"/>
          <w:szCs w:val="24"/>
          <w:lang w:eastAsia="en-GB"/>
        </w:rPr>
        <w:t>Higher Education Statistics Agency</w:t>
      </w:r>
      <w:r w:rsidRPr="007F69AD">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w:t>
      </w:r>
      <w:proofErr w:type="spellStart"/>
      <w:r>
        <w:rPr>
          <w:rFonts w:ascii="Tahoma" w:eastAsia="Times New Roman" w:hAnsi="Tahoma" w:cs="Tahoma"/>
          <w:color w:val="000000"/>
          <w:sz w:val="24"/>
          <w:szCs w:val="24"/>
          <w:lang w:eastAsia="en-GB"/>
        </w:rPr>
        <w:t>n.d</w:t>
      </w:r>
      <w:proofErr w:type="spellEnd"/>
      <w:r w:rsidRPr="006778A8">
        <w:rPr>
          <w:rFonts w:ascii="Tahoma" w:eastAsia="Times New Roman" w:hAnsi="Tahoma" w:cs="Tahoma"/>
          <w:color w:val="000000"/>
          <w:sz w:val="24"/>
          <w:szCs w:val="24"/>
          <w:lang w:eastAsia="en-GB"/>
        </w:rPr>
        <w:t>).</w:t>
      </w:r>
      <w:proofErr w:type="gramEnd"/>
      <w:r w:rsidRPr="006778A8">
        <w:rPr>
          <w:rFonts w:ascii="Tahoma" w:eastAsia="Times New Roman" w:hAnsi="Tahoma" w:cs="Tahoma"/>
          <w:color w:val="000000"/>
          <w:sz w:val="24"/>
          <w:szCs w:val="24"/>
          <w:lang w:eastAsia="en-GB"/>
        </w:rPr>
        <w:t xml:space="preserve"> </w:t>
      </w:r>
      <w:r w:rsidRPr="007F69AD">
        <w:rPr>
          <w:rFonts w:ascii="Tahoma" w:eastAsia="Times New Roman" w:hAnsi="Tahoma" w:cs="Tahoma"/>
          <w:color w:val="000000"/>
          <w:sz w:val="24"/>
          <w:szCs w:val="24"/>
          <w:lang w:eastAsia="en-GB"/>
        </w:rPr>
        <w:t>Non-continuation: UK Performance Indicators</w:t>
      </w:r>
      <w:r>
        <w:rPr>
          <w:rFonts w:ascii="Tahoma" w:eastAsia="Times New Roman" w:hAnsi="Tahoma" w:cs="Tahoma"/>
          <w:color w:val="000000"/>
          <w:sz w:val="24"/>
          <w:szCs w:val="24"/>
          <w:lang w:eastAsia="en-GB"/>
        </w:rPr>
        <w:t>.</w:t>
      </w:r>
      <w:r w:rsidRPr="007F69AD">
        <w:t xml:space="preserve"> </w:t>
      </w:r>
      <w:hyperlink r:id="rId8" w:history="1">
        <w:r w:rsidRPr="009D3B1E">
          <w:rPr>
            <w:rStyle w:val="Hyperlink"/>
            <w:rFonts w:ascii="Tahoma" w:eastAsia="Times New Roman" w:hAnsi="Tahoma" w:cs="Tahoma"/>
            <w:sz w:val="24"/>
            <w:szCs w:val="24"/>
            <w:lang w:eastAsia="en-GB"/>
          </w:rPr>
          <w:t>https://www.hesa.ac.uk/data-and-analysis/performance-indicators/non-continuation-1819</w:t>
        </w:r>
      </w:hyperlink>
      <w:r>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w:t>
      </w:r>
      <w:r>
        <w:rPr>
          <w:rFonts w:ascii="Tahoma" w:eastAsia="Times New Roman" w:hAnsi="Tahoma" w:cs="Tahoma"/>
          <w:color w:val="000000"/>
          <w:sz w:val="24"/>
          <w:szCs w:val="24"/>
          <w:lang w:eastAsia="en-GB"/>
        </w:rPr>
        <w:t xml:space="preserve">Table series T3, </w:t>
      </w:r>
      <w:r w:rsidRPr="006778A8">
        <w:rPr>
          <w:rFonts w:ascii="Tahoma" w:eastAsia="Times New Roman" w:hAnsi="Tahoma" w:cs="Tahoma"/>
          <w:color w:val="000000"/>
          <w:sz w:val="24"/>
          <w:szCs w:val="24"/>
          <w:lang w:eastAsia="en-GB"/>
        </w:rPr>
        <w:t xml:space="preserve">Accessed </w:t>
      </w:r>
      <w:r>
        <w:rPr>
          <w:rFonts w:ascii="Tahoma" w:eastAsia="Times New Roman" w:hAnsi="Tahoma" w:cs="Tahoma"/>
          <w:color w:val="000000"/>
          <w:sz w:val="24"/>
          <w:szCs w:val="24"/>
          <w:lang w:eastAsia="en-GB"/>
        </w:rPr>
        <w:t>28</w:t>
      </w:r>
      <w:r w:rsidRPr="006778A8">
        <w:rPr>
          <w:rFonts w:ascii="Tahoma" w:eastAsia="Times New Roman" w:hAnsi="Tahoma" w:cs="Tahoma"/>
          <w:color w:val="000000"/>
          <w:sz w:val="24"/>
          <w:szCs w:val="24"/>
          <w:lang w:eastAsia="en-GB"/>
        </w:rPr>
        <w:t>/0</w:t>
      </w:r>
      <w:r>
        <w:rPr>
          <w:rFonts w:ascii="Tahoma" w:eastAsia="Times New Roman" w:hAnsi="Tahoma" w:cs="Tahoma"/>
          <w:color w:val="000000"/>
          <w:sz w:val="24"/>
          <w:szCs w:val="24"/>
          <w:lang w:eastAsia="en-GB"/>
        </w:rPr>
        <w:t>7</w:t>
      </w:r>
      <w:r w:rsidRPr="006778A8">
        <w:rPr>
          <w:rFonts w:ascii="Tahoma" w:eastAsia="Times New Roman" w:hAnsi="Tahoma" w:cs="Tahoma"/>
          <w:color w:val="000000"/>
          <w:sz w:val="24"/>
          <w:szCs w:val="24"/>
          <w:lang w:eastAsia="en-GB"/>
        </w:rPr>
        <w:t>/2020)</w:t>
      </w:r>
      <w:r>
        <w:rPr>
          <w:rFonts w:ascii="Tahoma" w:eastAsia="Times New Roman" w:hAnsi="Tahoma" w:cs="Tahoma"/>
          <w:color w:val="000000"/>
          <w:sz w:val="24"/>
          <w:szCs w:val="24"/>
          <w:lang w:eastAsia="en-GB"/>
        </w:rPr>
        <w:t>.</w:t>
      </w:r>
    </w:p>
    <w:p w:rsidR="007F69AD" w:rsidRPr="006778A8" w:rsidRDefault="007F69AD" w:rsidP="007F69AD">
      <w:pPr>
        <w:spacing w:after="0" w:line="240" w:lineRule="auto"/>
        <w:rPr>
          <w:rFonts w:ascii="Tahoma" w:eastAsia="Times New Roman" w:hAnsi="Tahoma" w:cs="Tahoma"/>
          <w:color w:val="000000"/>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proofErr w:type="gramStart"/>
      <w:r w:rsidRPr="006778A8">
        <w:rPr>
          <w:rFonts w:ascii="Tahoma" w:eastAsia="Times New Roman" w:hAnsi="Tahoma" w:cs="Tahoma"/>
          <w:color w:val="000000"/>
          <w:sz w:val="24"/>
          <w:szCs w:val="24"/>
          <w:lang w:eastAsia="en-GB"/>
        </w:rPr>
        <w:t>Hockings, C., Thomas, L., Ottaway, J., &amp; Jones, R. (2018).</w:t>
      </w:r>
      <w:proofErr w:type="gramEnd"/>
      <w:r w:rsidRPr="006778A8">
        <w:rPr>
          <w:rFonts w:ascii="Tahoma" w:eastAsia="Times New Roman" w:hAnsi="Tahoma" w:cs="Tahoma"/>
          <w:color w:val="000000"/>
          <w:sz w:val="24"/>
          <w:szCs w:val="24"/>
          <w:lang w:eastAsia="en-GB"/>
        </w:rPr>
        <w:t xml:space="preserve"> Independent learning: what we do when you are not there. </w:t>
      </w:r>
      <w:r w:rsidRPr="006778A8">
        <w:rPr>
          <w:rFonts w:ascii="Tahoma" w:eastAsia="Times New Roman" w:hAnsi="Tahoma" w:cs="Tahoma"/>
          <w:i/>
          <w:iCs/>
          <w:color w:val="000000"/>
          <w:sz w:val="24"/>
          <w:szCs w:val="24"/>
          <w:lang w:eastAsia="en-GB"/>
        </w:rPr>
        <w:t>Teaching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23</w:t>
      </w:r>
      <w:r w:rsidRPr="006778A8">
        <w:rPr>
          <w:rFonts w:ascii="Tahoma" w:eastAsia="Times New Roman" w:hAnsi="Tahoma" w:cs="Tahoma"/>
          <w:color w:val="000000"/>
          <w:sz w:val="24"/>
          <w:szCs w:val="24"/>
          <w:lang w:eastAsia="en-GB"/>
        </w:rPr>
        <w:t>, 145-161.</w:t>
      </w:r>
    </w:p>
    <w:p w:rsidR="00557AE8" w:rsidRPr="00557AE8" w:rsidRDefault="00557AE8" w:rsidP="00557AE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Kahu</w:t>
      </w:r>
      <w:proofErr w:type="spellEnd"/>
      <w:r w:rsidRPr="006778A8">
        <w:rPr>
          <w:rFonts w:ascii="Tahoma" w:eastAsia="Times New Roman" w:hAnsi="Tahoma" w:cs="Tahoma"/>
          <w:color w:val="000000"/>
          <w:sz w:val="24"/>
          <w:szCs w:val="24"/>
          <w:lang w:eastAsia="en-GB"/>
        </w:rPr>
        <w:t xml:space="preserve">, E., &amp; Nelson, K. (2018). Student engagement in the educational interface: understanding the mechanisms of student success. </w:t>
      </w:r>
      <w:r w:rsidRPr="006778A8">
        <w:rPr>
          <w:rFonts w:ascii="Tahoma" w:eastAsia="Times New Roman" w:hAnsi="Tahoma" w:cs="Tahoma"/>
          <w:i/>
          <w:iCs/>
          <w:color w:val="000000"/>
          <w:sz w:val="24"/>
          <w:szCs w:val="24"/>
          <w:lang w:eastAsia="en-GB"/>
        </w:rPr>
        <w:t>Higher Education Research &amp; Development</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37</w:t>
      </w:r>
      <w:r w:rsidRPr="006778A8">
        <w:rPr>
          <w:rFonts w:ascii="Tahoma" w:eastAsia="Times New Roman" w:hAnsi="Tahoma" w:cs="Tahoma"/>
          <w:color w:val="000000"/>
          <w:sz w:val="24"/>
          <w:szCs w:val="24"/>
          <w:lang w:eastAsia="en-GB"/>
        </w:rPr>
        <w:t>, 58-71.</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lastRenderedPageBreak/>
        <w:t>Kneta</w:t>
      </w:r>
      <w:proofErr w:type="spellEnd"/>
      <w:r w:rsidRPr="006778A8">
        <w:rPr>
          <w:rFonts w:ascii="Tahoma" w:eastAsia="Times New Roman" w:hAnsi="Tahoma" w:cs="Tahoma"/>
          <w:color w:val="000000"/>
          <w:sz w:val="24"/>
          <w:szCs w:val="24"/>
          <w:lang w:eastAsia="en-GB"/>
        </w:rPr>
        <w:t xml:space="preserve">, E., &amp; McCartney, M. (2018). What can departments do to increase </w:t>
      </w:r>
      <w:r w:rsidR="003F14D2" w:rsidRPr="006778A8">
        <w:rPr>
          <w:rFonts w:ascii="Tahoma" w:eastAsia="Times New Roman" w:hAnsi="Tahoma" w:cs="Tahoma"/>
          <w:color w:val="000000"/>
          <w:sz w:val="24"/>
          <w:szCs w:val="24"/>
          <w:lang w:eastAsia="en-GB"/>
        </w:rPr>
        <w:t>student’s</w:t>
      </w:r>
      <w:r w:rsidRPr="006778A8">
        <w:rPr>
          <w:rFonts w:ascii="Tahoma" w:eastAsia="Times New Roman" w:hAnsi="Tahoma" w:cs="Tahoma"/>
          <w:color w:val="000000"/>
          <w:sz w:val="24"/>
          <w:szCs w:val="24"/>
          <w:lang w:eastAsia="en-GB"/>
        </w:rPr>
        <w:t xml:space="preserve"> retention? </w:t>
      </w:r>
      <w:r w:rsidR="003F14D2" w:rsidRPr="006778A8">
        <w:rPr>
          <w:rFonts w:ascii="Tahoma" w:eastAsia="Times New Roman" w:hAnsi="Tahoma" w:cs="Tahoma"/>
          <w:color w:val="000000"/>
          <w:sz w:val="24"/>
          <w:szCs w:val="24"/>
          <w:lang w:eastAsia="en-GB"/>
        </w:rPr>
        <w:t xml:space="preserve">A </w:t>
      </w:r>
      <w:r w:rsidRPr="006778A8">
        <w:rPr>
          <w:rFonts w:ascii="Tahoma" w:eastAsia="Times New Roman" w:hAnsi="Tahoma" w:cs="Tahoma"/>
          <w:color w:val="000000"/>
          <w:sz w:val="24"/>
          <w:szCs w:val="24"/>
          <w:lang w:eastAsia="en-GB"/>
        </w:rPr>
        <w:t xml:space="preserve">case study of students’ sense of belonging and involvement in a biology department. </w:t>
      </w:r>
      <w:r w:rsidRPr="006778A8">
        <w:rPr>
          <w:rFonts w:ascii="Tahoma" w:eastAsia="Times New Roman" w:hAnsi="Tahoma" w:cs="Tahoma"/>
          <w:i/>
          <w:iCs/>
          <w:color w:val="000000"/>
          <w:sz w:val="24"/>
          <w:szCs w:val="24"/>
          <w:lang w:eastAsia="en-GB"/>
        </w:rPr>
        <w:t>Journal of College Student Retention: Research, Theory &amp; Practice</w:t>
      </w:r>
      <w:r w:rsidRPr="006778A8">
        <w:rPr>
          <w:rFonts w:ascii="Tahoma" w:eastAsia="Times New Roman" w:hAnsi="Tahoma" w:cs="Tahoma"/>
          <w:color w:val="000000"/>
          <w:sz w:val="24"/>
          <w:szCs w:val="24"/>
          <w:lang w:eastAsia="en-GB"/>
        </w:rPr>
        <w:t xml:space="preserve">, </w:t>
      </w:r>
      <w:r w:rsidR="00EC7DFB" w:rsidRPr="00EC7DFB">
        <w:rPr>
          <w:rFonts w:ascii="Tahoma" w:eastAsia="Times New Roman" w:hAnsi="Tahoma" w:cs="Tahoma"/>
          <w:b/>
          <w:bCs/>
          <w:color w:val="000000"/>
          <w:sz w:val="24"/>
          <w:szCs w:val="24"/>
          <w:lang w:eastAsia="en-GB"/>
        </w:rPr>
        <w:t>19</w:t>
      </w:r>
      <w:r w:rsidR="00EC7DFB">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1-22</w:t>
      </w:r>
      <w:r w:rsidR="003F14D2" w:rsidRPr="006778A8">
        <w:rPr>
          <w:rFonts w:ascii="Tahoma" w:eastAsia="Times New Roman" w:hAnsi="Tahoma" w:cs="Tahoma"/>
          <w:color w:val="000000"/>
          <w:sz w:val="24"/>
          <w:szCs w:val="24"/>
          <w:lang w:eastAsia="en-GB"/>
        </w:rPr>
        <w:t>.</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Knight, P., &amp; Yorke, M. (2004). </w:t>
      </w:r>
      <w:proofErr w:type="gramStart"/>
      <w:r w:rsidRPr="006778A8">
        <w:rPr>
          <w:rFonts w:ascii="Tahoma" w:eastAsia="Times New Roman" w:hAnsi="Tahoma" w:cs="Tahoma"/>
          <w:i/>
          <w:iCs/>
          <w:color w:val="000000"/>
          <w:sz w:val="24"/>
          <w:szCs w:val="24"/>
          <w:lang w:eastAsia="en-GB"/>
        </w:rPr>
        <w:t xml:space="preserve">Learning, curriculum and employability in </w:t>
      </w:r>
      <w:r w:rsidR="00585B55">
        <w:rPr>
          <w:rFonts w:ascii="Tahoma" w:eastAsia="Times New Roman" w:hAnsi="Tahoma" w:cs="Tahoma"/>
          <w:i/>
          <w:iCs/>
          <w:color w:val="000000"/>
          <w:sz w:val="24"/>
          <w:szCs w:val="24"/>
          <w:lang w:eastAsia="en-GB"/>
        </w:rPr>
        <w:t>h</w:t>
      </w:r>
      <w:r w:rsidRPr="006778A8">
        <w:rPr>
          <w:rFonts w:ascii="Tahoma" w:eastAsia="Times New Roman" w:hAnsi="Tahoma" w:cs="Tahoma"/>
          <w:i/>
          <w:iCs/>
          <w:color w:val="000000"/>
          <w:sz w:val="24"/>
          <w:szCs w:val="24"/>
          <w:lang w:eastAsia="en-GB"/>
        </w:rPr>
        <w:t xml:space="preserve">igher </w:t>
      </w:r>
      <w:r w:rsidR="00585B55">
        <w:rPr>
          <w:rFonts w:ascii="Tahoma" w:eastAsia="Times New Roman" w:hAnsi="Tahoma" w:cs="Tahoma"/>
          <w:i/>
          <w:iCs/>
          <w:color w:val="000000"/>
          <w:sz w:val="24"/>
          <w:szCs w:val="24"/>
          <w:lang w:eastAsia="en-GB"/>
        </w:rPr>
        <w:t>e</w:t>
      </w:r>
      <w:r w:rsidRPr="006778A8">
        <w:rPr>
          <w:rFonts w:ascii="Tahoma" w:eastAsia="Times New Roman" w:hAnsi="Tahoma" w:cs="Tahoma"/>
          <w:i/>
          <w:iCs/>
          <w:color w:val="000000"/>
          <w:sz w:val="24"/>
          <w:szCs w:val="24"/>
          <w:lang w:eastAsia="en-GB"/>
        </w:rPr>
        <w:t>ducation</w:t>
      </w:r>
      <w:r w:rsidRPr="006778A8">
        <w:rPr>
          <w:rFonts w:ascii="Tahoma" w:eastAsia="Times New Roman" w:hAnsi="Tahoma" w:cs="Tahoma"/>
          <w:color w:val="000000"/>
          <w:sz w:val="24"/>
          <w:szCs w:val="24"/>
          <w:lang w:eastAsia="en-GB"/>
        </w:rPr>
        <w:t>.</w:t>
      </w:r>
      <w:proofErr w:type="gramEnd"/>
      <w:r w:rsidRPr="006778A8">
        <w:rPr>
          <w:rFonts w:ascii="Tahoma" w:eastAsia="Times New Roman" w:hAnsi="Tahoma" w:cs="Tahoma"/>
          <w:color w:val="000000"/>
          <w:sz w:val="24"/>
          <w:szCs w:val="24"/>
          <w:lang w:eastAsia="en-GB"/>
        </w:rPr>
        <w:t xml:space="preserve"> London: Routledge</w:t>
      </w:r>
      <w:r w:rsidR="003F14D2" w:rsidRPr="006778A8">
        <w:rPr>
          <w:rFonts w:ascii="Tahoma" w:eastAsia="Times New Roman" w:hAnsi="Tahoma" w:cs="Tahoma"/>
          <w:color w:val="000000"/>
          <w:sz w:val="24"/>
          <w:szCs w:val="24"/>
          <w:lang w:eastAsia="en-GB"/>
        </w:rPr>
        <w:t>.</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Kreig</w:t>
      </w:r>
      <w:proofErr w:type="spellEnd"/>
      <w:r w:rsidRPr="006778A8">
        <w:rPr>
          <w:rFonts w:ascii="Tahoma" w:eastAsia="Times New Roman" w:hAnsi="Tahoma" w:cs="Tahoma"/>
          <w:color w:val="000000"/>
          <w:sz w:val="24"/>
          <w:szCs w:val="24"/>
          <w:lang w:eastAsia="en-GB"/>
        </w:rPr>
        <w:t xml:space="preserve">, D. (2013). High expectations for higher education? perceptions of college and experiences of stress prior to and through the college career. </w:t>
      </w:r>
      <w:r w:rsidRPr="006778A8">
        <w:rPr>
          <w:rFonts w:ascii="Tahoma" w:eastAsia="Times New Roman" w:hAnsi="Tahoma" w:cs="Tahoma"/>
          <w:i/>
          <w:iCs/>
          <w:color w:val="000000"/>
          <w:sz w:val="24"/>
          <w:szCs w:val="24"/>
          <w:lang w:eastAsia="en-GB"/>
        </w:rPr>
        <w:t>College Student Journa</w:t>
      </w:r>
      <w:r w:rsidRPr="006778A8">
        <w:rPr>
          <w:rFonts w:ascii="Tahoma" w:eastAsia="Times New Roman" w:hAnsi="Tahoma" w:cs="Tahoma"/>
          <w:color w:val="000000"/>
          <w:sz w:val="24"/>
          <w:szCs w:val="24"/>
          <w:lang w:eastAsia="en-GB"/>
        </w:rPr>
        <w:t xml:space="preserve">l, </w:t>
      </w:r>
      <w:r w:rsidRPr="00EC7DFB">
        <w:rPr>
          <w:rFonts w:ascii="Tahoma" w:eastAsia="Times New Roman" w:hAnsi="Tahoma" w:cs="Tahoma"/>
          <w:b/>
          <w:bCs/>
          <w:color w:val="000000"/>
          <w:sz w:val="24"/>
          <w:szCs w:val="24"/>
          <w:lang w:eastAsia="en-GB"/>
        </w:rPr>
        <w:t>47</w:t>
      </w:r>
      <w:r w:rsidRPr="006778A8">
        <w:rPr>
          <w:rFonts w:ascii="Tahoma" w:eastAsia="Times New Roman" w:hAnsi="Tahoma" w:cs="Tahoma"/>
          <w:color w:val="000000"/>
          <w:sz w:val="24"/>
          <w:szCs w:val="24"/>
          <w:lang w:eastAsia="en-GB"/>
        </w:rPr>
        <w:t>, 635-643.</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Kuh</w:t>
      </w:r>
      <w:proofErr w:type="spellEnd"/>
      <w:r w:rsidRPr="006778A8">
        <w:rPr>
          <w:rFonts w:ascii="Tahoma" w:eastAsia="Times New Roman" w:hAnsi="Tahoma" w:cs="Tahoma"/>
          <w:color w:val="000000"/>
          <w:sz w:val="24"/>
          <w:szCs w:val="24"/>
          <w:lang w:eastAsia="en-GB"/>
        </w:rPr>
        <w:t xml:space="preserve">, G., Kinzie, J., Buckley, J., Bridges, B., &amp; </w:t>
      </w:r>
      <w:proofErr w:type="spellStart"/>
      <w:r w:rsidRPr="006778A8">
        <w:rPr>
          <w:rFonts w:ascii="Tahoma" w:eastAsia="Times New Roman" w:hAnsi="Tahoma" w:cs="Tahoma"/>
          <w:color w:val="000000"/>
          <w:sz w:val="24"/>
          <w:szCs w:val="24"/>
          <w:lang w:eastAsia="en-GB"/>
        </w:rPr>
        <w:t>Haylek</w:t>
      </w:r>
      <w:proofErr w:type="spellEnd"/>
      <w:r w:rsidRPr="006778A8">
        <w:rPr>
          <w:rFonts w:ascii="Tahoma" w:eastAsia="Times New Roman" w:hAnsi="Tahoma" w:cs="Tahoma"/>
          <w:color w:val="000000"/>
          <w:sz w:val="24"/>
          <w:szCs w:val="24"/>
          <w:lang w:eastAsia="en-GB"/>
        </w:rPr>
        <w:t xml:space="preserve">, J. (2007). </w:t>
      </w:r>
      <w:proofErr w:type="gramStart"/>
      <w:r w:rsidRPr="006778A8">
        <w:rPr>
          <w:rFonts w:ascii="Tahoma" w:eastAsia="Times New Roman" w:hAnsi="Tahoma" w:cs="Tahoma"/>
          <w:color w:val="000000"/>
          <w:sz w:val="24"/>
          <w:szCs w:val="24"/>
          <w:lang w:eastAsia="en-GB"/>
        </w:rPr>
        <w:t>Piecing together the student success puzzle: research, propositions and recommendations.</w:t>
      </w:r>
      <w:proofErr w:type="gramEnd"/>
      <w:r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i/>
          <w:iCs/>
          <w:color w:val="000000"/>
          <w:sz w:val="24"/>
          <w:szCs w:val="24"/>
          <w:lang w:eastAsia="en-GB"/>
        </w:rPr>
        <w:t>ASHE Higher Education Report</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32</w:t>
      </w:r>
      <w:r w:rsidRPr="006778A8">
        <w:rPr>
          <w:rFonts w:ascii="Tahoma" w:eastAsia="Times New Roman" w:hAnsi="Tahoma" w:cs="Tahoma"/>
          <w:color w:val="000000"/>
          <w:sz w:val="24"/>
          <w:szCs w:val="24"/>
          <w:lang w:eastAsia="en-GB"/>
        </w:rPr>
        <w:t>, 1-5.</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Leese, M. (2010). Bridging the gap: supporting students into higher education.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34</w:t>
      </w:r>
      <w:r w:rsidRPr="006778A8">
        <w:rPr>
          <w:rFonts w:ascii="Tahoma" w:eastAsia="Times New Roman" w:hAnsi="Tahoma" w:cs="Tahoma"/>
          <w:color w:val="000000"/>
          <w:sz w:val="24"/>
          <w:szCs w:val="24"/>
          <w:lang w:eastAsia="en-GB"/>
        </w:rPr>
        <w:t>, 239-251.</w:t>
      </w:r>
    </w:p>
    <w:p w:rsidR="00EC7DFB" w:rsidRPr="006778A8" w:rsidRDefault="00EC7DFB"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Lobo, A., &amp; Gurney, L. (2014). What did they expect? </w:t>
      </w:r>
      <w:proofErr w:type="gramStart"/>
      <w:r w:rsidRPr="006778A8">
        <w:rPr>
          <w:rFonts w:ascii="Tahoma" w:eastAsia="Times New Roman" w:hAnsi="Tahoma" w:cs="Tahoma"/>
          <w:color w:val="000000"/>
          <w:sz w:val="24"/>
          <w:szCs w:val="24"/>
          <w:lang w:eastAsia="en-GB"/>
        </w:rPr>
        <w:t>exploring</w:t>
      </w:r>
      <w:proofErr w:type="gramEnd"/>
      <w:r w:rsidRPr="006778A8">
        <w:rPr>
          <w:rFonts w:ascii="Tahoma" w:eastAsia="Times New Roman" w:hAnsi="Tahoma" w:cs="Tahoma"/>
          <w:color w:val="000000"/>
          <w:sz w:val="24"/>
          <w:szCs w:val="24"/>
          <w:lang w:eastAsia="en-GB"/>
        </w:rPr>
        <w:t xml:space="preserve"> a link between students’ expectations, attendance and attrition on English language courses.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38</w:t>
      </w:r>
      <w:r w:rsidRPr="006778A8">
        <w:rPr>
          <w:rFonts w:ascii="Tahoma" w:eastAsia="Times New Roman" w:hAnsi="Tahoma" w:cs="Tahoma"/>
          <w:color w:val="000000"/>
          <w:sz w:val="24"/>
          <w:szCs w:val="24"/>
          <w:lang w:eastAsia="en-GB"/>
        </w:rPr>
        <w:t>, 730-754.</w:t>
      </w:r>
    </w:p>
    <w:p w:rsidR="0013345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w:t>
      </w:r>
    </w:p>
    <w:p w:rsidR="00CC0669" w:rsidRPr="00EC7DFB" w:rsidRDefault="00CC0669" w:rsidP="00CC0669">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Lowe, H., &amp; Cook, A. (2003). Mind the gap: are students prepared for higher education?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27</w:t>
      </w:r>
      <w:r w:rsidRPr="006778A8">
        <w:rPr>
          <w:rFonts w:ascii="Tahoma" w:eastAsia="Times New Roman" w:hAnsi="Tahoma" w:cs="Tahoma"/>
          <w:color w:val="000000"/>
          <w:sz w:val="24"/>
          <w:szCs w:val="24"/>
          <w:lang w:eastAsia="en-GB"/>
        </w:rPr>
        <w:t>, 53-76.</w:t>
      </w:r>
    </w:p>
    <w:p w:rsidR="00CC0669" w:rsidRPr="006778A8" w:rsidRDefault="00CC0669" w:rsidP="00434F28">
      <w:pPr>
        <w:spacing w:after="0" w:line="240" w:lineRule="auto"/>
        <w:rPr>
          <w:rFonts w:ascii="Tahoma" w:eastAsia="Times New Roman" w:hAnsi="Tahoma" w:cs="Tahoma"/>
          <w:sz w:val="24"/>
          <w:szCs w:val="24"/>
          <w:lang w:eastAsia="en-GB"/>
        </w:rPr>
      </w:pPr>
    </w:p>
    <w:p w:rsidR="00133454"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 xml:space="preserve">McMillan, W. (2013). Transition to university: the role played by emotion. </w:t>
      </w:r>
      <w:r w:rsidRPr="006778A8">
        <w:rPr>
          <w:rFonts w:ascii="Tahoma" w:eastAsia="Times New Roman" w:hAnsi="Tahoma" w:cs="Tahoma"/>
          <w:i/>
          <w:iCs/>
          <w:color w:val="000000"/>
          <w:sz w:val="24"/>
          <w:szCs w:val="24"/>
          <w:lang w:eastAsia="en-GB"/>
        </w:rPr>
        <w:t>European Journal of Dental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17</w:t>
      </w:r>
      <w:r w:rsidRPr="006778A8">
        <w:rPr>
          <w:rFonts w:ascii="Tahoma" w:eastAsia="Times New Roman" w:hAnsi="Tahoma" w:cs="Tahoma"/>
          <w:color w:val="000000"/>
          <w:sz w:val="24"/>
          <w:szCs w:val="24"/>
          <w:lang w:eastAsia="en-GB"/>
        </w:rPr>
        <w:t>, 169-176.</w:t>
      </w:r>
    </w:p>
    <w:p w:rsidR="003950C8" w:rsidRPr="006778A8" w:rsidRDefault="003950C8"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Murtagh, L. (2010). They give us homework! transition to higher education: the case of initial teacher training.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34</w:t>
      </w:r>
      <w:r w:rsidRPr="006778A8">
        <w:rPr>
          <w:rFonts w:ascii="Tahoma" w:eastAsia="Times New Roman" w:hAnsi="Tahoma" w:cs="Tahoma"/>
          <w:color w:val="000000"/>
          <w:sz w:val="24"/>
          <w:szCs w:val="24"/>
          <w:lang w:eastAsia="en-GB"/>
        </w:rPr>
        <w:t>, 405-418.</w:t>
      </w:r>
    </w:p>
    <w:p w:rsidR="00EB72F4" w:rsidRDefault="00EB72F4" w:rsidP="00434F28">
      <w:pPr>
        <w:spacing w:after="0" w:line="240" w:lineRule="auto"/>
        <w:rPr>
          <w:rFonts w:ascii="Tahoma" w:eastAsia="Times New Roman" w:hAnsi="Tahoma" w:cs="Tahoma"/>
          <w:color w:val="000000"/>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Murtagh, L. (2012). Enhancing preparation for higher education. </w:t>
      </w:r>
      <w:r w:rsidRPr="006778A8">
        <w:rPr>
          <w:rFonts w:ascii="Tahoma" w:eastAsia="Times New Roman" w:hAnsi="Tahoma" w:cs="Tahoma"/>
          <w:i/>
          <w:iCs/>
          <w:color w:val="000000"/>
          <w:sz w:val="24"/>
          <w:szCs w:val="24"/>
          <w:lang w:eastAsia="en-GB"/>
        </w:rPr>
        <w:t>Practitioner Research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6</w:t>
      </w:r>
      <w:r w:rsidRPr="006778A8">
        <w:rPr>
          <w:rFonts w:ascii="Tahoma" w:eastAsia="Times New Roman" w:hAnsi="Tahoma" w:cs="Tahoma"/>
          <w:color w:val="000000"/>
          <w:sz w:val="24"/>
          <w:szCs w:val="24"/>
          <w:lang w:eastAsia="en-GB"/>
        </w:rPr>
        <w:t>, 31-39.</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Norton, S., &amp; </w:t>
      </w:r>
      <w:proofErr w:type="spellStart"/>
      <w:r w:rsidRPr="006778A8">
        <w:rPr>
          <w:rFonts w:ascii="Tahoma" w:eastAsia="Times New Roman" w:hAnsi="Tahoma" w:cs="Tahoma"/>
          <w:color w:val="000000"/>
          <w:sz w:val="24"/>
          <w:szCs w:val="24"/>
          <w:lang w:eastAsia="en-GB"/>
        </w:rPr>
        <w:t>Dalrympl</w:t>
      </w:r>
      <w:proofErr w:type="spellEnd"/>
      <w:r w:rsidRPr="006778A8">
        <w:rPr>
          <w:rFonts w:ascii="Tahoma" w:eastAsia="Times New Roman" w:hAnsi="Tahoma" w:cs="Tahoma"/>
          <w:color w:val="000000"/>
          <w:sz w:val="24"/>
          <w:szCs w:val="24"/>
          <w:lang w:eastAsia="en-GB"/>
        </w:rPr>
        <w:t xml:space="preserve">, R. (2020). </w:t>
      </w:r>
      <w:r w:rsidRPr="006778A8">
        <w:rPr>
          <w:rFonts w:ascii="Tahoma" w:eastAsia="Times New Roman" w:hAnsi="Tahoma" w:cs="Tahoma"/>
          <w:i/>
          <w:iCs/>
          <w:color w:val="000000"/>
          <w:sz w:val="24"/>
          <w:szCs w:val="24"/>
          <w:lang w:eastAsia="en-GB"/>
        </w:rPr>
        <w:t>Enhancing Graduate Employability:</w:t>
      </w:r>
      <w:r w:rsidR="003F14D2" w:rsidRPr="006778A8">
        <w:rPr>
          <w:rFonts w:ascii="Tahoma" w:eastAsia="Times New Roman" w:hAnsi="Tahoma" w:cs="Tahoma"/>
          <w:i/>
          <w:iCs/>
          <w:color w:val="000000"/>
          <w:sz w:val="24"/>
          <w:szCs w:val="24"/>
          <w:lang w:eastAsia="en-GB"/>
        </w:rPr>
        <w:t xml:space="preserve"> </w:t>
      </w:r>
      <w:r w:rsidRPr="006778A8">
        <w:rPr>
          <w:rFonts w:ascii="Tahoma" w:eastAsia="Times New Roman" w:hAnsi="Tahoma" w:cs="Tahoma"/>
          <w:i/>
          <w:iCs/>
          <w:color w:val="000000"/>
          <w:sz w:val="24"/>
          <w:szCs w:val="24"/>
          <w:lang w:eastAsia="en-GB"/>
        </w:rPr>
        <w:t>a case study compendium</w:t>
      </w:r>
      <w:r w:rsidRPr="006778A8">
        <w:rPr>
          <w:rFonts w:ascii="Tahoma" w:eastAsia="Times New Roman" w:hAnsi="Tahoma" w:cs="Tahoma"/>
          <w:color w:val="000000"/>
          <w:sz w:val="24"/>
          <w:szCs w:val="24"/>
          <w:lang w:eastAsia="en-GB"/>
        </w:rPr>
        <w:t>. York</w:t>
      </w:r>
      <w:r w:rsidR="003950C8">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Advance </w:t>
      </w:r>
      <w:proofErr w:type="gramStart"/>
      <w:r w:rsidRPr="006778A8">
        <w:rPr>
          <w:rFonts w:ascii="Tahoma" w:eastAsia="Times New Roman" w:hAnsi="Tahoma" w:cs="Tahoma"/>
          <w:color w:val="000000"/>
          <w:sz w:val="24"/>
          <w:szCs w:val="24"/>
          <w:lang w:eastAsia="en-GB"/>
        </w:rPr>
        <w:t>HE</w:t>
      </w:r>
      <w:proofErr w:type="gramEnd"/>
      <w:r w:rsidR="003950C8">
        <w:rPr>
          <w:rFonts w:ascii="Tahoma" w:eastAsia="Times New Roman" w:hAnsi="Tahoma" w:cs="Tahoma"/>
          <w:color w:val="000000"/>
          <w:sz w:val="24"/>
          <w:szCs w:val="24"/>
          <w:lang w:eastAsia="en-GB"/>
        </w:rPr>
        <w:t>.</w:t>
      </w:r>
    </w:p>
    <w:p w:rsidR="00133454" w:rsidRPr="006778A8" w:rsidRDefault="00133454" w:rsidP="00434F28">
      <w:pPr>
        <w:spacing w:after="0" w:line="240" w:lineRule="auto"/>
        <w:rPr>
          <w:rFonts w:ascii="Tahoma" w:eastAsia="Times New Roman" w:hAnsi="Tahoma" w:cs="Tahoma"/>
          <w:sz w:val="24"/>
          <w:szCs w:val="24"/>
          <w:lang w:eastAsia="en-GB"/>
        </w:rPr>
      </w:pPr>
    </w:p>
    <w:p w:rsidR="00721705"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O`Shea, S., Stone, C., </w:t>
      </w:r>
      <w:proofErr w:type="spellStart"/>
      <w:r w:rsidRPr="006778A8">
        <w:rPr>
          <w:rFonts w:ascii="Tahoma" w:eastAsia="Times New Roman" w:hAnsi="Tahoma" w:cs="Tahoma"/>
          <w:color w:val="000000"/>
          <w:sz w:val="24"/>
          <w:szCs w:val="24"/>
          <w:lang w:eastAsia="en-GB"/>
        </w:rPr>
        <w:t>Delahunty</w:t>
      </w:r>
      <w:proofErr w:type="spellEnd"/>
      <w:r w:rsidRPr="006778A8">
        <w:rPr>
          <w:rFonts w:ascii="Tahoma" w:eastAsia="Times New Roman" w:hAnsi="Tahoma" w:cs="Tahoma"/>
          <w:color w:val="000000"/>
          <w:sz w:val="24"/>
          <w:szCs w:val="24"/>
          <w:lang w:eastAsia="en-GB"/>
        </w:rPr>
        <w:t xml:space="preserve">, J., &amp; May, J. (2018). Discourses of betterment and opportunity: exploring the privileging of university attendance for first in family learners. </w:t>
      </w:r>
      <w:r w:rsidRPr="006778A8">
        <w:rPr>
          <w:rFonts w:ascii="Tahoma" w:eastAsia="Times New Roman" w:hAnsi="Tahoma" w:cs="Tahoma"/>
          <w:i/>
          <w:iCs/>
          <w:color w:val="000000"/>
          <w:sz w:val="24"/>
          <w:szCs w:val="24"/>
          <w:lang w:eastAsia="en-GB"/>
        </w:rPr>
        <w:t>Studies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43</w:t>
      </w:r>
      <w:r w:rsidRPr="006778A8">
        <w:rPr>
          <w:rFonts w:ascii="Tahoma" w:eastAsia="Times New Roman" w:hAnsi="Tahoma" w:cs="Tahoma"/>
          <w:color w:val="000000"/>
          <w:sz w:val="24"/>
          <w:szCs w:val="24"/>
          <w:lang w:eastAsia="en-GB"/>
        </w:rPr>
        <w:t>, 1020-1033.</w:t>
      </w:r>
    </w:p>
    <w:p w:rsidR="00721705" w:rsidRPr="006778A8" w:rsidRDefault="00721705" w:rsidP="00434F28">
      <w:pPr>
        <w:spacing w:after="0" w:line="240" w:lineRule="auto"/>
        <w:rPr>
          <w:rFonts w:ascii="Tahoma" w:eastAsia="Times New Roman" w:hAnsi="Tahoma" w:cs="Tahoma"/>
          <w:sz w:val="24"/>
          <w:szCs w:val="24"/>
          <w:lang w:eastAsia="en-GB"/>
        </w:rPr>
      </w:pPr>
    </w:p>
    <w:p w:rsidR="00721705" w:rsidRPr="006778A8"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Pearson.com</w:t>
      </w:r>
      <w:r w:rsidR="00721705" w:rsidRPr="006778A8">
        <w:rPr>
          <w:rFonts w:ascii="Tahoma" w:eastAsia="Times New Roman" w:hAnsi="Tahoma" w:cs="Tahoma"/>
          <w:color w:val="000000"/>
          <w:sz w:val="24"/>
          <w:szCs w:val="24"/>
          <w:lang w:eastAsia="en-GB"/>
        </w:rPr>
        <w:t xml:space="preserve">. </w:t>
      </w:r>
      <w:r w:rsidRPr="006778A8">
        <w:rPr>
          <w:rFonts w:ascii="Tahoma" w:eastAsia="Times New Roman" w:hAnsi="Tahoma" w:cs="Tahoma"/>
          <w:color w:val="000000"/>
          <w:sz w:val="24"/>
          <w:szCs w:val="24"/>
          <w:lang w:eastAsia="en-GB"/>
        </w:rPr>
        <w:t>(2016). BTEC</w:t>
      </w:r>
      <w:r w:rsidR="00721705" w:rsidRPr="006778A8">
        <w:rPr>
          <w:rFonts w:ascii="Tahoma" w:eastAsia="Times New Roman" w:hAnsi="Tahoma" w:cs="Tahoma"/>
          <w:color w:val="000000"/>
          <w:sz w:val="24"/>
          <w:szCs w:val="24"/>
          <w:lang w:eastAsia="en-GB"/>
        </w:rPr>
        <w:t xml:space="preserve"> </w:t>
      </w:r>
      <w:r w:rsidR="003950C8">
        <w:rPr>
          <w:rFonts w:ascii="Tahoma" w:eastAsia="Times New Roman" w:hAnsi="Tahoma" w:cs="Tahoma"/>
          <w:color w:val="000000"/>
          <w:sz w:val="24"/>
          <w:szCs w:val="24"/>
          <w:lang w:eastAsia="en-GB"/>
        </w:rPr>
        <w:t>n</w:t>
      </w:r>
      <w:r w:rsidR="00721705" w:rsidRPr="006778A8">
        <w:rPr>
          <w:rFonts w:ascii="Tahoma" w:eastAsia="Times New Roman" w:hAnsi="Tahoma" w:cs="Tahoma"/>
          <w:color w:val="000000"/>
          <w:sz w:val="24"/>
          <w:szCs w:val="24"/>
          <w:lang w:eastAsia="en-GB"/>
        </w:rPr>
        <w:t>ationals</w:t>
      </w:r>
    </w:p>
    <w:p w:rsidR="003F14D2" w:rsidRPr="006778A8" w:rsidRDefault="000A662F" w:rsidP="00434F28">
      <w:pPr>
        <w:spacing w:after="0" w:line="240" w:lineRule="auto"/>
        <w:rPr>
          <w:rFonts w:ascii="Tahoma" w:eastAsia="Times New Roman" w:hAnsi="Tahoma" w:cs="Tahoma"/>
          <w:color w:val="000000"/>
          <w:sz w:val="24"/>
          <w:szCs w:val="24"/>
          <w:lang w:eastAsia="en-GB"/>
        </w:rPr>
      </w:pPr>
      <w:hyperlink r:id="rId9" w:history="1">
        <w:r w:rsidR="00133454" w:rsidRPr="006778A8">
          <w:rPr>
            <w:rFonts w:ascii="Tahoma" w:eastAsia="Times New Roman" w:hAnsi="Tahoma" w:cs="Tahoma"/>
            <w:color w:val="1155CC"/>
            <w:sz w:val="24"/>
            <w:szCs w:val="24"/>
            <w:u w:val="single"/>
            <w:lang w:eastAsia="en-GB"/>
          </w:rPr>
          <w:t>https://qualifications.pearson.com/en/qualifications/btec-nationals.html</w:t>
        </w:r>
      </w:hyperlink>
      <w:r w:rsidR="00133454" w:rsidRPr="006778A8">
        <w:rPr>
          <w:rFonts w:ascii="Tahoma" w:eastAsia="Times New Roman" w:hAnsi="Tahoma" w:cs="Tahoma"/>
          <w:color w:val="000000"/>
          <w:sz w:val="24"/>
          <w:szCs w:val="24"/>
          <w:lang w:eastAsia="en-GB"/>
        </w:rPr>
        <w:t xml:space="preserve"> </w:t>
      </w:r>
    </w:p>
    <w:p w:rsidR="00133454" w:rsidRPr="006778A8" w:rsidRDefault="00133454" w:rsidP="00434F28">
      <w:pPr>
        <w:spacing w:after="0" w:line="240" w:lineRule="auto"/>
        <w:rPr>
          <w:rFonts w:ascii="Tahoma" w:eastAsia="Times New Roman" w:hAnsi="Tahoma" w:cs="Tahoma"/>
          <w:color w:val="000000"/>
          <w:sz w:val="24"/>
          <w:szCs w:val="24"/>
          <w:lang w:eastAsia="en-GB"/>
        </w:rPr>
      </w:pPr>
      <w:r w:rsidRPr="006778A8">
        <w:rPr>
          <w:rFonts w:ascii="Tahoma" w:eastAsia="Times New Roman" w:hAnsi="Tahoma" w:cs="Tahoma"/>
          <w:color w:val="000000"/>
          <w:sz w:val="24"/>
          <w:szCs w:val="24"/>
          <w:lang w:eastAsia="en-GB"/>
        </w:rPr>
        <w:t>(Accessed 11/03/2020)</w:t>
      </w:r>
    </w:p>
    <w:p w:rsidR="00721705" w:rsidRPr="006778A8" w:rsidRDefault="00721705"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Phinney, J., Dennis, J., &amp; Osorio, S. (2006). Reasons to attend college among ethnically diverse college students. </w:t>
      </w:r>
      <w:r w:rsidRPr="006778A8">
        <w:rPr>
          <w:rFonts w:ascii="Tahoma" w:eastAsia="Times New Roman" w:hAnsi="Tahoma" w:cs="Tahoma"/>
          <w:i/>
          <w:iCs/>
          <w:color w:val="000000"/>
          <w:sz w:val="24"/>
          <w:szCs w:val="24"/>
          <w:lang w:eastAsia="en-GB"/>
        </w:rPr>
        <w:t>Cultural Diversity and Ethnic Minority Psychology</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12</w:t>
      </w:r>
      <w:r w:rsidRPr="006778A8">
        <w:rPr>
          <w:rFonts w:ascii="Tahoma" w:eastAsia="Times New Roman" w:hAnsi="Tahoma" w:cs="Tahoma"/>
          <w:color w:val="000000"/>
          <w:sz w:val="24"/>
          <w:szCs w:val="24"/>
          <w:lang w:eastAsia="en-GB"/>
        </w:rPr>
        <w:t>, 347-366.</w:t>
      </w:r>
    </w:p>
    <w:p w:rsidR="00133454" w:rsidRPr="006778A8" w:rsidRDefault="00133454" w:rsidP="00434F28">
      <w:pPr>
        <w:shd w:val="clear" w:color="auto" w:fill="FFFFFF"/>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hd w:val="clear" w:color="auto" w:fill="FFFFFF"/>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Pillay, A., &amp; Ngcobo, H. (2010). Sources of stress and support among rural based first year university students: an exploratory study. </w:t>
      </w:r>
      <w:r w:rsidRPr="006778A8">
        <w:rPr>
          <w:rFonts w:ascii="Tahoma" w:eastAsia="Times New Roman" w:hAnsi="Tahoma" w:cs="Tahoma"/>
          <w:i/>
          <w:iCs/>
          <w:color w:val="000000"/>
          <w:sz w:val="24"/>
          <w:szCs w:val="24"/>
          <w:lang w:eastAsia="en-GB"/>
        </w:rPr>
        <w:t>South African Journal of Psychology</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49</w:t>
      </w:r>
      <w:r w:rsidRPr="006778A8">
        <w:rPr>
          <w:rFonts w:ascii="Tahoma" w:eastAsia="Times New Roman" w:hAnsi="Tahoma" w:cs="Tahoma"/>
          <w:color w:val="000000"/>
          <w:sz w:val="24"/>
          <w:szCs w:val="24"/>
          <w:lang w:eastAsia="en-GB"/>
        </w:rPr>
        <w:t>, 234-240.</w:t>
      </w:r>
    </w:p>
    <w:p w:rsidR="00133454" w:rsidRPr="006778A8" w:rsidRDefault="00133454" w:rsidP="00434F28">
      <w:pPr>
        <w:shd w:val="clear" w:color="auto" w:fill="FFFFFF"/>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Richardson, A., King, S., Garrett, R., &amp; Wrench, A. (2012). Thriving or just surviving? exploring student strategies for a smoother transition to university. </w:t>
      </w:r>
      <w:proofErr w:type="gramStart"/>
      <w:r w:rsidRPr="006778A8">
        <w:rPr>
          <w:rFonts w:ascii="Tahoma" w:eastAsia="Times New Roman" w:hAnsi="Tahoma" w:cs="Tahoma"/>
          <w:color w:val="000000"/>
          <w:sz w:val="24"/>
          <w:szCs w:val="24"/>
          <w:lang w:eastAsia="en-GB"/>
        </w:rPr>
        <w:t>a</w:t>
      </w:r>
      <w:proofErr w:type="gramEnd"/>
      <w:r w:rsidRPr="006778A8">
        <w:rPr>
          <w:rFonts w:ascii="Tahoma" w:eastAsia="Times New Roman" w:hAnsi="Tahoma" w:cs="Tahoma"/>
          <w:color w:val="000000"/>
          <w:sz w:val="24"/>
          <w:szCs w:val="24"/>
          <w:lang w:eastAsia="en-GB"/>
        </w:rPr>
        <w:t xml:space="preserve"> practice report.</w:t>
      </w:r>
      <w:r w:rsidR="001C7783">
        <w:rPr>
          <w:rFonts w:ascii="Tahoma" w:eastAsia="Times New Roman" w:hAnsi="Tahoma" w:cs="Tahoma"/>
          <w:color w:val="000000"/>
          <w:sz w:val="24"/>
          <w:szCs w:val="24"/>
          <w:lang w:eastAsia="en-GB"/>
        </w:rPr>
        <w:t xml:space="preserve"> </w:t>
      </w:r>
      <w:r w:rsidRPr="006778A8">
        <w:rPr>
          <w:rFonts w:ascii="Tahoma" w:eastAsia="Times New Roman" w:hAnsi="Tahoma" w:cs="Tahoma"/>
          <w:i/>
          <w:iCs/>
          <w:color w:val="000000"/>
          <w:sz w:val="24"/>
          <w:szCs w:val="24"/>
          <w:lang w:eastAsia="en-GB"/>
        </w:rPr>
        <w:t>The International Journal of the First Year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w:t>
      </w:r>
      <w:r w:rsidRPr="006778A8">
        <w:rPr>
          <w:rFonts w:ascii="Tahoma" w:eastAsia="Times New Roman" w:hAnsi="Tahoma" w:cs="Tahoma"/>
          <w:color w:val="000000"/>
          <w:sz w:val="24"/>
          <w:szCs w:val="24"/>
          <w:lang w:eastAsia="en-GB"/>
        </w:rPr>
        <w:t>, 87-93.</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3950C8" w:rsidRDefault="00133454" w:rsidP="00434F28">
      <w:pPr>
        <w:spacing w:after="0" w:line="240" w:lineRule="auto"/>
        <w:rPr>
          <w:rFonts w:ascii="Tahoma" w:eastAsia="Times New Roman" w:hAnsi="Tahoma" w:cs="Tahoma"/>
          <w:sz w:val="24"/>
          <w:szCs w:val="24"/>
          <w:lang w:eastAsia="en-GB"/>
        </w:rPr>
      </w:pPr>
      <w:r w:rsidRPr="003950C8">
        <w:rPr>
          <w:rFonts w:ascii="Tahoma" w:eastAsia="Times New Roman" w:hAnsi="Tahoma" w:cs="Tahoma"/>
          <w:sz w:val="24"/>
          <w:szCs w:val="24"/>
          <w:lang w:eastAsia="en-GB"/>
        </w:rPr>
        <w:t xml:space="preserve">Rubin, A. (2012). </w:t>
      </w:r>
      <w:proofErr w:type="gramStart"/>
      <w:r w:rsidRPr="003950C8">
        <w:rPr>
          <w:rFonts w:ascii="Tahoma" w:eastAsia="Times New Roman" w:hAnsi="Tahoma" w:cs="Tahoma"/>
          <w:i/>
          <w:iCs/>
          <w:sz w:val="24"/>
          <w:szCs w:val="24"/>
          <w:lang w:eastAsia="en-GB"/>
        </w:rPr>
        <w:t>Statistics for evidence-based practice and evaluation</w:t>
      </w:r>
      <w:r w:rsidRPr="003950C8">
        <w:rPr>
          <w:rFonts w:ascii="Tahoma" w:eastAsia="Times New Roman" w:hAnsi="Tahoma" w:cs="Tahoma"/>
          <w:sz w:val="24"/>
          <w:szCs w:val="24"/>
          <w:lang w:eastAsia="en-GB"/>
        </w:rPr>
        <w:t>.</w:t>
      </w:r>
      <w:proofErr w:type="gramEnd"/>
      <w:r w:rsidRPr="003950C8">
        <w:rPr>
          <w:rFonts w:ascii="Tahoma" w:eastAsia="Times New Roman" w:hAnsi="Tahoma" w:cs="Tahoma"/>
          <w:sz w:val="24"/>
          <w:szCs w:val="24"/>
          <w:lang w:eastAsia="en-GB"/>
        </w:rPr>
        <w:t xml:space="preserve"> </w:t>
      </w:r>
      <w:r w:rsidR="003950C8" w:rsidRPr="003950C8">
        <w:rPr>
          <w:rFonts w:ascii="Tahoma" w:eastAsia="Times New Roman" w:hAnsi="Tahoma" w:cs="Tahoma"/>
          <w:sz w:val="24"/>
          <w:szCs w:val="24"/>
          <w:lang w:eastAsia="en-GB"/>
        </w:rPr>
        <w:t>Belmont, C</w:t>
      </w:r>
      <w:r w:rsidR="003950C8">
        <w:rPr>
          <w:rFonts w:ascii="Tahoma" w:eastAsia="Times New Roman" w:hAnsi="Tahoma" w:cs="Tahoma"/>
          <w:sz w:val="24"/>
          <w:szCs w:val="24"/>
          <w:lang w:eastAsia="en-GB"/>
        </w:rPr>
        <w:t>A:</w:t>
      </w:r>
      <w:r w:rsidR="003950C8" w:rsidRPr="003950C8">
        <w:rPr>
          <w:rFonts w:ascii="Tahoma" w:eastAsia="Times New Roman" w:hAnsi="Tahoma" w:cs="Tahoma"/>
          <w:sz w:val="24"/>
          <w:szCs w:val="24"/>
          <w:lang w:eastAsia="en-GB"/>
        </w:rPr>
        <w:t xml:space="preserve"> </w:t>
      </w:r>
      <w:proofErr w:type="spellStart"/>
      <w:r w:rsidRPr="003950C8">
        <w:rPr>
          <w:rFonts w:ascii="Tahoma" w:eastAsia="Times New Roman" w:hAnsi="Tahoma" w:cs="Tahoma"/>
          <w:sz w:val="24"/>
          <w:szCs w:val="24"/>
          <w:lang w:eastAsia="en-GB"/>
        </w:rPr>
        <w:t>Cengage</w:t>
      </w:r>
      <w:proofErr w:type="spellEnd"/>
      <w:r w:rsidRPr="003950C8">
        <w:rPr>
          <w:rFonts w:ascii="Tahoma" w:eastAsia="Times New Roman" w:hAnsi="Tahoma" w:cs="Tahoma"/>
          <w:sz w:val="24"/>
          <w:szCs w:val="24"/>
          <w:lang w:eastAsia="en-GB"/>
        </w:rPr>
        <w:t xml:space="preserve"> Learning</w:t>
      </w:r>
      <w:r w:rsidR="009726B1" w:rsidRPr="003950C8">
        <w:rPr>
          <w:rFonts w:ascii="Tahoma" w:eastAsia="Times New Roman" w:hAnsi="Tahoma" w:cs="Tahoma"/>
          <w:sz w:val="24"/>
          <w:szCs w:val="24"/>
          <w:lang w:eastAsia="en-GB"/>
        </w:rPr>
        <w:t>.</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w:t>
      </w:r>
    </w:p>
    <w:p w:rsidR="00133454" w:rsidRPr="006778A8" w:rsidRDefault="00133454" w:rsidP="00434F28">
      <w:pPr>
        <w:shd w:val="clear" w:color="auto" w:fill="FFFFFF"/>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Stivastra</w:t>
      </w:r>
      <w:proofErr w:type="spellEnd"/>
      <w:r w:rsidRPr="006778A8">
        <w:rPr>
          <w:rFonts w:ascii="Tahoma" w:eastAsia="Times New Roman" w:hAnsi="Tahoma" w:cs="Tahoma"/>
          <w:color w:val="000000"/>
          <w:sz w:val="24"/>
          <w:szCs w:val="24"/>
          <w:lang w:eastAsia="en-GB"/>
        </w:rPr>
        <w:t xml:space="preserve">, S., Tamir, M., McGonigal, M., John, O., &amp; Gross, J. (2009). The social costs of emotional suppression: a prospective study of the transition to college. </w:t>
      </w:r>
      <w:r w:rsidRPr="006778A8">
        <w:rPr>
          <w:rFonts w:ascii="Tahoma" w:eastAsia="Times New Roman" w:hAnsi="Tahoma" w:cs="Tahoma"/>
          <w:i/>
          <w:iCs/>
          <w:color w:val="000000"/>
          <w:sz w:val="24"/>
          <w:szCs w:val="24"/>
          <w:lang w:eastAsia="en-GB"/>
        </w:rPr>
        <w:t>Journal of Personality and Social Psychology</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96</w:t>
      </w:r>
      <w:r w:rsidRPr="006778A8">
        <w:rPr>
          <w:rFonts w:ascii="Tahoma" w:eastAsia="Times New Roman" w:hAnsi="Tahoma" w:cs="Tahoma"/>
          <w:color w:val="000000"/>
          <w:sz w:val="24"/>
          <w:szCs w:val="24"/>
          <w:lang w:eastAsia="en-GB"/>
        </w:rPr>
        <w:t>, 883-897.</w:t>
      </w:r>
    </w:p>
    <w:p w:rsidR="00907180" w:rsidRPr="006778A8" w:rsidRDefault="00907180" w:rsidP="00434F28">
      <w:pPr>
        <w:shd w:val="clear" w:color="auto" w:fill="FFFFFF"/>
        <w:spacing w:after="0" w:line="240" w:lineRule="auto"/>
        <w:rPr>
          <w:rFonts w:ascii="Tahoma" w:eastAsia="Times New Roman" w:hAnsi="Tahoma" w:cs="Tahoma"/>
          <w:color w:val="000000"/>
          <w:sz w:val="24"/>
          <w:szCs w:val="24"/>
          <w:lang w:eastAsia="en-GB"/>
        </w:rPr>
      </w:pPr>
    </w:p>
    <w:p w:rsidR="00133454" w:rsidRPr="006778A8" w:rsidRDefault="00133454" w:rsidP="00434F28">
      <w:pPr>
        <w:shd w:val="clear" w:color="auto" w:fill="FFFFFF"/>
        <w:spacing w:after="0" w:line="240" w:lineRule="auto"/>
        <w:rPr>
          <w:rFonts w:ascii="Tahoma" w:eastAsia="Times New Roman" w:hAnsi="Tahoma" w:cs="Tahoma"/>
          <w:color w:val="000000"/>
          <w:sz w:val="24"/>
          <w:szCs w:val="24"/>
          <w:lang w:eastAsia="en-GB"/>
        </w:rPr>
      </w:pPr>
      <w:proofErr w:type="spellStart"/>
      <w:r w:rsidRPr="006778A8">
        <w:rPr>
          <w:rFonts w:ascii="Tahoma" w:eastAsia="Times New Roman" w:hAnsi="Tahoma" w:cs="Tahoma"/>
          <w:color w:val="000000"/>
          <w:sz w:val="24"/>
          <w:szCs w:val="24"/>
          <w:lang w:eastAsia="en-GB"/>
        </w:rPr>
        <w:t>Surgenor</w:t>
      </w:r>
      <w:proofErr w:type="spellEnd"/>
      <w:r w:rsidRPr="006778A8">
        <w:rPr>
          <w:rFonts w:ascii="Tahoma" w:eastAsia="Times New Roman" w:hAnsi="Tahoma" w:cs="Tahoma"/>
          <w:color w:val="000000"/>
          <w:sz w:val="24"/>
          <w:szCs w:val="24"/>
          <w:lang w:eastAsia="en-GB"/>
        </w:rPr>
        <w:t xml:space="preserve">, P. (2013). Measuring up: comparing first year students and </w:t>
      </w:r>
      <w:r w:rsidR="003F14D2" w:rsidRPr="006778A8">
        <w:rPr>
          <w:rFonts w:ascii="Tahoma" w:eastAsia="Times New Roman" w:hAnsi="Tahoma" w:cs="Tahoma"/>
          <w:color w:val="000000"/>
          <w:sz w:val="24"/>
          <w:szCs w:val="24"/>
          <w:lang w:eastAsia="en-GB"/>
        </w:rPr>
        <w:t>tutors’</w:t>
      </w:r>
      <w:r w:rsidRPr="006778A8">
        <w:rPr>
          <w:rFonts w:ascii="Tahoma" w:eastAsia="Times New Roman" w:hAnsi="Tahoma" w:cs="Tahoma"/>
          <w:color w:val="000000"/>
          <w:sz w:val="24"/>
          <w:szCs w:val="24"/>
          <w:lang w:eastAsia="en-GB"/>
        </w:rPr>
        <w:t xml:space="preserve"> expectations of assessment. </w:t>
      </w:r>
      <w:r w:rsidRPr="006778A8">
        <w:rPr>
          <w:rFonts w:ascii="Tahoma" w:eastAsia="Times New Roman" w:hAnsi="Tahoma" w:cs="Tahoma"/>
          <w:i/>
          <w:iCs/>
          <w:color w:val="000000"/>
          <w:sz w:val="24"/>
          <w:szCs w:val="24"/>
          <w:lang w:eastAsia="en-GB"/>
        </w:rPr>
        <w:t>Assessment &amp; Evaluation in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38</w:t>
      </w:r>
      <w:r w:rsidRPr="006778A8">
        <w:rPr>
          <w:rFonts w:ascii="Tahoma" w:eastAsia="Times New Roman" w:hAnsi="Tahoma" w:cs="Tahoma"/>
          <w:color w:val="000000"/>
          <w:sz w:val="24"/>
          <w:szCs w:val="24"/>
          <w:lang w:eastAsia="en-GB"/>
        </w:rPr>
        <w:t>, 288-302.</w:t>
      </w:r>
    </w:p>
    <w:p w:rsidR="003F14D2" w:rsidRPr="006778A8" w:rsidRDefault="003F14D2" w:rsidP="00434F28">
      <w:pPr>
        <w:shd w:val="clear" w:color="auto" w:fill="FFFFFF"/>
        <w:spacing w:after="0" w:line="240" w:lineRule="auto"/>
        <w:rPr>
          <w:rFonts w:ascii="Tahoma" w:eastAsia="Times New Roman" w:hAnsi="Tahoma" w:cs="Tahoma"/>
          <w:sz w:val="24"/>
          <w:szCs w:val="24"/>
          <w:lang w:eastAsia="en-GB"/>
        </w:rPr>
      </w:pPr>
    </w:p>
    <w:p w:rsidR="00133454" w:rsidRPr="006778A8" w:rsidRDefault="00133454" w:rsidP="00434F28">
      <w:pPr>
        <w:shd w:val="clear" w:color="auto" w:fill="FFFFFF"/>
        <w:spacing w:after="0" w:line="240" w:lineRule="auto"/>
        <w:rPr>
          <w:rFonts w:ascii="Tahoma" w:eastAsia="Times New Roman" w:hAnsi="Tahoma" w:cs="Tahoma"/>
          <w:color w:val="000000"/>
          <w:sz w:val="24"/>
          <w:szCs w:val="24"/>
          <w:lang w:eastAsia="en-GB"/>
        </w:rPr>
      </w:pPr>
      <w:proofErr w:type="spellStart"/>
      <w:r w:rsidRPr="006778A8">
        <w:rPr>
          <w:rFonts w:ascii="Tahoma" w:eastAsia="Times New Roman" w:hAnsi="Tahoma" w:cs="Tahoma"/>
          <w:color w:val="000000"/>
          <w:sz w:val="24"/>
          <w:szCs w:val="24"/>
          <w:lang w:eastAsia="en-GB"/>
        </w:rPr>
        <w:t>Tett</w:t>
      </w:r>
      <w:proofErr w:type="spellEnd"/>
      <w:r w:rsidRPr="006778A8">
        <w:rPr>
          <w:rFonts w:ascii="Tahoma" w:eastAsia="Times New Roman" w:hAnsi="Tahoma" w:cs="Tahoma"/>
          <w:color w:val="000000"/>
          <w:sz w:val="24"/>
          <w:szCs w:val="24"/>
          <w:lang w:eastAsia="en-GB"/>
        </w:rPr>
        <w:t xml:space="preserve">, l., Cree, V., &amp; Christie, H. (2017). From further education to higher education: transition as an on-going process. </w:t>
      </w:r>
      <w:r w:rsidRPr="006778A8">
        <w:rPr>
          <w:rFonts w:ascii="Tahoma" w:eastAsia="Times New Roman" w:hAnsi="Tahoma" w:cs="Tahoma"/>
          <w:i/>
          <w:iCs/>
          <w:color w:val="000000"/>
          <w:sz w:val="24"/>
          <w:szCs w:val="24"/>
          <w:lang w:eastAsia="en-GB"/>
        </w:rPr>
        <w:t>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73</w:t>
      </w:r>
      <w:r w:rsidRPr="006778A8">
        <w:rPr>
          <w:rFonts w:ascii="Tahoma" w:eastAsia="Times New Roman" w:hAnsi="Tahoma" w:cs="Tahoma"/>
          <w:color w:val="000000"/>
          <w:sz w:val="24"/>
          <w:szCs w:val="24"/>
          <w:lang w:eastAsia="en-GB"/>
        </w:rPr>
        <w:t>, 389-406.</w:t>
      </w:r>
    </w:p>
    <w:p w:rsidR="003F14D2" w:rsidRPr="006778A8" w:rsidRDefault="003F14D2" w:rsidP="00434F28">
      <w:pPr>
        <w:shd w:val="clear" w:color="auto" w:fill="FFFFFF"/>
        <w:spacing w:after="0" w:line="240" w:lineRule="auto"/>
        <w:rPr>
          <w:rFonts w:ascii="Tahoma" w:eastAsia="Times New Roman" w:hAnsi="Tahoma" w:cs="Tahoma"/>
          <w:sz w:val="24"/>
          <w:szCs w:val="24"/>
          <w:lang w:eastAsia="en-GB"/>
        </w:rPr>
      </w:pPr>
    </w:p>
    <w:p w:rsidR="00133454" w:rsidRPr="003950C8" w:rsidRDefault="00133454" w:rsidP="00434F28">
      <w:pPr>
        <w:spacing w:after="0" w:line="240" w:lineRule="auto"/>
        <w:rPr>
          <w:rFonts w:ascii="Tahoma" w:eastAsia="Times New Roman" w:hAnsi="Tahoma" w:cs="Tahoma"/>
          <w:sz w:val="24"/>
          <w:szCs w:val="24"/>
          <w:lang w:eastAsia="en-GB"/>
        </w:rPr>
      </w:pPr>
      <w:r w:rsidRPr="003950C8">
        <w:rPr>
          <w:rFonts w:ascii="Tahoma" w:eastAsia="Times New Roman" w:hAnsi="Tahoma" w:cs="Tahoma"/>
          <w:sz w:val="24"/>
          <w:szCs w:val="24"/>
          <w:lang w:eastAsia="en-GB"/>
        </w:rPr>
        <w:t xml:space="preserve">Thomas, L. (2012). </w:t>
      </w:r>
      <w:r w:rsidRPr="003950C8">
        <w:rPr>
          <w:rFonts w:ascii="Tahoma" w:eastAsia="Times New Roman" w:hAnsi="Tahoma" w:cs="Tahoma"/>
          <w:i/>
          <w:sz w:val="24"/>
          <w:szCs w:val="24"/>
          <w:lang w:eastAsia="en-GB"/>
        </w:rPr>
        <w:t xml:space="preserve">Building student engagement and belonging in </w:t>
      </w:r>
      <w:r w:rsidR="003950C8" w:rsidRPr="003950C8">
        <w:rPr>
          <w:rFonts w:ascii="Tahoma" w:eastAsia="Times New Roman" w:hAnsi="Tahoma" w:cs="Tahoma"/>
          <w:i/>
          <w:sz w:val="24"/>
          <w:szCs w:val="24"/>
          <w:lang w:eastAsia="en-GB"/>
        </w:rPr>
        <w:t>h</w:t>
      </w:r>
      <w:r w:rsidRPr="003950C8">
        <w:rPr>
          <w:rFonts w:ascii="Tahoma" w:eastAsia="Times New Roman" w:hAnsi="Tahoma" w:cs="Tahoma"/>
          <w:i/>
          <w:sz w:val="24"/>
          <w:szCs w:val="24"/>
          <w:lang w:eastAsia="en-GB"/>
        </w:rPr>
        <w:t xml:space="preserve">igher </w:t>
      </w:r>
      <w:r w:rsidR="003950C8" w:rsidRPr="003950C8">
        <w:rPr>
          <w:rFonts w:ascii="Tahoma" w:eastAsia="Times New Roman" w:hAnsi="Tahoma" w:cs="Tahoma"/>
          <w:i/>
          <w:sz w:val="24"/>
          <w:szCs w:val="24"/>
          <w:lang w:eastAsia="en-GB"/>
        </w:rPr>
        <w:t>e</w:t>
      </w:r>
      <w:r w:rsidRPr="003950C8">
        <w:rPr>
          <w:rFonts w:ascii="Tahoma" w:eastAsia="Times New Roman" w:hAnsi="Tahoma" w:cs="Tahoma"/>
          <w:i/>
          <w:sz w:val="24"/>
          <w:szCs w:val="24"/>
          <w:lang w:eastAsia="en-GB"/>
        </w:rPr>
        <w:t xml:space="preserve">ducation at a time of change: a summary of findings and recommendations from the </w:t>
      </w:r>
      <w:proofErr w:type="gramStart"/>
      <w:r w:rsidRPr="003950C8">
        <w:rPr>
          <w:rFonts w:ascii="Tahoma" w:eastAsia="Times New Roman" w:hAnsi="Tahoma" w:cs="Tahoma"/>
          <w:i/>
          <w:sz w:val="24"/>
          <w:szCs w:val="24"/>
          <w:lang w:eastAsia="en-GB"/>
        </w:rPr>
        <w:t>What</w:t>
      </w:r>
      <w:proofErr w:type="gramEnd"/>
      <w:r w:rsidRPr="003950C8">
        <w:rPr>
          <w:rFonts w:ascii="Tahoma" w:eastAsia="Times New Roman" w:hAnsi="Tahoma" w:cs="Tahoma"/>
          <w:i/>
          <w:sz w:val="24"/>
          <w:szCs w:val="24"/>
          <w:lang w:eastAsia="en-GB"/>
        </w:rPr>
        <w:t xml:space="preserve"> Works? Student Retention &amp; Success programme.</w:t>
      </w:r>
      <w:r w:rsidRPr="003950C8">
        <w:rPr>
          <w:rFonts w:ascii="Tahoma" w:eastAsia="Times New Roman" w:hAnsi="Tahoma" w:cs="Tahoma"/>
          <w:sz w:val="24"/>
          <w:szCs w:val="24"/>
          <w:lang w:eastAsia="en-GB"/>
        </w:rPr>
        <w:t xml:space="preserve"> </w:t>
      </w:r>
      <w:r w:rsidR="003950C8">
        <w:rPr>
          <w:rFonts w:ascii="Tahoma" w:eastAsia="Times New Roman" w:hAnsi="Tahoma" w:cs="Tahoma"/>
          <w:sz w:val="24"/>
          <w:szCs w:val="24"/>
          <w:lang w:eastAsia="en-GB"/>
        </w:rPr>
        <w:t xml:space="preserve">York: </w:t>
      </w:r>
      <w:r w:rsidRPr="003950C8">
        <w:rPr>
          <w:rFonts w:ascii="Tahoma" w:eastAsia="Times New Roman" w:hAnsi="Tahoma" w:cs="Tahoma"/>
          <w:iCs/>
          <w:sz w:val="24"/>
          <w:szCs w:val="24"/>
          <w:lang w:eastAsia="en-GB"/>
        </w:rPr>
        <w:t>Paul Hamlyn Foundation and the Higher Education Academy.</w:t>
      </w: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i/>
          <w:iCs/>
          <w:color w:val="000000"/>
          <w:sz w:val="24"/>
          <w:szCs w:val="24"/>
          <w:lang w:eastAsia="en-GB"/>
        </w:rPr>
        <w:t>  </w:t>
      </w:r>
    </w:p>
    <w:p w:rsidR="00133454" w:rsidRPr="006778A8" w:rsidRDefault="00133454" w:rsidP="00434F28">
      <w:pPr>
        <w:spacing w:after="0" w:line="240" w:lineRule="auto"/>
        <w:rPr>
          <w:rFonts w:ascii="Tahoma" w:eastAsia="Times New Roman" w:hAnsi="Tahoma" w:cs="Tahoma"/>
          <w:sz w:val="24"/>
          <w:szCs w:val="24"/>
          <w:lang w:eastAsia="en-GB"/>
        </w:rPr>
      </w:pPr>
      <w:r w:rsidRPr="00ED599B">
        <w:rPr>
          <w:rFonts w:ascii="Tahoma" w:eastAsia="Times New Roman" w:hAnsi="Tahoma" w:cs="Tahoma"/>
          <w:color w:val="000000"/>
          <w:sz w:val="24"/>
          <w:szCs w:val="24"/>
          <w:lang w:eastAsia="en-GB"/>
        </w:rPr>
        <w:t xml:space="preserve">Tinto, V. (2012). </w:t>
      </w:r>
      <w:r w:rsidRPr="00ED599B">
        <w:rPr>
          <w:rFonts w:ascii="Tahoma" w:eastAsia="Times New Roman" w:hAnsi="Tahoma" w:cs="Tahoma"/>
          <w:i/>
          <w:iCs/>
          <w:color w:val="000000"/>
          <w:sz w:val="24"/>
          <w:szCs w:val="24"/>
          <w:lang w:eastAsia="en-GB"/>
        </w:rPr>
        <w:t>Moving from theory to action: a model of institutional action for student success</w:t>
      </w:r>
      <w:r w:rsidRPr="00ED599B">
        <w:rPr>
          <w:rFonts w:ascii="Tahoma" w:eastAsia="Times New Roman" w:hAnsi="Tahoma" w:cs="Tahoma"/>
          <w:color w:val="000000"/>
          <w:sz w:val="24"/>
          <w:szCs w:val="24"/>
          <w:lang w:eastAsia="en-GB"/>
        </w:rPr>
        <w:t>. In A. Seidman (Ed.),</w:t>
      </w:r>
      <w:r w:rsidRPr="006778A8">
        <w:rPr>
          <w:rFonts w:ascii="Tahoma" w:eastAsia="Times New Roman" w:hAnsi="Tahoma" w:cs="Tahoma"/>
          <w:color w:val="000000"/>
          <w:sz w:val="24"/>
          <w:szCs w:val="24"/>
          <w:lang w:eastAsia="en-GB"/>
        </w:rPr>
        <w:t xml:space="preserve"> College student retention: formula for student success (2</w:t>
      </w:r>
      <w:r w:rsidRPr="006778A8">
        <w:rPr>
          <w:rFonts w:ascii="Tahoma" w:eastAsia="Times New Roman" w:hAnsi="Tahoma" w:cs="Tahoma"/>
          <w:color w:val="000000"/>
          <w:sz w:val="24"/>
          <w:szCs w:val="24"/>
          <w:vertAlign w:val="superscript"/>
          <w:lang w:eastAsia="en-GB"/>
        </w:rPr>
        <w:t>nd</w:t>
      </w:r>
      <w:r w:rsidRPr="006778A8">
        <w:rPr>
          <w:rFonts w:ascii="Tahoma" w:eastAsia="Times New Roman" w:hAnsi="Tahoma" w:cs="Tahoma"/>
          <w:color w:val="000000"/>
          <w:sz w:val="24"/>
          <w:szCs w:val="24"/>
          <w:lang w:eastAsia="en-GB"/>
        </w:rPr>
        <w:t xml:space="preserve"> ed.). Lanham, MD</w:t>
      </w:r>
      <w:r w:rsidR="00ED599B">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w:t>
      </w:r>
      <w:proofErr w:type="spellStart"/>
      <w:r w:rsidRPr="006778A8">
        <w:rPr>
          <w:rFonts w:ascii="Tahoma" w:eastAsia="Times New Roman" w:hAnsi="Tahoma" w:cs="Tahoma"/>
          <w:color w:val="000000"/>
          <w:sz w:val="24"/>
          <w:szCs w:val="24"/>
          <w:lang w:eastAsia="en-GB"/>
        </w:rPr>
        <w:t>Rowman</w:t>
      </w:r>
      <w:proofErr w:type="spellEnd"/>
      <w:r w:rsidRPr="006778A8">
        <w:rPr>
          <w:rFonts w:ascii="Tahoma" w:eastAsia="Times New Roman" w:hAnsi="Tahoma" w:cs="Tahoma"/>
          <w:color w:val="000000"/>
          <w:sz w:val="24"/>
          <w:szCs w:val="24"/>
          <w:lang w:eastAsia="en-GB"/>
        </w:rPr>
        <w:t xml:space="preserve"> &amp; Littlefield.</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Universities UK. </w:t>
      </w:r>
      <w:proofErr w:type="gramStart"/>
      <w:r w:rsidRPr="006778A8">
        <w:rPr>
          <w:rFonts w:ascii="Tahoma" w:eastAsia="Times New Roman" w:hAnsi="Tahoma" w:cs="Tahoma"/>
          <w:color w:val="000000"/>
          <w:sz w:val="24"/>
          <w:szCs w:val="24"/>
          <w:lang w:eastAsia="en-GB"/>
        </w:rPr>
        <w:t xml:space="preserve">(2018). </w:t>
      </w:r>
      <w:r w:rsidRPr="006778A8">
        <w:rPr>
          <w:rFonts w:ascii="Tahoma" w:eastAsia="Times New Roman" w:hAnsi="Tahoma" w:cs="Tahoma"/>
          <w:i/>
          <w:iCs/>
          <w:color w:val="000000"/>
          <w:sz w:val="24"/>
          <w:szCs w:val="24"/>
          <w:lang w:eastAsia="en-GB"/>
        </w:rPr>
        <w:t xml:space="preserve">Patterns and trends in UK </w:t>
      </w:r>
      <w:r w:rsidR="00ED599B">
        <w:rPr>
          <w:rFonts w:ascii="Tahoma" w:eastAsia="Times New Roman" w:hAnsi="Tahoma" w:cs="Tahoma"/>
          <w:i/>
          <w:iCs/>
          <w:color w:val="000000"/>
          <w:sz w:val="24"/>
          <w:szCs w:val="24"/>
          <w:lang w:eastAsia="en-GB"/>
        </w:rPr>
        <w:t>h</w:t>
      </w:r>
      <w:r w:rsidRPr="006778A8">
        <w:rPr>
          <w:rFonts w:ascii="Tahoma" w:eastAsia="Times New Roman" w:hAnsi="Tahoma" w:cs="Tahoma"/>
          <w:i/>
          <w:iCs/>
          <w:color w:val="000000"/>
          <w:sz w:val="24"/>
          <w:szCs w:val="24"/>
          <w:lang w:eastAsia="en-GB"/>
        </w:rPr>
        <w:t xml:space="preserve">igher </w:t>
      </w:r>
      <w:r w:rsidR="00ED599B">
        <w:rPr>
          <w:rFonts w:ascii="Tahoma" w:eastAsia="Times New Roman" w:hAnsi="Tahoma" w:cs="Tahoma"/>
          <w:i/>
          <w:iCs/>
          <w:color w:val="000000"/>
          <w:sz w:val="24"/>
          <w:szCs w:val="24"/>
          <w:lang w:eastAsia="en-GB"/>
        </w:rPr>
        <w:t>e</w:t>
      </w:r>
      <w:r w:rsidRPr="006778A8">
        <w:rPr>
          <w:rFonts w:ascii="Tahoma" w:eastAsia="Times New Roman" w:hAnsi="Tahoma" w:cs="Tahoma"/>
          <w:i/>
          <w:iCs/>
          <w:color w:val="000000"/>
          <w:sz w:val="24"/>
          <w:szCs w:val="24"/>
          <w:lang w:eastAsia="en-GB"/>
        </w:rPr>
        <w:t>ducation 2018.</w:t>
      </w:r>
      <w:proofErr w:type="gramEnd"/>
      <w:r w:rsidRPr="006778A8">
        <w:rPr>
          <w:rFonts w:ascii="Tahoma" w:eastAsia="Times New Roman" w:hAnsi="Tahoma" w:cs="Tahoma"/>
          <w:color w:val="000000"/>
          <w:sz w:val="24"/>
          <w:szCs w:val="24"/>
          <w:lang w:eastAsia="en-GB"/>
        </w:rPr>
        <w:t xml:space="preserve"> London: Universities UK.</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Voss, R., Gruber, T., &amp; </w:t>
      </w:r>
      <w:proofErr w:type="spellStart"/>
      <w:r w:rsidRPr="006778A8">
        <w:rPr>
          <w:rFonts w:ascii="Tahoma" w:eastAsia="Times New Roman" w:hAnsi="Tahoma" w:cs="Tahoma"/>
          <w:color w:val="000000"/>
          <w:sz w:val="24"/>
          <w:szCs w:val="24"/>
          <w:lang w:eastAsia="en-GB"/>
        </w:rPr>
        <w:t>Szmigin</w:t>
      </w:r>
      <w:proofErr w:type="spellEnd"/>
      <w:r w:rsidRPr="006778A8">
        <w:rPr>
          <w:rFonts w:ascii="Tahoma" w:eastAsia="Times New Roman" w:hAnsi="Tahoma" w:cs="Tahoma"/>
          <w:color w:val="000000"/>
          <w:sz w:val="24"/>
          <w:szCs w:val="24"/>
          <w:lang w:eastAsia="en-GB"/>
        </w:rPr>
        <w:t xml:space="preserve">, I. (2007). Service quality in higher education: the role of student expectations. </w:t>
      </w:r>
      <w:r w:rsidRPr="006778A8">
        <w:rPr>
          <w:rFonts w:ascii="Tahoma" w:eastAsia="Times New Roman" w:hAnsi="Tahoma" w:cs="Tahoma"/>
          <w:i/>
          <w:iCs/>
          <w:color w:val="000000"/>
          <w:sz w:val="24"/>
          <w:szCs w:val="24"/>
          <w:lang w:eastAsia="en-GB"/>
        </w:rPr>
        <w:t>Journal of Business Research</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60</w:t>
      </w:r>
      <w:r w:rsidRPr="006778A8">
        <w:rPr>
          <w:rFonts w:ascii="Tahoma" w:eastAsia="Times New Roman" w:hAnsi="Tahoma" w:cs="Tahoma"/>
          <w:color w:val="000000"/>
          <w:sz w:val="24"/>
          <w:szCs w:val="24"/>
          <w:lang w:eastAsia="en-GB"/>
        </w:rPr>
        <w:t>, 949-959.</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Watts, A.G. (2006).</w:t>
      </w:r>
      <w:r w:rsidRPr="006778A8">
        <w:rPr>
          <w:rFonts w:ascii="Tahoma" w:eastAsia="Times New Roman" w:hAnsi="Tahoma" w:cs="Tahoma"/>
          <w:i/>
          <w:iCs/>
          <w:color w:val="000000"/>
          <w:sz w:val="24"/>
          <w:szCs w:val="24"/>
          <w:lang w:eastAsia="en-GB"/>
        </w:rPr>
        <w:t xml:space="preserve"> Career development learning and employability</w:t>
      </w:r>
      <w:r w:rsidRPr="006778A8">
        <w:rPr>
          <w:rFonts w:ascii="Tahoma" w:eastAsia="Times New Roman" w:hAnsi="Tahoma" w:cs="Tahoma"/>
          <w:color w:val="000000"/>
          <w:sz w:val="24"/>
          <w:szCs w:val="24"/>
          <w:lang w:eastAsia="en-GB"/>
        </w:rPr>
        <w:t>. York</w:t>
      </w:r>
      <w:r w:rsidR="00ED599B">
        <w:rPr>
          <w:rFonts w:ascii="Tahoma" w:eastAsia="Times New Roman" w:hAnsi="Tahoma" w:cs="Tahoma"/>
          <w:color w:val="000000"/>
          <w:sz w:val="24"/>
          <w:szCs w:val="24"/>
          <w:lang w:eastAsia="en-GB"/>
        </w:rPr>
        <w:t>:</w:t>
      </w:r>
      <w:r w:rsidRPr="006778A8">
        <w:rPr>
          <w:rFonts w:ascii="Tahoma" w:eastAsia="Times New Roman" w:hAnsi="Tahoma" w:cs="Tahoma"/>
          <w:color w:val="000000"/>
          <w:sz w:val="24"/>
          <w:szCs w:val="24"/>
          <w:lang w:eastAsia="en-GB"/>
        </w:rPr>
        <w:t xml:space="preserve"> The Higher Education Academy.</w:t>
      </w:r>
    </w:p>
    <w:p w:rsidR="00133454" w:rsidRPr="006778A8" w:rsidRDefault="00133454" w:rsidP="00434F28">
      <w:pPr>
        <w:spacing w:after="0" w:line="240" w:lineRule="auto"/>
        <w:rPr>
          <w:rFonts w:ascii="Tahoma" w:eastAsia="Times New Roman" w:hAnsi="Tahoma" w:cs="Tahoma"/>
          <w:sz w:val="24"/>
          <w:szCs w:val="24"/>
          <w:lang w:eastAsia="en-GB"/>
        </w:rPr>
      </w:pPr>
    </w:p>
    <w:p w:rsidR="00133454"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sz w:val="24"/>
          <w:szCs w:val="24"/>
          <w:lang w:eastAsia="en-GB"/>
        </w:rPr>
        <w:lastRenderedPageBreak/>
        <w:t xml:space="preserve">Wilcox, P., Winn, S., &amp; </w:t>
      </w:r>
      <w:proofErr w:type="spellStart"/>
      <w:r w:rsidRPr="006778A8">
        <w:rPr>
          <w:rFonts w:ascii="Tahoma" w:eastAsia="Times New Roman" w:hAnsi="Tahoma" w:cs="Tahoma"/>
          <w:sz w:val="24"/>
          <w:szCs w:val="24"/>
          <w:lang w:eastAsia="en-GB"/>
        </w:rPr>
        <w:t>Fyvie‐Gauld</w:t>
      </w:r>
      <w:proofErr w:type="spellEnd"/>
      <w:r w:rsidRPr="006778A8">
        <w:rPr>
          <w:rFonts w:ascii="Tahoma" w:eastAsia="Times New Roman" w:hAnsi="Tahoma" w:cs="Tahoma"/>
          <w:sz w:val="24"/>
          <w:szCs w:val="24"/>
          <w:lang w:eastAsia="en-GB"/>
        </w:rPr>
        <w:t xml:space="preserve">, M. (2005). ‘It was nothing to do with the university, it was just the people’: the role of social support in the first‐year experience of higher education. </w:t>
      </w:r>
      <w:r w:rsidRPr="006778A8">
        <w:rPr>
          <w:rFonts w:ascii="Tahoma" w:eastAsia="Times New Roman" w:hAnsi="Tahoma" w:cs="Tahoma"/>
          <w:i/>
          <w:iCs/>
          <w:sz w:val="24"/>
          <w:szCs w:val="24"/>
          <w:lang w:eastAsia="en-GB"/>
        </w:rPr>
        <w:t xml:space="preserve">Studies in </w:t>
      </w:r>
      <w:r w:rsidR="00ED599B">
        <w:rPr>
          <w:rFonts w:ascii="Tahoma" w:eastAsia="Times New Roman" w:hAnsi="Tahoma" w:cs="Tahoma"/>
          <w:i/>
          <w:iCs/>
          <w:sz w:val="24"/>
          <w:szCs w:val="24"/>
          <w:lang w:eastAsia="en-GB"/>
        </w:rPr>
        <w:t>H</w:t>
      </w:r>
      <w:r w:rsidRPr="006778A8">
        <w:rPr>
          <w:rFonts w:ascii="Tahoma" w:eastAsia="Times New Roman" w:hAnsi="Tahoma" w:cs="Tahoma"/>
          <w:i/>
          <w:iCs/>
          <w:sz w:val="24"/>
          <w:szCs w:val="24"/>
          <w:lang w:eastAsia="en-GB"/>
        </w:rPr>
        <w:t xml:space="preserve">igher </w:t>
      </w:r>
      <w:r w:rsidR="00ED599B">
        <w:rPr>
          <w:rFonts w:ascii="Tahoma" w:eastAsia="Times New Roman" w:hAnsi="Tahoma" w:cs="Tahoma"/>
          <w:i/>
          <w:iCs/>
          <w:sz w:val="24"/>
          <w:szCs w:val="24"/>
          <w:lang w:eastAsia="en-GB"/>
        </w:rPr>
        <w:t>E</w:t>
      </w:r>
      <w:r w:rsidRPr="006778A8">
        <w:rPr>
          <w:rFonts w:ascii="Tahoma" w:eastAsia="Times New Roman" w:hAnsi="Tahoma" w:cs="Tahoma"/>
          <w:i/>
          <w:iCs/>
          <w:sz w:val="24"/>
          <w:szCs w:val="24"/>
          <w:lang w:eastAsia="en-GB"/>
        </w:rPr>
        <w:t>ducation</w:t>
      </w:r>
      <w:r w:rsidRPr="006778A8">
        <w:rPr>
          <w:rFonts w:ascii="Tahoma" w:eastAsia="Times New Roman" w:hAnsi="Tahoma" w:cs="Tahoma"/>
          <w:sz w:val="24"/>
          <w:szCs w:val="24"/>
          <w:lang w:eastAsia="en-GB"/>
        </w:rPr>
        <w:t xml:space="preserve">, </w:t>
      </w:r>
      <w:r w:rsidRPr="00EC7DFB">
        <w:rPr>
          <w:rFonts w:ascii="Tahoma" w:eastAsia="Times New Roman" w:hAnsi="Tahoma" w:cs="Tahoma"/>
          <w:b/>
          <w:bCs/>
          <w:sz w:val="24"/>
          <w:szCs w:val="24"/>
          <w:lang w:eastAsia="en-GB"/>
        </w:rPr>
        <w:t>30</w:t>
      </w:r>
      <w:r w:rsidR="003F14D2" w:rsidRPr="006778A8">
        <w:rPr>
          <w:rFonts w:ascii="Tahoma" w:eastAsia="Times New Roman" w:hAnsi="Tahoma" w:cs="Tahoma"/>
          <w:sz w:val="24"/>
          <w:szCs w:val="24"/>
          <w:lang w:eastAsia="en-GB"/>
        </w:rPr>
        <w:t xml:space="preserve">, </w:t>
      </w:r>
      <w:r w:rsidRPr="006778A8">
        <w:rPr>
          <w:rFonts w:ascii="Tahoma" w:eastAsia="Times New Roman" w:hAnsi="Tahoma" w:cs="Tahoma"/>
          <w:sz w:val="24"/>
          <w:szCs w:val="24"/>
          <w:lang w:eastAsia="en-GB"/>
        </w:rPr>
        <w:t>707-722.</w:t>
      </w:r>
    </w:p>
    <w:p w:rsidR="00CC7B0B" w:rsidRPr="006778A8" w:rsidRDefault="00CC7B0B" w:rsidP="00434F28">
      <w:pPr>
        <w:spacing w:after="0" w:line="240" w:lineRule="auto"/>
        <w:rPr>
          <w:rFonts w:ascii="Tahoma" w:eastAsia="Times New Roman" w:hAnsi="Tahoma" w:cs="Tahoma"/>
          <w:sz w:val="24"/>
          <w:szCs w:val="24"/>
          <w:lang w:eastAsia="en-GB"/>
        </w:rPr>
      </w:pPr>
    </w:p>
    <w:p w:rsidR="00133454"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Wilkins</w:t>
      </w:r>
      <w:r w:rsidRPr="006778A8">
        <w:rPr>
          <w:rFonts w:ascii="Tahoma" w:eastAsia="Times New Roman" w:hAnsi="Tahoma" w:cs="Tahoma"/>
          <w:sz w:val="24"/>
          <w:szCs w:val="24"/>
          <w:lang w:eastAsia="en-GB"/>
        </w:rPr>
        <w:t>, S., Shams, F., &amp; Huisman, J.  (2013) The decision-making and changing behavioural dynamics of potential higher education students: the impacts of increasing tuition fees in England</w:t>
      </w:r>
      <w:r w:rsidR="003F14D2" w:rsidRPr="006778A8">
        <w:rPr>
          <w:rFonts w:ascii="Tahoma" w:eastAsia="Times New Roman" w:hAnsi="Tahoma" w:cs="Tahoma"/>
          <w:sz w:val="24"/>
          <w:szCs w:val="24"/>
          <w:lang w:eastAsia="en-GB"/>
        </w:rPr>
        <w:t xml:space="preserve">. </w:t>
      </w:r>
      <w:r w:rsidRPr="006778A8">
        <w:rPr>
          <w:rFonts w:ascii="Tahoma" w:eastAsia="Times New Roman" w:hAnsi="Tahoma" w:cs="Tahoma"/>
          <w:i/>
          <w:iCs/>
          <w:sz w:val="24"/>
          <w:szCs w:val="24"/>
          <w:lang w:eastAsia="en-GB"/>
        </w:rPr>
        <w:t>Educational Studies,</w:t>
      </w:r>
      <w:r w:rsidRPr="006778A8">
        <w:rPr>
          <w:rFonts w:ascii="Tahoma" w:eastAsia="Times New Roman" w:hAnsi="Tahoma" w:cs="Tahoma"/>
          <w:sz w:val="24"/>
          <w:szCs w:val="24"/>
          <w:lang w:eastAsia="en-GB"/>
        </w:rPr>
        <w:t xml:space="preserve"> </w:t>
      </w:r>
      <w:r w:rsidRPr="00EC7DFB">
        <w:rPr>
          <w:rFonts w:ascii="Tahoma" w:eastAsia="Times New Roman" w:hAnsi="Tahoma" w:cs="Tahoma"/>
          <w:b/>
          <w:bCs/>
          <w:sz w:val="24"/>
          <w:szCs w:val="24"/>
          <w:lang w:eastAsia="en-GB"/>
        </w:rPr>
        <w:t>39</w:t>
      </w:r>
      <w:r w:rsidR="003F14D2" w:rsidRPr="006778A8">
        <w:rPr>
          <w:rFonts w:ascii="Tahoma" w:eastAsia="Times New Roman" w:hAnsi="Tahoma" w:cs="Tahoma"/>
          <w:sz w:val="24"/>
          <w:szCs w:val="24"/>
          <w:lang w:eastAsia="en-GB"/>
        </w:rPr>
        <w:t xml:space="preserve">, </w:t>
      </w:r>
      <w:r w:rsidRPr="006778A8">
        <w:rPr>
          <w:rFonts w:ascii="Tahoma" w:eastAsia="Times New Roman" w:hAnsi="Tahoma" w:cs="Tahoma"/>
          <w:sz w:val="24"/>
          <w:szCs w:val="24"/>
          <w:lang w:eastAsia="en-GB"/>
        </w:rPr>
        <w:t>125-141.</w:t>
      </w:r>
    </w:p>
    <w:p w:rsidR="00CC0669" w:rsidRDefault="00CC0669" w:rsidP="00434F28">
      <w:pPr>
        <w:spacing w:after="0" w:line="240" w:lineRule="auto"/>
        <w:rPr>
          <w:rFonts w:ascii="Tahoma" w:eastAsia="Times New Roman" w:hAnsi="Tahoma" w:cs="Tahoma"/>
          <w:sz w:val="24"/>
          <w:szCs w:val="24"/>
          <w:lang w:eastAsia="en-GB"/>
        </w:rPr>
      </w:pPr>
    </w:p>
    <w:p w:rsidR="00CC0669" w:rsidRPr="006778A8" w:rsidRDefault="00CC0669" w:rsidP="00CC0669">
      <w:pPr>
        <w:shd w:val="clear" w:color="auto" w:fill="FFFFFF"/>
        <w:spacing w:after="0" w:line="240" w:lineRule="auto"/>
        <w:rPr>
          <w:rFonts w:ascii="Tahoma" w:eastAsia="Times New Roman" w:hAnsi="Tahoma" w:cs="Tahoma"/>
          <w:sz w:val="24"/>
          <w:szCs w:val="24"/>
          <w:lang w:eastAsia="en-GB"/>
        </w:rPr>
      </w:pPr>
      <w:proofErr w:type="spellStart"/>
      <w:r w:rsidRPr="006778A8">
        <w:rPr>
          <w:rFonts w:ascii="Tahoma" w:eastAsia="Times New Roman" w:hAnsi="Tahoma" w:cs="Tahoma"/>
          <w:color w:val="000000"/>
          <w:sz w:val="24"/>
          <w:szCs w:val="24"/>
          <w:lang w:eastAsia="en-GB"/>
        </w:rPr>
        <w:t>Woosley</w:t>
      </w:r>
      <w:proofErr w:type="spellEnd"/>
      <w:r w:rsidRPr="006778A8">
        <w:rPr>
          <w:rFonts w:ascii="Tahoma" w:eastAsia="Times New Roman" w:hAnsi="Tahoma" w:cs="Tahoma"/>
          <w:color w:val="000000"/>
          <w:sz w:val="24"/>
          <w:szCs w:val="24"/>
          <w:lang w:eastAsia="en-GB"/>
        </w:rPr>
        <w:t xml:space="preserve">, S. (2003). How important are the first few weeks of college? the long-term effects of initial college experiences. </w:t>
      </w:r>
      <w:r w:rsidRPr="006778A8">
        <w:rPr>
          <w:rFonts w:ascii="Tahoma" w:eastAsia="Times New Roman" w:hAnsi="Tahoma" w:cs="Tahoma"/>
          <w:i/>
          <w:iCs/>
          <w:color w:val="000000"/>
          <w:sz w:val="24"/>
          <w:szCs w:val="24"/>
          <w:lang w:eastAsia="en-GB"/>
        </w:rPr>
        <w:t>College Student Journal</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37</w:t>
      </w:r>
      <w:r w:rsidRPr="006778A8">
        <w:rPr>
          <w:rFonts w:ascii="Tahoma" w:eastAsia="Times New Roman" w:hAnsi="Tahoma" w:cs="Tahoma"/>
          <w:color w:val="000000"/>
          <w:sz w:val="24"/>
          <w:szCs w:val="24"/>
          <w:lang w:eastAsia="en-GB"/>
        </w:rPr>
        <w:t>, 201-202.</w:t>
      </w:r>
    </w:p>
    <w:p w:rsidR="00B06EFB" w:rsidRPr="006778A8" w:rsidRDefault="00B06EFB" w:rsidP="00434F28">
      <w:pPr>
        <w:spacing w:after="0" w:line="240" w:lineRule="auto"/>
        <w:rPr>
          <w:rFonts w:ascii="Tahoma" w:eastAsia="Times New Roman" w:hAnsi="Tahoma" w:cs="Tahoma"/>
          <w:sz w:val="24"/>
          <w:szCs w:val="24"/>
          <w:lang w:eastAsia="en-GB"/>
        </w:rPr>
      </w:pPr>
    </w:p>
    <w:p w:rsidR="003F14D2" w:rsidRPr="006778A8" w:rsidRDefault="003F14D2"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Yale, A. (2019). The personal tutor-student relationship: student expectations and experiences of personal tutoring in higher education. </w:t>
      </w:r>
      <w:r w:rsidRPr="006778A8">
        <w:rPr>
          <w:rFonts w:ascii="Tahoma" w:eastAsia="Times New Roman" w:hAnsi="Tahoma" w:cs="Tahoma"/>
          <w:i/>
          <w:iCs/>
          <w:color w:val="000000"/>
          <w:sz w:val="24"/>
          <w:szCs w:val="24"/>
          <w:lang w:eastAsia="en-GB"/>
        </w:rPr>
        <w:t>Journal of Further and Higher Education</w:t>
      </w:r>
      <w:r w:rsidRPr="006778A8">
        <w:rPr>
          <w:rFonts w:ascii="Tahoma" w:eastAsia="Times New Roman" w:hAnsi="Tahoma" w:cs="Tahoma"/>
          <w:color w:val="000000"/>
          <w:sz w:val="24"/>
          <w:szCs w:val="24"/>
          <w:lang w:eastAsia="en-GB"/>
        </w:rPr>
        <w:t xml:space="preserve">, </w:t>
      </w:r>
      <w:r w:rsidRPr="00EC7DFB">
        <w:rPr>
          <w:rFonts w:ascii="Tahoma" w:eastAsia="Times New Roman" w:hAnsi="Tahoma" w:cs="Tahoma"/>
          <w:b/>
          <w:bCs/>
          <w:color w:val="000000"/>
          <w:sz w:val="24"/>
          <w:szCs w:val="24"/>
          <w:lang w:eastAsia="en-GB"/>
        </w:rPr>
        <w:t>43</w:t>
      </w:r>
      <w:r w:rsidRPr="006778A8">
        <w:rPr>
          <w:rFonts w:ascii="Tahoma" w:eastAsia="Times New Roman" w:hAnsi="Tahoma" w:cs="Tahoma"/>
          <w:color w:val="000000"/>
          <w:sz w:val="24"/>
          <w:szCs w:val="24"/>
          <w:lang w:eastAsia="en-GB"/>
        </w:rPr>
        <w:t>, 533-544.</w:t>
      </w:r>
    </w:p>
    <w:p w:rsidR="003F14D2" w:rsidRPr="006778A8" w:rsidRDefault="003F14D2" w:rsidP="00434F28">
      <w:pPr>
        <w:spacing w:after="0" w:line="240" w:lineRule="auto"/>
        <w:rPr>
          <w:rFonts w:ascii="Tahoma" w:eastAsia="Times New Roman" w:hAnsi="Tahoma" w:cs="Tahoma"/>
          <w:sz w:val="24"/>
          <w:szCs w:val="24"/>
          <w:lang w:eastAsia="en-GB"/>
        </w:rPr>
      </w:pPr>
    </w:p>
    <w:p w:rsidR="00133454" w:rsidRPr="006778A8" w:rsidRDefault="00133454" w:rsidP="00434F28">
      <w:pPr>
        <w:spacing w:after="0" w:line="240" w:lineRule="auto"/>
        <w:rPr>
          <w:rFonts w:ascii="Tahoma" w:eastAsia="Times New Roman" w:hAnsi="Tahoma" w:cs="Tahoma"/>
          <w:sz w:val="24"/>
          <w:szCs w:val="24"/>
          <w:lang w:eastAsia="en-GB"/>
        </w:rPr>
      </w:pPr>
      <w:r w:rsidRPr="006778A8">
        <w:rPr>
          <w:rFonts w:ascii="Tahoma" w:eastAsia="Times New Roman" w:hAnsi="Tahoma" w:cs="Tahoma"/>
          <w:color w:val="000000"/>
          <w:sz w:val="24"/>
          <w:szCs w:val="24"/>
          <w:lang w:eastAsia="en-GB"/>
        </w:rPr>
        <w:t xml:space="preserve">Yorke, M. &amp; Knight, P. (2006). </w:t>
      </w:r>
      <w:r w:rsidRPr="006778A8">
        <w:rPr>
          <w:rFonts w:ascii="Tahoma" w:eastAsia="Times New Roman" w:hAnsi="Tahoma" w:cs="Tahoma"/>
          <w:i/>
          <w:iCs/>
          <w:color w:val="000000"/>
          <w:sz w:val="24"/>
          <w:szCs w:val="24"/>
          <w:lang w:eastAsia="en-GB"/>
        </w:rPr>
        <w:t>Embedding employability in the curriculum</w:t>
      </w:r>
      <w:r w:rsidRPr="006778A8">
        <w:rPr>
          <w:rFonts w:ascii="Tahoma" w:eastAsia="Times New Roman" w:hAnsi="Tahoma" w:cs="Tahoma"/>
          <w:color w:val="000000"/>
          <w:sz w:val="24"/>
          <w:szCs w:val="24"/>
          <w:lang w:eastAsia="en-GB"/>
        </w:rPr>
        <w:t>. Learning and Employability Series. York: Higher Education Academy. </w:t>
      </w:r>
    </w:p>
    <w:p w:rsidR="00482E09" w:rsidRPr="006778A8" w:rsidRDefault="00482E09" w:rsidP="00434F28">
      <w:pPr>
        <w:spacing w:after="0" w:line="240" w:lineRule="auto"/>
        <w:rPr>
          <w:rFonts w:ascii="Tahoma" w:hAnsi="Tahoma" w:cs="Tahoma"/>
          <w:sz w:val="24"/>
          <w:szCs w:val="24"/>
        </w:rPr>
      </w:pPr>
    </w:p>
    <w:p w:rsidR="005D4109" w:rsidRPr="006F1C6A" w:rsidRDefault="005D4109" w:rsidP="00434F28">
      <w:pPr>
        <w:spacing w:after="0" w:line="240" w:lineRule="auto"/>
        <w:rPr>
          <w:rFonts w:ascii="Tahoma" w:hAnsi="Tahoma" w:cs="Tahoma"/>
          <w:b/>
          <w:bCs/>
          <w:sz w:val="28"/>
          <w:szCs w:val="28"/>
        </w:rPr>
      </w:pPr>
      <w:r w:rsidRPr="006F1C6A">
        <w:rPr>
          <w:rFonts w:ascii="Tahoma" w:hAnsi="Tahoma" w:cs="Tahoma"/>
          <w:b/>
          <w:bCs/>
          <w:sz w:val="28"/>
          <w:szCs w:val="28"/>
        </w:rPr>
        <w:t xml:space="preserve">Authors’ Disclosure Statement </w:t>
      </w:r>
    </w:p>
    <w:p w:rsidR="005D4109" w:rsidRPr="006778A8" w:rsidRDefault="005D4109" w:rsidP="00434F28">
      <w:pPr>
        <w:spacing w:after="0" w:line="240" w:lineRule="auto"/>
        <w:rPr>
          <w:rFonts w:ascii="Tahoma" w:hAnsi="Tahoma" w:cs="Tahoma"/>
          <w:sz w:val="24"/>
          <w:szCs w:val="24"/>
        </w:rPr>
      </w:pPr>
    </w:p>
    <w:p w:rsidR="005D4109" w:rsidRPr="006778A8" w:rsidRDefault="005D4109" w:rsidP="00434F28">
      <w:pPr>
        <w:spacing w:after="0" w:line="240" w:lineRule="auto"/>
        <w:rPr>
          <w:rFonts w:ascii="Tahoma" w:hAnsi="Tahoma" w:cs="Tahoma"/>
          <w:sz w:val="24"/>
          <w:szCs w:val="24"/>
        </w:rPr>
      </w:pPr>
      <w:r w:rsidRPr="006778A8">
        <w:rPr>
          <w:rFonts w:ascii="Tahoma" w:hAnsi="Tahoma" w:cs="Tahoma"/>
          <w:sz w:val="24"/>
          <w:szCs w:val="24"/>
        </w:rPr>
        <w:t xml:space="preserve">All materials included in the article represent the authors’ own work and anything cited or paraphrased within the text is included in the reference list. </w:t>
      </w:r>
    </w:p>
    <w:p w:rsidR="005D4109" w:rsidRDefault="005D4109" w:rsidP="00434F28">
      <w:pPr>
        <w:spacing w:after="0" w:line="240" w:lineRule="auto"/>
        <w:rPr>
          <w:rFonts w:ascii="Tahoma" w:hAnsi="Tahoma" w:cs="Tahoma"/>
          <w:sz w:val="24"/>
          <w:szCs w:val="24"/>
        </w:rPr>
      </w:pPr>
      <w:r w:rsidRPr="006778A8">
        <w:rPr>
          <w:rFonts w:ascii="Tahoma" w:hAnsi="Tahoma" w:cs="Tahoma"/>
          <w:sz w:val="24"/>
          <w:szCs w:val="24"/>
        </w:rPr>
        <w:t>The work has not been previously published nor is it is being considered for publication elsewhere. There are no conflicts of interest that have influenced the authors in reporting their findings completely and honestly.</w:t>
      </w:r>
    </w:p>
    <w:p w:rsidR="00D41193" w:rsidRPr="00D41193" w:rsidRDefault="00D41193" w:rsidP="00D41193">
      <w:pPr>
        <w:spacing w:after="0" w:line="240" w:lineRule="auto"/>
        <w:rPr>
          <w:rFonts w:ascii="Tahoma" w:hAnsi="Tahoma" w:cs="Tahoma"/>
          <w:sz w:val="24"/>
          <w:szCs w:val="24"/>
        </w:rPr>
      </w:pPr>
    </w:p>
    <w:p w:rsidR="00D41193" w:rsidRPr="00D41193" w:rsidRDefault="00D41193" w:rsidP="00D41193">
      <w:pPr>
        <w:spacing w:after="0" w:line="240" w:lineRule="auto"/>
        <w:rPr>
          <w:rFonts w:ascii="Tahoma" w:hAnsi="Tahoma" w:cs="Tahoma"/>
          <w:sz w:val="24"/>
          <w:szCs w:val="24"/>
        </w:rPr>
      </w:pPr>
      <w:r w:rsidRPr="00D41193">
        <w:rPr>
          <w:rFonts w:ascii="Tahoma" w:hAnsi="Tahoma" w:cs="Tahoma"/>
          <w:i/>
          <w:iCs/>
          <w:sz w:val="24"/>
          <w:szCs w:val="24"/>
        </w:rPr>
        <w:t> </w:t>
      </w:r>
    </w:p>
    <w:p w:rsidR="00D41193" w:rsidRPr="00D41193" w:rsidRDefault="00D41193" w:rsidP="00D41193">
      <w:pPr>
        <w:spacing w:after="0" w:line="240" w:lineRule="auto"/>
        <w:rPr>
          <w:rFonts w:ascii="Tahoma" w:hAnsi="Tahoma" w:cs="Tahoma"/>
          <w:sz w:val="24"/>
          <w:szCs w:val="24"/>
        </w:rPr>
      </w:pPr>
      <w:r w:rsidRPr="00D41193">
        <w:rPr>
          <w:rFonts w:ascii="Tahoma" w:hAnsi="Tahoma" w:cs="Tahoma"/>
          <w:i/>
          <w:iCs/>
          <w:sz w:val="24"/>
          <w:szCs w:val="24"/>
        </w:rPr>
        <w:t> </w:t>
      </w:r>
    </w:p>
    <w:p w:rsidR="00D41193" w:rsidRPr="006778A8" w:rsidRDefault="00D41193" w:rsidP="00434F28">
      <w:pPr>
        <w:spacing w:after="0" w:line="240" w:lineRule="auto"/>
        <w:rPr>
          <w:rFonts w:ascii="Tahoma" w:hAnsi="Tahoma" w:cs="Tahoma"/>
          <w:sz w:val="24"/>
          <w:szCs w:val="24"/>
        </w:rPr>
      </w:pPr>
    </w:p>
    <w:sectPr w:rsidR="00D41193" w:rsidRPr="006778A8" w:rsidSect="00FD4BB9">
      <w:headerReference w:type="default" r:id="rId10"/>
      <w:footerReference w:type="default" r:id="rId11"/>
      <w:pgSz w:w="11906" w:h="16838"/>
      <w:pgMar w:top="1440" w:right="1797" w:bottom="1440" w:left="1797" w:header="709" w:footer="709" w:gutter="0"/>
      <w:pgNumType w:start="1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99" w:rsidRDefault="00D97299" w:rsidP="00180A06">
      <w:pPr>
        <w:spacing w:after="0" w:line="240" w:lineRule="auto"/>
      </w:pPr>
      <w:r>
        <w:separator/>
      </w:r>
    </w:p>
  </w:endnote>
  <w:endnote w:type="continuationSeparator" w:id="0">
    <w:p w:rsidR="00D97299" w:rsidRDefault="00D97299" w:rsidP="00180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843405"/>
      <w:docPartObj>
        <w:docPartGallery w:val="Page Numbers (Bottom of Page)"/>
        <w:docPartUnique/>
      </w:docPartObj>
    </w:sdtPr>
    <w:sdtEndPr>
      <w:rPr>
        <w:rFonts w:ascii="Tahoma" w:hAnsi="Tahoma" w:cs="Tahoma"/>
        <w:noProof/>
        <w:sz w:val="24"/>
        <w:szCs w:val="24"/>
      </w:rPr>
    </w:sdtEndPr>
    <w:sdtContent>
      <w:p w:rsidR="00FB3598" w:rsidRDefault="00FB3598" w:rsidP="00FD4BB9">
        <w:pPr>
          <w:pStyle w:val="Footer"/>
          <w:rPr>
            <w:rFonts w:ascii="Tahoma" w:hAnsi="Tahoma" w:cs="Tahoma"/>
            <w:noProof/>
            <w:sz w:val="24"/>
            <w:szCs w:val="24"/>
          </w:rPr>
        </w:pPr>
        <w:r>
          <w:t>Innovative Practice in Higher education</w:t>
        </w:r>
        <w:r>
          <w:tab/>
        </w:r>
        <w:r>
          <w:tab/>
        </w:r>
        <w:r w:rsidR="000A662F" w:rsidRPr="00276744">
          <w:rPr>
            <w:rFonts w:cstheme="minorHAnsi"/>
          </w:rPr>
          <w:fldChar w:fldCharType="begin"/>
        </w:r>
        <w:r w:rsidRPr="00276744">
          <w:rPr>
            <w:rFonts w:cstheme="minorHAnsi"/>
          </w:rPr>
          <w:instrText xml:space="preserve"> PAGE   \* MERGEFORMAT </w:instrText>
        </w:r>
        <w:r w:rsidR="000A662F" w:rsidRPr="00276744">
          <w:rPr>
            <w:rFonts w:cstheme="minorHAnsi"/>
          </w:rPr>
          <w:fldChar w:fldCharType="separate"/>
        </w:r>
        <w:r w:rsidR="00ED599B">
          <w:rPr>
            <w:rFonts w:cstheme="minorHAnsi"/>
            <w:noProof/>
          </w:rPr>
          <w:t>133</w:t>
        </w:r>
        <w:r w:rsidR="000A662F" w:rsidRPr="00276744">
          <w:rPr>
            <w:rFonts w:cstheme="minorHAnsi"/>
            <w:noProof/>
          </w:rPr>
          <w:fldChar w:fldCharType="end"/>
        </w:r>
      </w:p>
      <w:p w:rsidR="00FB3598" w:rsidRPr="00FD4BB9" w:rsidRDefault="00FB3598" w:rsidP="00FD4BB9">
        <w:pPr>
          <w:pStyle w:val="Footer"/>
          <w:rPr>
            <w:rFonts w:cstheme="minorHAnsi"/>
            <w:noProof/>
          </w:rPr>
        </w:pPr>
        <w:r w:rsidRPr="00FD4BB9">
          <w:rPr>
            <w:rFonts w:cstheme="minorHAnsi"/>
            <w:noProof/>
          </w:rPr>
          <w:t>©IPiHE 2121</w:t>
        </w:r>
      </w:p>
      <w:p w:rsidR="00FB3598" w:rsidRPr="00E316B6" w:rsidRDefault="00FB3598" w:rsidP="00FD4BB9">
        <w:pPr>
          <w:pStyle w:val="Footer"/>
          <w:rPr>
            <w:rFonts w:ascii="Tahoma" w:hAnsi="Tahoma" w:cs="Tahoma"/>
            <w:sz w:val="24"/>
            <w:szCs w:val="24"/>
          </w:rPr>
        </w:pPr>
        <w:r w:rsidRPr="00FD4BB9">
          <w:rPr>
            <w:rFonts w:cstheme="minorHAnsi"/>
            <w:noProof/>
          </w:rPr>
          <w:t>ISSN: 2044-3315</w:t>
        </w:r>
        <w:r w:rsidRPr="00E316B6">
          <w:rPr>
            <w:rFonts w:ascii="Tahoma" w:hAnsi="Tahoma" w:cs="Tahoma"/>
            <w:noProof/>
            <w:sz w:val="24"/>
            <w:szCs w:val="24"/>
          </w:rPr>
          <w:t xml:space="preserve"> </w:t>
        </w:r>
      </w:p>
    </w:sdtContent>
  </w:sdt>
  <w:p w:rsidR="00FB3598" w:rsidRDefault="00FB3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99" w:rsidRDefault="00D97299" w:rsidP="00180A06">
      <w:pPr>
        <w:spacing w:after="0" w:line="240" w:lineRule="auto"/>
      </w:pPr>
      <w:r>
        <w:separator/>
      </w:r>
    </w:p>
  </w:footnote>
  <w:footnote w:type="continuationSeparator" w:id="0">
    <w:p w:rsidR="00D97299" w:rsidRDefault="00D97299" w:rsidP="00180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98" w:rsidRDefault="00FB3598" w:rsidP="00276744">
    <w:pPr>
      <w:pStyle w:val="Header"/>
      <w:rPr>
        <w:rFonts w:eastAsia="Calibri" w:cstheme="minorHAnsi"/>
      </w:rPr>
    </w:pPr>
    <w:r>
      <w:rPr>
        <w:rFonts w:eastAsia="Calibri" w:cstheme="minorHAnsi"/>
      </w:rPr>
      <w:t>Innovative Practice in Higher Education</w:t>
    </w:r>
    <w:r>
      <w:rPr>
        <w:rFonts w:eastAsia="Calibri" w:cstheme="minorHAnsi"/>
      </w:rPr>
      <w:tab/>
    </w:r>
    <w:r>
      <w:rPr>
        <w:rFonts w:eastAsia="Calibri" w:cstheme="minorHAnsi"/>
      </w:rPr>
      <w:tab/>
      <w:t xml:space="preserve">Hayman, </w:t>
    </w:r>
    <w:proofErr w:type="spellStart"/>
    <w:r>
      <w:rPr>
        <w:rFonts w:eastAsia="Calibri" w:cstheme="minorHAnsi"/>
      </w:rPr>
      <w:t>Coyles</w:t>
    </w:r>
    <w:proofErr w:type="spellEnd"/>
    <w:r>
      <w:rPr>
        <w:rFonts w:eastAsia="Calibri" w:cstheme="minorHAnsi"/>
      </w:rPr>
      <w:t xml:space="preserve">, </w:t>
    </w:r>
    <w:proofErr w:type="spellStart"/>
    <w:r>
      <w:rPr>
        <w:rFonts w:eastAsia="Calibri" w:cstheme="minorHAnsi"/>
      </w:rPr>
      <w:t>Allin</w:t>
    </w:r>
    <w:proofErr w:type="spellEnd"/>
  </w:p>
  <w:p w:rsidR="00FB3598" w:rsidRPr="00276744" w:rsidRDefault="00FB3598" w:rsidP="00276744">
    <w:pPr>
      <w:pStyle w:val="Header"/>
      <w:rPr>
        <w:rFonts w:eastAsia="Calibri" w:cstheme="minorHAnsi"/>
      </w:rPr>
    </w:pPr>
    <w:r>
      <w:rPr>
        <w:rFonts w:eastAsia="Calibri" w:cstheme="minorHAnsi"/>
      </w:rPr>
      <w:t>Vol. 4 (2) April 2021</w:t>
    </w:r>
    <w:r>
      <w:rPr>
        <w:rFonts w:eastAsia="Calibri" w:cstheme="minorHAnsi"/>
      </w:rPr>
      <w:tab/>
    </w:r>
    <w:r>
      <w:rPr>
        <w:rFonts w:eastAsia="Calibri" w:cstheme="minorHAnsi"/>
      </w:rPr>
      <w:tab/>
      <w:t xml:space="preserve">Sport Student Transition into University </w:t>
    </w:r>
  </w:p>
  <w:p w:rsidR="00FB3598" w:rsidRDefault="00FB3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C0D8F"/>
    <w:multiLevelType w:val="hybridMultilevel"/>
    <w:tmpl w:val="DCEAAA0A"/>
    <w:lvl w:ilvl="0" w:tplc="8786B5A4">
      <w:start w:val="1"/>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482E09"/>
    <w:rsid w:val="00040EDE"/>
    <w:rsid w:val="0004689C"/>
    <w:rsid w:val="000A662F"/>
    <w:rsid w:val="000B080C"/>
    <w:rsid w:val="000E4A2F"/>
    <w:rsid w:val="00114884"/>
    <w:rsid w:val="00133454"/>
    <w:rsid w:val="0016361B"/>
    <w:rsid w:val="00166DB0"/>
    <w:rsid w:val="001670BD"/>
    <w:rsid w:val="00174F9C"/>
    <w:rsid w:val="00180A06"/>
    <w:rsid w:val="001900F8"/>
    <w:rsid w:val="00192BBB"/>
    <w:rsid w:val="00197E58"/>
    <w:rsid w:val="001A13AD"/>
    <w:rsid w:val="001A5A5C"/>
    <w:rsid w:val="001C5385"/>
    <w:rsid w:val="001C7783"/>
    <w:rsid w:val="001D17A1"/>
    <w:rsid w:val="001D6475"/>
    <w:rsid w:val="001D6B1F"/>
    <w:rsid w:val="001E508E"/>
    <w:rsid w:val="001E51F7"/>
    <w:rsid w:val="002035FC"/>
    <w:rsid w:val="00233BD7"/>
    <w:rsid w:val="002513A3"/>
    <w:rsid w:val="00276744"/>
    <w:rsid w:val="002C3163"/>
    <w:rsid w:val="002D0E78"/>
    <w:rsid w:val="002D4625"/>
    <w:rsid w:val="002D54F8"/>
    <w:rsid w:val="002E2536"/>
    <w:rsid w:val="002F76C1"/>
    <w:rsid w:val="003011F1"/>
    <w:rsid w:val="003168DC"/>
    <w:rsid w:val="0032610B"/>
    <w:rsid w:val="00334921"/>
    <w:rsid w:val="00354F94"/>
    <w:rsid w:val="00381BB5"/>
    <w:rsid w:val="00381FDF"/>
    <w:rsid w:val="003875C9"/>
    <w:rsid w:val="003940AE"/>
    <w:rsid w:val="003950C8"/>
    <w:rsid w:val="003A355A"/>
    <w:rsid w:val="003B2A06"/>
    <w:rsid w:val="003C2A25"/>
    <w:rsid w:val="003C3DDC"/>
    <w:rsid w:val="003D4AA1"/>
    <w:rsid w:val="003D4AE6"/>
    <w:rsid w:val="003D6E98"/>
    <w:rsid w:val="003F14D2"/>
    <w:rsid w:val="00415D71"/>
    <w:rsid w:val="004173A4"/>
    <w:rsid w:val="00421830"/>
    <w:rsid w:val="00423D89"/>
    <w:rsid w:val="0042605B"/>
    <w:rsid w:val="00431645"/>
    <w:rsid w:val="00434F28"/>
    <w:rsid w:val="00437D08"/>
    <w:rsid w:val="0044102A"/>
    <w:rsid w:val="004412AE"/>
    <w:rsid w:val="004643BA"/>
    <w:rsid w:val="0046513C"/>
    <w:rsid w:val="0046638E"/>
    <w:rsid w:val="00482E09"/>
    <w:rsid w:val="004857A5"/>
    <w:rsid w:val="004A3944"/>
    <w:rsid w:val="004B3A30"/>
    <w:rsid w:val="004C01C5"/>
    <w:rsid w:val="004C13F3"/>
    <w:rsid w:val="004C19F0"/>
    <w:rsid w:val="004C3AC1"/>
    <w:rsid w:val="004D39ED"/>
    <w:rsid w:val="004D5AF6"/>
    <w:rsid w:val="0051049E"/>
    <w:rsid w:val="0053394A"/>
    <w:rsid w:val="00545448"/>
    <w:rsid w:val="00545708"/>
    <w:rsid w:val="005475C3"/>
    <w:rsid w:val="00553124"/>
    <w:rsid w:val="0055681B"/>
    <w:rsid w:val="00557AE8"/>
    <w:rsid w:val="00582BDF"/>
    <w:rsid w:val="00584F92"/>
    <w:rsid w:val="00585B55"/>
    <w:rsid w:val="00591595"/>
    <w:rsid w:val="005B15A1"/>
    <w:rsid w:val="005C6684"/>
    <w:rsid w:val="005D4109"/>
    <w:rsid w:val="005D7C7F"/>
    <w:rsid w:val="00622B59"/>
    <w:rsid w:val="0063390A"/>
    <w:rsid w:val="006625BB"/>
    <w:rsid w:val="00663F33"/>
    <w:rsid w:val="006653B8"/>
    <w:rsid w:val="006724B4"/>
    <w:rsid w:val="006778A8"/>
    <w:rsid w:val="00687A53"/>
    <w:rsid w:val="00695CF6"/>
    <w:rsid w:val="00697230"/>
    <w:rsid w:val="006A46A9"/>
    <w:rsid w:val="006A5662"/>
    <w:rsid w:val="006C7A4D"/>
    <w:rsid w:val="006D458F"/>
    <w:rsid w:val="006E0971"/>
    <w:rsid w:val="006E318C"/>
    <w:rsid w:val="006E631A"/>
    <w:rsid w:val="006F1C6A"/>
    <w:rsid w:val="00721705"/>
    <w:rsid w:val="0073704B"/>
    <w:rsid w:val="007448A3"/>
    <w:rsid w:val="00744D2E"/>
    <w:rsid w:val="007475F2"/>
    <w:rsid w:val="007757C4"/>
    <w:rsid w:val="007B18A6"/>
    <w:rsid w:val="007B1FEF"/>
    <w:rsid w:val="007B6102"/>
    <w:rsid w:val="007B74CB"/>
    <w:rsid w:val="007D0EC1"/>
    <w:rsid w:val="007F69AD"/>
    <w:rsid w:val="008145AE"/>
    <w:rsid w:val="008224C7"/>
    <w:rsid w:val="0082514B"/>
    <w:rsid w:val="00850C06"/>
    <w:rsid w:val="00856526"/>
    <w:rsid w:val="00881264"/>
    <w:rsid w:val="00886331"/>
    <w:rsid w:val="008A1C8F"/>
    <w:rsid w:val="008E4D53"/>
    <w:rsid w:val="008F5D4E"/>
    <w:rsid w:val="00907180"/>
    <w:rsid w:val="00913951"/>
    <w:rsid w:val="00920ECC"/>
    <w:rsid w:val="00925AAF"/>
    <w:rsid w:val="00934C85"/>
    <w:rsid w:val="00943A15"/>
    <w:rsid w:val="0095781B"/>
    <w:rsid w:val="0096450F"/>
    <w:rsid w:val="00972050"/>
    <w:rsid w:val="009726B1"/>
    <w:rsid w:val="00974AA9"/>
    <w:rsid w:val="00975655"/>
    <w:rsid w:val="009A1459"/>
    <w:rsid w:val="009C14EA"/>
    <w:rsid w:val="009C1E83"/>
    <w:rsid w:val="009E3DB6"/>
    <w:rsid w:val="009F3FEF"/>
    <w:rsid w:val="009F5192"/>
    <w:rsid w:val="00A11EF4"/>
    <w:rsid w:val="00A656FE"/>
    <w:rsid w:val="00A67265"/>
    <w:rsid w:val="00A956A3"/>
    <w:rsid w:val="00AC3615"/>
    <w:rsid w:val="00AD0FE0"/>
    <w:rsid w:val="00AD7678"/>
    <w:rsid w:val="00B00CA0"/>
    <w:rsid w:val="00B03CC2"/>
    <w:rsid w:val="00B06EFB"/>
    <w:rsid w:val="00B156E9"/>
    <w:rsid w:val="00B26551"/>
    <w:rsid w:val="00B326D6"/>
    <w:rsid w:val="00B3568C"/>
    <w:rsid w:val="00B41B0A"/>
    <w:rsid w:val="00B53497"/>
    <w:rsid w:val="00B61434"/>
    <w:rsid w:val="00B86AC9"/>
    <w:rsid w:val="00B87205"/>
    <w:rsid w:val="00BA2DEE"/>
    <w:rsid w:val="00BA4F4B"/>
    <w:rsid w:val="00BB7759"/>
    <w:rsid w:val="00BC3710"/>
    <w:rsid w:val="00BF3608"/>
    <w:rsid w:val="00C041C8"/>
    <w:rsid w:val="00C2340E"/>
    <w:rsid w:val="00C24782"/>
    <w:rsid w:val="00C27E33"/>
    <w:rsid w:val="00C353BC"/>
    <w:rsid w:val="00C544EB"/>
    <w:rsid w:val="00C6582A"/>
    <w:rsid w:val="00C679E6"/>
    <w:rsid w:val="00C82487"/>
    <w:rsid w:val="00CA2040"/>
    <w:rsid w:val="00CA30D3"/>
    <w:rsid w:val="00CB1734"/>
    <w:rsid w:val="00CB5A08"/>
    <w:rsid w:val="00CB6696"/>
    <w:rsid w:val="00CC0669"/>
    <w:rsid w:val="00CC7B0B"/>
    <w:rsid w:val="00CF05E7"/>
    <w:rsid w:val="00D05F6C"/>
    <w:rsid w:val="00D303B8"/>
    <w:rsid w:val="00D30EE7"/>
    <w:rsid w:val="00D41193"/>
    <w:rsid w:val="00D426FC"/>
    <w:rsid w:val="00D62691"/>
    <w:rsid w:val="00D70848"/>
    <w:rsid w:val="00D80D44"/>
    <w:rsid w:val="00D97299"/>
    <w:rsid w:val="00DA56DF"/>
    <w:rsid w:val="00DA5AC4"/>
    <w:rsid w:val="00DB68B2"/>
    <w:rsid w:val="00DD44F6"/>
    <w:rsid w:val="00E316B6"/>
    <w:rsid w:val="00E33059"/>
    <w:rsid w:val="00E720B7"/>
    <w:rsid w:val="00E72297"/>
    <w:rsid w:val="00E910A3"/>
    <w:rsid w:val="00EA1FC7"/>
    <w:rsid w:val="00EA28CF"/>
    <w:rsid w:val="00EA443E"/>
    <w:rsid w:val="00EB383C"/>
    <w:rsid w:val="00EB72F4"/>
    <w:rsid w:val="00EC4AB0"/>
    <w:rsid w:val="00EC7DFB"/>
    <w:rsid w:val="00ED4948"/>
    <w:rsid w:val="00ED599B"/>
    <w:rsid w:val="00EE7EEA"/>
    <w:rsid w:val="00EF615D"/>
    <w:rsid w:val="00F337D9"/>
    <w:rsid w:val="00F40238"/>
    <w:rsid w:val="00F62359"/>
    <w:rsid w:val="00F75A1D"/>
    <w:rsid w:val="00FB3598"/>
    <w:rsid w:val="00FD4BB9"/>
    <w:rsid w:val="00FE12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31"/>
  </w:style>
  <w:style w:type="paragraph" w:styleId="Heading3">
    <w:name w:val="heading 3"/>
    <w:basedOn w:val="Normal"/>
    <w:link w:val="Heading3Char"/>
    <w:uiPriority w:val="9"/>
    <w:qFormat/>
    <w:rsid w:val="00180A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80A06"/>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180A06"/>
  </w:style>
  <w:style w:type="paragraph" w:customStyle="1" w:styleId="msonormal0">
    <w:name w:val="msonormal"/>
    <w:basedOn w:val="Normal"/>
    <w:rsid w:val="00180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180A06"/>
  </w:style>
  <w:style w:type="character" w:styleId="Hyperlink">
    <w:name w:val="Hyperlink"/>
    <w:basedOn w:val="DefaultParagraphFont"/>
    <w:uiPriority w:val="99"/>
    <w:unhideWhenUsed/>
    <w:rsid w:val="00180A06"/>
    <w:rPr>
      <w:color w:val="0000FF"/>
      <w:u w:val="single"/>
    </w:rPr>
  </w:style>
  <w:style w:type="character" w:styleId="FollowedHyperlink">
    <w:name w:val="FollowedHyperlink"/>
    <w:basedOn w:val="DefaultParagraphFont"/>
    <w:uiPriority w:val="99"/>
    <w:semiHidden/>
    <w:unhideWhenUsed/>
    <w:rsid w:val="00180A06"/>
    <w:rPr>
      <w:color w:val="800080"/>
      <w:u w:val="single"/>
    </w:rPr>
  </w:style>
  <w:style w:type="paragraph" w:styleId="Header">
    <w:name w:val="header"/>
    <w:basedOn w:val="Normal"/>
    <w:link w:val="HeaderChar"/>
    <w:uiPriority w:val="99"/>
    <w:unhideWhenUsed/>
    <w:rsid w:val="00180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A06"/>
  </w:style>
  <w:style w:type="paragraph" w:styleId="Footer">
    <w:name w:val="footer"/>
    <w:basedOn w:val="Normal"/>
    <w:link w:val="FooterChar"/>
    <w:uiPriority w:val="99"/>
    <w:unhideWhenUsed/>
    <w:rsid w:val="00180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A06"/>
  </w:style>
  <w:style w:type="numbering" w:customStyle="1" w:styleId="NoList2">
    <w:name w:val="No List2"/>
    <w:next w:val="NoList"/>
    <w:uiPriority w:val="99"/>
    <w:semiHidden/>
    <w:unhideWhenUsed/>
    <w:rsid w:val="00133454"/>
  </w:style>
  <w:style w:type="paragraph" w:customStyle="1" w:styleId="Default">
    <w:name w:val="Default"/>
    <w:rsid w:val="006778A8"/>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1E51F7"/>
  </w:style>
  <w:style w:type="table" w:styleId="TableGrid">
    <w:name w:val="Table Grid"/>
    <w:basedOn w:val="TableNormal"/>
    <w:uiPriority w:val="39"/>
    <w:rsid w:val="00934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7E33"/>
    <w:pPr>
      <w:ind w:left="720"/>
      <w:contextualSpacing/>
    </w:pPr>
  </w:style>
</w:styles>
</file>

<file path=word/webSettings.xml><?xml version="1.0" encoding="utf-8"?>
<w:webSettings xmlns:r="http://schemas.openxmlformats.org/officeDocument/2006/relationships" xmlns:w="http://schemas.openxmlformats.org/wordprocessingml/2006/main">
  <w:divs>
    <w:div w:id="184753951">
      <w:bodyDiv w:val="1"/>
      <w:marLeft w:val="0"/>
      <w:marRight w:val="0"/>
      <w:marTop w:val="0"/>
      <w:marBottom w:val="0"/>
      <w:divBdr>
        <w:top w:val="none" w:sz="0" w:space="0" w:color="auto"/>
        <w:left w:val="none" w:sz="0" w:space="0" w:color="auto"/>
        <w:bottom w:val="none" w:sz="0" w:space="0" w:color="auto"/>
        <w:right w:val="none" w:sz="0" w:space="0" w:color="auto"/>
      </w:divBdr>
    </w:div>
    <w:div w:id="826048264">
      <w:bodyDiv w:val="1"/>
      <w:marLeft w:val="0"/>
      <w:marRight w:val="0"/>
      <w:marTop w:val="0"/>
      <w:marBottom w:val="0"/>
      <w:divBdr>
        <w:top w:val="none" w:sz="0" w:space="0" w:color="auto"/>
        <w:left w:val="none" w:sz="0" w:space="0" w:color="auto"/>
        <w:bottom w:val="none" w:sz="0" w:space="0" w:color="auto"/>
        <w:right w:val="none" w:sz="0" w:space="0" w:color="auto"/>
      </w:divBdr>
    </w:div>
    <w:div w:id="885531880">
      <w:bodyDiv w:val="1"/>
      <w:marLeft w:val="0"/>
      <w:marRight w:val="0"/>
      <w:marTop w:val="0"/>
      <w:marBottom w:val="0"/>
      <w:divBdr>
        <w:top w:val="none" w:sz="0" w:space="0" w:color="auto"/>
        <w:left w:val="none" w:sz="0" w:space="0" w:color="auto"/>
        <w:bottom w:val="none" w:sz="0" w:space="0" w:color="auto"/>
        <w:right w:val="none" w:sz="0" w:space="0" w:color="auto"/>
      </w:divBdr>
    </w:div>
    <w:div w:id="1029836019">
      <w:bodyDiv w:val="1"/>
      <w:marLeft w:val="0"/>
      <w:marRight w:val="0"/>
      <w:marTop w:val="0"/>
      <w:marBottom w:val="0"/>
      <w:divBdr>
        <w:top w:val="none" w:sz="0" w:space="0" w:color="auto"/>
        <w:left w:val="none" w:sz="0" w:space="0" w:color="auto"/>
        <w:bottom w:val="none" w:sz="0" w:space="0" w:color="auto"/>
        <w:right w:val="none" w:sz="0" w:space="0" w:color="auto"/>
      </w:divBdr>
    </w:div>
    <w:div w:id="1655796272">
      <w:bodyDiv w:val="1"/>
      <w:marLeft w:val="0"/>
      <w:marRight w:val="0"/>
      <w:marTop w:val="0"/>
      <w:marBottom w:val="0"/>
      <w:divBdr>
        <w:top w:val="none" w:sz="0" w:space="0" w:color="auto"/>
        <w:left w:val="none" w:sz="0" w:space="0" w:color="auto"/>
        <w:bottom w:val="none" w:sz="0" w:space="0" w:color="auto"/>
        <w:right w:val="none" w:sz="0" w:space="0" w:color="auto"/>
      </w:divBdr>
    </w:div>
    <w:div w:id="19838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a.ac.uk/data-and-analysis/performance-indicators/non-continuation-18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k.hayman@northumbria.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ualifications.pearson.com/en/qualifications/btec-nation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20</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Hayman</dc:creator>
  <cp:lastModifiedBy>User</cp:lastModifiedBy>
  <cp:revision>12</cp:revision>
  <dcterms:created xsi:type="dcterms:W3CDTF">2020-07-28T12:48:00Z</dcterms:created>
  <dcterms:modified xsi:type="dcterms:W3CDTF">2020-08-01T09:34:00Z</dcterms:modified>
</cp:coreProperties>
</file>