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91ADE" w14:textId="767315A7" w:rsidR="00A411AD" w:rsidRPr="00A66BE8" w:rsidRDefault="00F66E09" w:rsidP="00A66BE8">
      <w:pPr>
        <w:pStyle w:val="NormalWeb"/>
        <w:shd w:val="clear" w:color="auto" w:fill="FFFFFF"/>
        <w:spacing w:before="0" w:beforeAutospacing="0" w:after="240" w:afterAutospacing="0" w:line="360" w:lineRule="auto"/>
        <w:jc w:val="center"/>
        <w:rPr>
          <w:rFonts w:ascii="Tahoma" w:hAnsi="Tahoma" w:cs="Tahoma"/>
          <w:b/>
          <w:bCs/>
          <w:sz w:val="32"/>
          <w:szCs w:val="32"/>
          <w:bdr w:val="none" w:sz="0" w:space="0" w:color="auto" w:frame="1"/>
        </w:rPr>
      </w:pPr>
      <w:r w:rsidRPr="00A66BE8">
        <w:rPr>
          <w:rFonts w:ascii="Tahoma" w:hAnsi="Tahoma" w:cs="Tahoma"/>
          <w:b/>
          <w:bCs/>
          <w:sz w:val="32"/>
          <w:szCs w:val="32"/>
          <w:bdr w:val="none" w:sz="0" w:space="0" w:color="auto" w:frame="1"/>
        </w:rPr>
        <w:t xml:space="preserve">GLAD-HE </w:t>
      </w:r>
      <w:r w:rsidR="00B159DA" w:rsidRPr="00A66BE8">
        <w:rPr>
          <w:rFonts w:ascii="Tahoma" w:hAnsi="Tahoma" w:cs="Tahoma"/>
          <w:b/>
          <w:bCs/>
          <w:sz w:val="32"/>
          <w:szCs w:val="32"/>
          <w:bdr w:val="none" w:sz="0" w:space="0" w:color="auto" w:frame="1"/>
        </w:rPr>
        <w:t>20</w:t>
      </w:r>
      <w:r w:rsidR="00D2637C" w:rsidRPr="00A66BE8">
        <w:rPr>
          <w:rFonts w:ascii="Tahoma" w:hAnsi="Tahoma" w:cs="Tahoma"/>
          <w:b/>
          <w:bCs/>
          <w:sz w:val="32"/>
          <w:szCs w:val="32"/>
          <w:bdr w:val="none" w:sz="0" w:space="0" w:color="auto" w:frame="1"/>
        </w:rPr>
        <w:t>24</w:t>
      </w:r>
      <w:r w:rsidR="00B159DA" w:rsidRPr="00A66BE8">
        <w:rPr>
          <w:rFonts w:ascii="Tahoma" w:hAnsi="Tahoma" w:cs="Tahoma"/>
          <w:b/>
          <w:bCs/>
          <w:sz w:val="32"/>
          <w:szCs w:val="32"/>
          <w:bdr w:val="none" w:sz="0" w:space="0" w:color="auto" w:frame="1"/>
        </w:rPr>
        <w:t xml:space="preserve"> </w:t>
      </w:r>
      <w:r w:rsidRPr="00A66BE8">
        <w:rPr>
          <w:rFonts w:ascii="Tahoma" w:hAnsi="Tahoma" w:cs="Tahoma"/>
          <w:b/>
          <w:bCs/>
          <w:sz w:val="32"/>
          <w:szCs w:val="32"/>
          <w:bdr w:val="none" w:sz="0" w:space="0" w:color="auto" w:frame="1"/>
        </w:rPr>
        <w:t>Post</w:t>
      </w:r>
      <w:r w:rsidR="00AB4B80" w:rsidRPr="00A66BE8">
        <w:rPr>
          <w:rFonts w:ascii="Tahoma" w:hAnsi="Tahoma" w:cs="Tahoma"/>
          <w:b/>
          <w:bCs/>
          <w:sz w:val="32"/>
          <w:szCs w:val="32"/>
          <w:bdr w:val="none" w:sz="0" w:space="0" w:color="auto" w:frame="1"/>
        </w:rPr>
        <w:t>-</w:t>
      </w:r>
      <w:r w:rsidR="00D2637C" w:rsidRPr="00A66BE8">
        <w:rPr>
          <w:rFonts w:ascii="Tahoma" w:hAnsi="Tahoma" w:cs="Tahoma"/>
          <w:b/>
          <w:bCs/>
          <w:sz w:val="32"/>
          <w:szCs w:val="32"/>
          <w:bdr w:val="none" w:sz="0" w:space="0" w:color="auto" w:frame="1"/>
        </w:rPr>
        <w:t xml:space="preserve">Conference </w:t>
      </w:r>
      <w:r w:rsidRPr="00A66BE8">
        <w:rPr>
          <w:rFonts w:ascii="Tahoma" w:hAnsi="Tahoma" w:cs="Tahoma"/>
          <w:b/>
          <w:bCs/>
          <w:sz w:val="32"/>
          <w:szCs w:val="32"/>
          <w:bdr w:val="none" w:sz="0" w:space="0" w:color="auto" w:frame="1"/>
        </w:rPr>
        <w:t>Publication</w:t>
      </w:r>
    </w:p>
    <w:p w14:paraId="4AB65CCB" w14:textId="3209A5D9" w:rsidR="00A411AD" w:rsidRPr="00A66BE8" w:rsidRDefault="00F66E09" w:rsidP="00A66BE8">
      <w:pPr>
        <w:pStyle w:val="NormalWeb"/>
        <w:shd w:val="clear" w:color="auto" w:fill="FFFFFF"/>
        <w:spacing w:before="0" w:beforeAutospacing="0" w:after="240" w:afterAutospacing="0" w:line="360" w:lineRule="auto"/>
        <w:jc w:val="center"/>
        <w:rPr>
          <w:rFonts w:ascii="Tahoma" w:hAnsi="Tahoma" w:cs="Tahoma"/>
          <w:b/>
          <w:bCs/>
          <w:sz w:val="32"/>
          <w:szCs w:val="32"/>
          <w:bdr w:val="none" w:sz="0" w:space="0" w:color="auto" w:frame="1"/>
        </w:rPr>
      </w:pPr>
      <w:r w:rsidRPr="00A66BE8">
        <w:rPr>
          <w:rFonts w:ascii="Tahoma" w:hAnsi="Tahoma" w:cs="Tahoma"/>
          <w:b/>
          <w:bCs/>
          <w:sz w:val="32"/>
          <w:szCs w:val="32"/>
          <w:bdr w:val="none" w:sz="0" w:space="0" w:color="auto" w:frame="1"/>
        </w:rPr>
        <w:t>“</w:t>
      </w:r>
      <w:r w:rsidR="00B159DA" w:rsidRPr="00A66BE8">
        <w:rPr>
          <w:rFonts w:ascii="Tahoma" w:hAnsi="Tahoma" w:cs="Tahoma"/>
          <w:b/>
          <w:bCs/>
          <w:sz w:val="32"/>
          <w:szCs w:val="32"/>
          <w:bdr w:val="none" w:sz="0" w:space="0" w:color="auto" w:frame="1"/>
        </w:rPr>
        <w:t xml:space="preserve">Gathering </w:t>
      </w:r>
      <w:r w:rsidR="00D2637C" w:rsidRPr="00A66BE8">
        <w:rPr>
          <w:rFonts w:ascii="Tahoma" w:hAnsi="Tahoma" w:cs="Tahoma"/>
          <w:b/>
          <w:bCs/>
          <w:sz w:val="32"/>
          <w:szCs w:val="32"/>
          <w:bdr w:val="none" w:sz="0" w:space="0" w:color="auto" w:frame="1"/>
        </w:rPr>
        <w:t>Pace</w:t>
      </w:r>
      <w:r w:rsidRPr="00A66BE8">
        <w:rPr>
          <w:rFonts w:ascii="Tahoma" w:hAnsi="Tahoma" w:cs="Tahoma"/>
          <w:b/>
          <w:bCs/>
          <w:sz w:val="32"/>
          <w:szCs w:val="32"/>
          <w:bdr w:val="none" w:sz="0" w:space="0" w:color="auto" w:frame="1"/>
        </w:rPr>
        <w:t>”</w:t>
      </w:r>
    </w:p>
    <w:p w14:paraId="794F57E1" w14:textId="77777777" w:rsidR="00556F2C" w:rsidRPr="00A66BE8" w:rsidRDefault="00F66E09" w:rsidP="00A66BE8">
      <w:pPr>
        <w:spacing w:after="240" w:line="360" w:lineRule="auto"/>
        <w:jc w:val="center"/>
        <w:rPr>
          <w:rFonts w:ascii="Tahoma" w:hAnsi="Tahoma" w:cs="Tahoma"/>
          <w:b/>
          <w:sz w:val="32"/>
          <w:szCs w:val="32"/>
        </w:rPr>
      </w:pPr>
      <w:r w:rsidRPr="00A66BE8">
        <w:rPr>
          <w:rFonts w:ascii="Tahoma" w:hAnsi="Tahoma" w:cs="Tahoma"/>
          <w:b/>
          <w:sz w:val="32"/>
          <w:szCs w:val="32"/>
        </w:rPr>
        <w:t>Editorial</w:t>
      </w:r>
    </w:p>
    <w:p w14:paraId="62828021" w14:textId="77777777" w:rsidR="00556F2C" w:rsidRPr="00A66BE8" w:rsidRDefault="00556F2C" w:rsidP="00A66BE8">
      <w:pPr>
        <w:pStyle w:val="NormalWeb"/>
        <w:shd w:val="clear" w:color="auto" w:fill="FFFFFF"/>
        <w:spacing w:before="0" w:beforeAutospacing="0" w:after="240" w:afterAutospacing="0" w:line="360" w:lineRule="auto"/>
        <w:jc w:val="center"/>
        <w:rPr>
          <w:rFonts w:ascii="Tahoma" w:hAnsi="Tahoma" w:cs="Tahoma"/>
          <w:b/>
          <w:bCs/>
          <w:sz w:val="32"/>
          <w:szCs w:val="32"/>
          <w:bdr w:val="none" w:sz="0" w:space="0" w:color="auto" w:frame="1"/>
        </w:rPr>
      </w:pPr>
    </w:p>
    <w:p w14:paraId="210D9463" w14:textId="087DD11B" w:rsidR="00434F2C" w:rsidRPr="00A66BE8" w:rsidRDefault="00F66E09" w:rsidP="00A66BE8">
      <w:pPr>
        <w:pStyle w:val="NormalWeb"/>
        <w:shd w:val="clear" w:color="auto" w:fill="FFFFFF"/>
        <w:spacing w:before="0" w:beforeAutospacing="0" w:after="240" w:afterAutospacing="0" w:line="360" w:lineRule="auto"/>
        <w:rPr>
          <w:rFonts w:ascii="Tahoma" w:hAnsi="Tahoma" w:cs="Tahoma"/>
          <w:b/>
          <w:bCs/>
          <w:sz w:val="32"/>
          <w:szCs w:val="32"/>
          <w:bdr w:val="none" w:sz="0" w:space="0" w:color="auto" w:frame="1"/>
        </w:rPr>
      </w:pPr>
      <w:r w:rsidRPr="00A66BE8">
        <w:rPr>
          <w:rFonts w:ascii="Tahoma" w:hAnsi="Tahoma" w:cs="Tahoma"/>
          <w:noProof/>
        </w:rPr>
        <w:drawing>
          <wp:inline distT="0" distB="0" distL="0" distR="0" wp14:anchorId="4E80CD72" wp14:editId="3E567DC2">
            <wp:extent cx="6334963" cy="2347595"/>
            <wp:effectExtent l="0" t="0" r="8890" b="0"/>
            <wp:docPr id="285307921" name="Picture 1" descr="A green and white text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38744" name="Picture 1" descr="A green and white text on a green background&#10;&#10;AI-generated content may be incorrect."/>
                    <pic:cNvPicPr/>
                  </pic:nvPicPr>
                  <pic:blipFill>
                    <a:blip r:embed="rId8"/>
                    <a:stretch>
                      <a:fillRect/>
                    </a:stretch>
                  </pic:blipFill>
                  <pic:spPr>
                    <a:xfrm>
                      <a:off x="0" y="0"/>
                      <a:ext cx="6342072" cy="2350230"/>
                    </a:xfrm>
                    <a:prstGeom prst="rect">
                      <a:avLst/>
                    </a:prstGeom>
                  </pic:spPr>
                </pic:pic>
              </a:graphicData>
            </a:graphic>
          </wp:inline>
        </w:drawing>
      </w:r>
    </w:p>
    <w:p w14:paraId="458DD7C2" w14:textId="77777777" w:rsidR="00556F2C" w:rsidRPr="00A66BE8" w:rsidRDefault="00556F2C" w:rsidP="00A66BE8">
      <w:pPr>
        <w:spacing w:after="240" w:line="360" w:lineRule="auto"/>
        <w:jc w:val="center"/>
        <w:rPr>
          <w:rFonts w:ascii="Tahoma" w:hAnsi="Tahoma" w:cs="Tahoma"/>
          <w:b/>
          <w:sz w:val="32"/>
          <w:szCs w:val="32"/>
        </w:rPr>
      </w:pPr>
    </w:p>
    <w:p w14:paraId="49A783CD" w14:textId="6DD17973" w:rsidR="00434F2C" w:rsidRPr="00A66BE8" w:rsidRDefault="00F66E09" w:rsidP="00A66BE8">
      <w:pPr>
        <w:spacing w:after="240" w:line="360" w:lineRule="auto"/>
        <w:jc w:val="center"/>
        <w:rPr>
          <w:rFonts w:ascii="Tahoma" w:hAnsi="Tahoma" w:cs="Tahoma"/>
          <w:b/>
          <w:sz w:val="28"/>
          <w:szCs w:val="28"/>
        </w:rPr>
      </w:pPr>
      <w:r w:rsidRPr="00A66BE8">
        <w:rPr>
          <w:rFonts w:ascii="Tahoma" w:hAnsi="Tahoma" w:cs="Tahoma"/>
          <w:b/>
          <w:sz w:val="28"/>
          <w:szCs w:val="28"/>
        </w:rPr>
        <w:t>Jess Power, Louise O’Boyle and Davina Whitnall</w:t>
      </w:r>
    </w:p>
    <w:p w14:paraId="72FF7B96" w14:textId="77777777" w:rsidR="00434F2C" w:rsidRPr="00A66BE8" w:rsidRDefault="00434F2C" w:rsidP="00A66BE8">
      <w:pPr>
        <w:pStyle w:val="NormalWeb"/>
        <w:shd w:val="clear" w:color="auto" w:fill="FFFFFF"/>
        <w:spacing w:before="0" w:beforeAutospacing="0" w:after="240" w:afterAutospacing="0" w:line="360" w:lineRule="auto"/>
        <w:jc w:val="center"/>
        <w:rPr>
          <w:rFonts w:ascii="Tahoma" w:hAnsi="Tahoma" w:cs="Tahoma"/>
          <w:b/>
          <w:bCs/>
          <w:sz w:val="32"/>
          <w:szCs w:val="32"/>
          <w:bdr w:val="none" w:sz="0" w:space="0" w:color="auto" w:frame="1"/>
        </w:rPr>
      </w:pPr>
    </w:p>
    <w:p w14:paraId="4B5DBADB" w14:textId="0BFFED5C" w:rsidR="00193503" w:rsidRPr="00A66BE8" w:rsidRDefault="00F66E09" w:rsidP="00A66BE8">
      <w:pPr>
        <w:pStyle w:val="Quote"/>
        <w:spacing w:before="0" w:after="240" w:line="360" w:lineRule="auto"/>
        <w:rPr>
          <w:rFonts w:ascii="Tahoma" w:hAnsi="Tahoma" w:cs="Tahoma"/>
          <w:lang w:eastAsia="en-GB"/>
        </w:rPr>
      </w:pPr>
      <w:r w:rsidRPr="00A66BE8">
        <w:rPr>
          <w:rFonts w:ascii="Tahoma" w:hAnsi="Tahoma" w:cs="Tahoma"/>
          <w:lang w:eastAsia="en-GB"/>
        </w:rPr>
        <w:t>“To gather means to come together, assemble or accumulate (often from scattered sources), to collect, to harvest, to increase in force or to summon up.”</w:t>
      </w:r>
    </w:p>
    <w:p w14:paraId="6C636AC7" w14:textId="77777777" w:rsidR="00434F2C" w:rsidRPr="00A66BE8" w:rsidRDefault="00434F2C" w:rsidP="00A66BE8">
      <w:pPr>
        <w:spacing w:after="240" w:line="360" w:lineRule="auto"/>
        <w:rPr>
          <w:rFonts w:ascii="Tahoma" w:hAnsi="Tahoma" w:cs="Tahoma"/>
        </w:rPr>
      </w:pPr>
    </w:p>
    <w:p w14:paraId="20164EF5" w14:textId="63E8C7BA" w:rsidR="00AD20D9" w:rsidRPr="00A66BE8" w:rsidRDefault="00F66E09" w:rsidP="00A66BE8">
      <w:pPr>
        <w:spacing w:after="240" w:line="360" w:lineRule="auto"/>
        <w:rPr>
          <w:rFonts w:ascii="Tahoma" w:hAnsi="Tahoma" w:cs="Tahoma"/>
          <w:b/>
          <w:bCs/>
          <w:sz w:val="24"/>
          <w:szCs w:val="24"/>
        </w:rPr>
      </w:pPr>
      <w:r w:rsidRPr="00A66BE8">
        <w:rPr>
          <w:rFonts w:ascii="Tahoma" w:hAnsi="Tahoma" w:cs="Tahoma"/>
          <w:b/>
          <w:bCs/>
          <w:sz w:val="24"/>
          <w:szCs w:val="24"/>
        </w:rPr>
        <w:t>Group for Learning in Art and Design (GLAD</w:t>
      </w:r>
      <w:r w:rsidR="00B6110E" w:rsidRPr="00A66BE8">
        <w:rPr>
          <w:rFonts w:ascii="Tahoma" w:hAnsi="Tahoma" w:cs="Tahoma"/>
          <w:b/>
          <w:bCs/>
          <w:sz w:val="24"/>
          <w:szCs w:val="24"/>
        </w:rPr>
        <w:t xml:space="preserve"> </w:t>
      </w:r>
      <w:r w:rsidR="0030694A" w:rsidRPr="00A66BE8">
        <w:rPr>
          <w:rFonts w:ascii="Tahoma" w:hAnsi="Tahoma" w:cs="Tahoma"/>
          <w:b/>
          <w:bCs/>
          <w:sz w:val="24"/>
          <w:szCs w:val="24"/>
        </w:rPr>
        <w:t>HE</w:t>
      </w:r>
      <w:r w:rsidRPr="00A66BE8">
        <w:rPr>
          <w:rFonts w:ascii="Tahoma" w:hAnsi="Tahoma" w:cs="Tahoma"/>
          <w:b/>
          <w:bCs/>
          <w:sz w:val="24"/>
          <w:szCs w:val="24"/>
        </w:rPr>
        <w:t>)</w:t>
      </w:r>
    </w:p>
    <w:p w14:paraId="458A2D17" w14:textId="64ABD19F" w:rsidR="00AD20D9" w:rsidRPr="00A66BE8" w:rsidRDefault="00F66E09" w:rsidP="00A66BE8">
      <w:pPr>
        <w:spacing w:after="240" w:line="360" w:lineRule="auto"/>
        <w:rPr>
          <w:rFonts w:ascii="Tahoma" w:hAnsi="Tahoma" w:cs="Tahoma"/>
          <w:sz w:val="24"/>
          <w:szCs w:val="24"/>
        </w:rPr>
      </w:pPr>
      <w:r w:rsidRPr="00A66BE8">
        <w:rPr>
          <w:rFonts w:ascii="Tahoma" w:hAnsi="Tahoma" w:cs="Tahoma"/>
          <w:b/>
          <w:bCs/>
          <w:sz w:val="24"/>
          <w:szCs w:val="24"/>
        </w:rPr>
        <w:t xml:space="preserve">Corresponding editor: </w:t>
      </w:r>
      <w:hyperlink r:id="rId9" w:history="1">
        <w:r w:rsidR="002C75C1" w:rsidRPr="00A66BE8">
          <w:rPr>
            <w:rStyle w:val="Hyperlink"/>
            <w:rFonts w:ascii="Tahoma" w:hAnsi="Tahoma" w:cs="Tahoma"/>
            <w:color w:val="000000" w:themeColor="text1"/>
            <w:sz w:val="24"/>
            <w:szCs w:val="24"/>
          </w:rPr>
          <w:t>e.j.power@salford.ac.uk</w:t>
        </w:r>
      </w:hyperlink>
    </w:p>
    <w:p w14:paraId="3E948A46" w14:textId="77777777" w:rsidR="001B6433" w:rsidRPr="00A66BE8" w:rsidRDefault="001B6433" w:rsidP="00A66BE8">
      <w:pPr>
        <w:spacing w:after="240" w:line="360" w:lineRule="auto"/>
        <w:rPr>
          <w:rFonts w:ascii="Tahoma" w:hAnsi="Tahoma" w:cs="Tahoma"/>
          <w:sz w:val="24"/>
          <w:szCs w:val="24"/>
        </w:rPr>
      </w:pPr>
    </w:p>
    <w:p w14:paraId="7E78642C" w14:textId="5FD4498C" w:rsidR="008B4D7F"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lastRenderedPageBreak/>
        <w:t xml:space="preserve">Drawing on the success of </w:t>
      </w:r>
      <w:r w:rsidR="001966F3" w:rsidRPr="00A66BE8">
        <w:rPr>
          <w:rFonts w:ascii="Tahoma" w:hAnsi="Tahoma" w:cs="Tahoma"/>
          <w:sz w:val="24"/>
          <w:szCs w:val="24"/>
        </w:rPr>
        <w:t>the 2023 Symposium</w:t>
      </w:r>
      <w:r w:rsidR="00991B7F" w:rsidRPr="00A66BE8">
        <w:rPr>
          <w:rFonts w:ascii="Tahoma" w:hAnsi="Tahoma" w:cs="Tahoma"/>
          <w:sz w:val="24"/>
          <w:szCs w:val="24"/>
        </w:rPr>
        <w:t xml:space="preserve"> </w:t>
      </w:r>
      <w:r w:rsidR="003C1C9D" w:rsidRPr="00A66BE8">
        <w:rPr>
          <w:rFonts w:ascii="Tahoma" w:hAnsi="Tahoma" w:cs="Tahoma"/>
          <w:sz w:val="24"/>
          <w:szCs w:val="24"/>
        </w:rPr>
        <w:t xml:space="preserve">“Gathering Ourselves” </w:t>
      </w:r>
      <w:r w:rsidR="00991B7F" w:rsidRPr="00A66BE8">
        <w:rPr>
          <w:rFonts w:ascii="Tahoma" w:hAnsi="Tahoma" w:cs="Tahoma"/>
          <w:sz w:val="24"/>
          <w:szCs w:val="24"/>
        </w:rPr>
        <w:t>and the</w:t>
      </w:r>
      <w:r w:rsidR="004D1F2B" w:rsidRPr="00A66BE8">
        <w:rPr>
          <w:rFonts w:ascii="Tahoma" w:hAnsi="Tahoma" w:cs="Tahoma"/>
          <w:sz w:val="24"/>
          <w:szCs w:val="24"/>
        </w:rPr>
        <w:t xml:space="preserve"> </w:t>
      </w:r>
      <w:r w:rsidR="00991B7F" w:rsidRPr="00A66BE8">
        <w:rPr>
          <w:rFonts w:ascii="Tahoma" w:hAnsi="Tahoma" w:cs="Tahoma"/>
          <w:sz w:val="24"/>
          <w:szCs w:val="24"/>
        </w:rPr>
        <w:t>subseq</w:t>
      </w:r>
      <w:r w:rsidR="00EF117B" w:rsidRPr="00A66BE8">
        <w:rPr>
          <w:rFonts w:ascii="Tahoma" w:hAnsi="Tahoma" w:cs="Tahoma"/>
          <w:sz w:val="24"/>
          <w:szCs w:val="24"/>
        </w:rPr>
        <w:t xml:space="preserve">uent </w:t>
      </w:r>
      <w:r w:rsidR="003C1C9D" w:rsidRPr="00A66BE8">
        <w:rPr>
          <w:rFonts w:ascii="Tahoma" w:hAnsi="Tahoma" w:cs="Tahoma"/>
          <w:sz w:val="24"/>
          <w:szCs w:val="24"/>
        </w:rPr>
        <w:t>post publication</w:t>
      </w:r>
      <w:r w:rsidR="00DF1F24" w:rsidRPr="00A66BE8">
        <w:rPr>
          <w:rFonts w:ascii="Tahoma" w:hAnsi="Tahoma" w:cs="Tahoma"/>
          <w:sz w:val="24"/>
          <w:szCs w:val="24"/>
        </w:rPr>
        <w:t xml:space="preserve"> </w:t>
      </w:r>
      <w:r w:rsidR="003C1C9D" w:rsidRPr="00A66BE8">
        <w:rPr>
          <w:rFonts w:ascii="Tahoma" w:hAnsi="Tahoma" w:cs="Tahoma"/>
          <w:sz w:val="24"/>
          <w:szCs w:val="24"/>
        </w:rPr>
        <w:t>(</w:t>
      </w:r>
      <w:hyperlink r:id="rId10" w:history="1">
        <w:r w:rsidR="00D53308" w:rsidRPr="00A66BE8">
          <w:rPr>
            <w:rFonts w:ascii="Tahoma" w:hAnsi="Tahoma" w:cs="Tahoma"/>
            <w:i/>
            <w:iCs/>
            <w:color w:val="FF9933"/>
            <w:sz w:val="28"/>
            <w:szCs w:val="28"/>
            <w:u w:val="single"/>
          </w:rPr>
          <w:t>Innovative practice in higher education</w:t>
        </w:r>
      </w:hyperlink>
      <w:r w:rsidR="00F444FB" w:rsidRPr="00A66BE8">
        <w:rPr>
          <w:rFonts w:ascii="Tahoma" w:hAnsi="Tahoma" w:cs="Tahoma"/>
          <w:sz w:val="24"/>
          <w:szCs w:val="24"/>
        </w:rPr>
        <w:t xml:space="preserve">) </w:t>
      </w:r>
      <w:r w:rsidR="001966F3" w:rsidRPr="00A66BE8">
        <w:rPr>
          <w:rFonts w:ascii="Tahoma" w:hAnsi="Tahoma" w:cs="Tahoma"/>
          <w:sz w:val="24"/>
          <w:szCs w:val="24"/>
        </w:rPr>
        <w:t xml:space="preserve">we </w:t>
      </w:r>
      <w:r w:rsidR="00F444FB" w:rsidRPr="00A66BE8">
        <w:rPr>
          <w:rFonts w:ascii="Tahoma" w:hAnsi="Tahoma" w:cs="Tahoma"/>
          <w:sz w:val="24"/>
          <w:szCs w:val="24"/>
        </w:rPr>
        <w:t xml:space="preserve">invite you to join us to explore a rich new learning and teaching space </w:t>
      </w:r>
      <w:r w:rsidR="00175C09" w:rsidRPr="00A66BE8">
        <w:rPr>
          <w:rFonts w:ascii="Tahoma" w:hAnsi="Tahoma" w:cs="Tahoma"/>
          <w:sz w:val="24"/>
          <w:szCs w:val="24"/>
        </w:rPr>
        <w:t xml:space="preserve">packed with </w:t>
      </w:r>
      <w:r w:rsidR="001966F3" w:rsidRPr="00A66BE8">
        <w:rPr>
          <w:rFonts w:ascii="Tahoma" w:hAnsi="Tahoma" w:cs="Tahoma"/>
          <w:sz w:val="24"/>
          <w:szCs w:val="24"/>
        </w:rPr>
        <w:t>innovation</w:t>
      </w:r>
      <w:r w:rsidR="00991B7F" w:rsidRPr="00A66BE8">
        <w:rPr>
          <w:rFonts w:ascii="Tahoma" w:hAnsi="Tahoma" w:cs="Tahoma"/>
          <w:sz w:val="24"/>
          <w:szCs w:val="24"/>
        </w:rPr>
        <w:t xml:space="preserve">, digital enablement and </w:t>
      </w:r>
      <w:r w:rsidR="00175C09" w:rsidRPr="00A66BE8">
        <w:rPr>
          <w:rFonts w:ascii="Tahoma" w:hAnsi="Tahoma" w:cs="Tahoma"/>
          <w:sz w:val="24"/>
          <w:szCs w:val="24"/>
        </w:rPr>
        <w:t xml:space="preserve">novelty. </w:t>
      </w:r>
      <w:r w:rsidR="00EA6B0D" w:rsidRPr="00A66BE8">
        <w:rPr>
          <w:rFonts w:ascii="Tahoma" w:hAnsi="Tahoma" w:cs="Tahoma"/>
          <w:sz w:val="24"/>
          <w:szCs w:val="24"/>
        </w:rPr>
        <w:t>Together w</w:t>
      </w:r>
      <w:r w:rsidR="00151336" w:rsidRPr="00A66BE8">
        <w:rPr>
          <w:rFonts w:ascii="Tahoma" w:hAnsi="Tahoma" w:cs="Tahoma"/>
          <w:sz w:val="24"/>
          <w:szCs w:val="24"/>
        </w:rPr>
        <w:t xml:space="preserve">e have harnessed the seeds </w:t>
      </w:r>
      <w:r w:rsidR="00564A5F" w:rsidRPr="00A66BE8">
        <w:rPr>
          <w:rFonts w:ascii="Tahoma" w:hAnsi="Tahoma" w:cs="Tahoma"/>
          <w:sz w:val="24"/>
          <w:szCs w:val="24"/>
        </w:rPr>
        <w:t xml:space="preserve">within our creative practices, </w:t>
      </w:r>
      <w:r w:rsidR="00226458" w:rsidRPr="00A66BE8">
        <w:rPr>
          <w:rFonts w:ascii="Tahoma" w:hAnsi="Tahoma" w:cs="Tahoma"/>
          <w:sz w:val="24"/>
          <w:szCs w:val="24"/>
        </w:rPr>
        <w:t>shar</w:t>
      </w:r>
      <w:r w:rsidR="00980482" w:rsidRPr="00A66BE8">
        <w:rPr>
          <w:rFonts w:ascii="Tahoma" w:hAnsi="Tahoma" w:cs="Tahoma"/>
          <w:sz w:val="24"/>
          <w:szCs w:val="24"/>
        </w:rPr>
        <w:t>ed</w:t>
      </w:r>
      <w:r w:rsidR="00226458" w:rsidRPr="00A66BE8">
        <w:rPr>
          <w:rFonts w:ascii="Tahoma" w:hAnsi="Tahoma" w:cs="Tahoma"/>
          <w:sz w:val="24"/>
          <w:szCs w:val="24"/>
        </w:rPr>
        <w:t xml:space="preserve"> experiences o</w:t>
      </w:r>
      <w:r w:rsidR="00715326" w:rsidRPr="00A66BE8">
        <w:rPr>
          <w:rFonts w:ascii="Tahoma" w:hAnsi="Tahoma" w:cs="Tahoma"/>
          <w:sz w:val="24"/>
          <w:szCs w:val="24"/>
        </w:rPr>
        <w:t>f</w:t>
      </w:r>
      <w:r w:rsidR="00226458" w:rsidRPr="00A66BE8">
        <w:rPr>
          <w:rFonts w:ascii="Tahoma" w:hAnsi="Tahoma" w:cs="Tahoma"/>
          <w:sz w:val="24"/>
          <w:szCs w:val="24"/>
        </w:rPr>
        <w:t xml:space="preserve"> lockdown learning </w:t>
      </w:r>
      <w:r w:rsidR="00715326" w:rsidRPr="00A66BE8">
        <w:rPr>
          <w:rFonts w:ascii="Tahoma" w:hAnsi="Tahoma" w:cs="Tahoma"/>
          <w:sz w:val="24"/>
          <w:szCs w:val="24"/>
        </w:rPr>
        <w:t xml:space="preserve">and </w:t>
      </w:r>
      <w:r w:rsidR="00980482" w:rsidRPr="00A66BE8">
        <w:rPr>
          <w:rFonts w:ascii="Tahoma" w:hAnsi="Tahoma" w:cs="Tahoma"/>
          <w:sz w:val="24"/>
          <w:szCs w:val="24"/>
        </w:rPr>
        <w:t xml:space="preserve">combined </w:t>
      </w:r>
      <w:r w:rsidR="006E7017" w:rsidRPr="00A66BE8">
        <w:rPr>
          <w:rFonts w:ascii="Tahoma" w:hAnsi="Tahoma" w:cs="Tahoma"/>
          <w:sz w:val="24"/>
          <w:szCs w:val="24"/>
        </w:rPr>
        <w:t>innovative</w:t>
      </w:r>
      <w:r w:rsidR="00715326" w:rsidRPr="00A66BE8">
        <w:rPr>
          <w:rFonts w:ascii="Tahoma" w:hAnsi="Tahoma" w:cs="Tahoma"/>
          <w:sz w:val="24"/>
          <w:szCs w:val="24"/>
        </w:rPr>
        <w:t xml:space="preserve"> </w:t>
      </w:r>
      <w:r w:rsidR="00564A5F" w:rsidRPr="00A66BE8">
        <w:rPr>
          <w:rFonts w:ascii="Tahoma" w:hAnsi="Tahoma" w:cs="Tahoma"/>
          <w:sz w:val="24"/>
          <w:szCs w:val="24"/>
        </w:rPr>
        <w:t>pedagogies</w:t>
      </w:r>
      <w:r w:rsidR="00715326" w:rsidRPr="00A66BE8">
        <w:rPr>
          <w:rFonts w:ascii="Tahoma" w:hAnsi="Tahoma" w:cs="Tahoma"/>
          <w:sz w:val="24"/>
          <w:szCs w:val="24"/>
        </w:rPr>
        <w:t xml:space="preserve"> to drive forward </w:t>
      </w:r>
      <w:r w:rsidR="006E7017" w:rsidRPr="00A66BE8">
        <w:rPr>
          <w:rFonts w:ascii="Tahoma" w:hAnsi="Tahoma" w:cs="Tahoma"/>
          <w:sz w:val="24"/>
          <w:szCs w:val="24"/>
        </w:rPr>
        <w:t xml:space="preserve">new </w:t>
      </w:r>
      <w:r w:rsidR="00715326" w:rsidRPr="00A66BE8">
        <w:rPr>
          <w:rFonts w:ascii="Tahoma" w:hAnsi="Tahoma" w:cs="Tahoma"/>
          <w:sz w:val="24"/>
          <w:szCs w:val="24"/>
        </w:rPr>
        <w:t>perspectives</w:t>
      </w:r>
      <w:r w:rsidR="006E7017" w:rsidRPr="00A66BE8">
        <w:rPr>
          <w:rFonts w:ascii="Tahoma" w:hAnsi="Tahoma" w:cs="Tahoma"/>
          <w:sz w:val="24"/>
          <w:szCs w:val="24"/>
        </w:rPr>
        <w:t>. T</w:t>
      </w:r>
      <w:r w:rsidR="00815B70" w:rsidRPr="00A66BE8">
        <w:rPr>
          <w:rFonts w:ascii="Tahoma" w:hAnsi="Tahoma" w:cs="Tahoma"/>
          <w:sz w:val="24"/>
          <w:szCs w:val="24"/>
        </w:rPr>
        <w:t xml:space="preserve">he creative sector is “Gathering Pace”. </w:t>
      </w:r>
    </w:p>
    <w:p w14:paraId="42815F0A" w14:textId="1CF5AB5A" w:rsidR="00BD7391"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 xml:space="preserve">The Group </w:t>
      </w:r>
      <w:r w:rsidR="008B4D7F" w:rsidRPr="00A66BE8">
        <w:rPr>
          <w:rFonts w:ascii="Tahoma" w:hAnsi="Tahoma" w:cs="Tahoma"/>
          <w:sz w:val="24"/>
          <w:szCs w:val="24"/>
        </w:rPr>
        <w:t>for Learning in Art and Design</w:t>
      </w:r>
      <w:r w:rsidR="00BE5943" w:rsidRPr="00A66BE8">
        <w:rPr>
          <w:rFonts w:ascii="Tahoma" w:hAnsi="Tahoma" w:cs="Tahoma"/>
          <w:sz w:val="24"/>
          <w:szCs w:val="24"/>
        </w:rPr>
        <w:t xml:space="preserve"> in </w:t>
      </w:r>
      <w:r w:rsidR="008B4D7F" w:rsidRPr="00A66BE8">
        <w:rPr>
          <w:rFonts w:ascii="Tahoma" w:hAnsi="Tahoma" w:cs="Tahoma"/>
          <w:sz w:val="24"/>
          <w:szCs w:val="24"/>
        </w:rPr>
        <w:t>Hig</w:t>
      </w:r>
      <w:r w:rsidR="00BE5943" w:rsidRPr="00A66BE8">
        <w:rPr>
          <w:rFonts w:ascii="Tahoma" w:hAnsi="Tahoma" w:cs="Tahoma"/>
          <w:sz w:val="24"/>
          <w:szCs w:val="24"/>
        </w:rPr>
        <w:t>h</w:t>
      </w:r>
      <w:r w:rsidR="008B4D7F" w:rsidRPr="00A66BE8">
        <w:rPr>
          <w:rFonts w:ascii="Tahoma" w:hAnsi="Tahoma" w:cs="Tahoma"/>
          <w:sz w:val="24"/>
          <w:szCs w:val="24"/>
        </w:rPr>
        <w:t xml:space="preserve">er Education (GLAD-HE) </w:t>
      </w:r>
      <w:r w:rsidR="00F210F1" w:rsidRPr="00A66BE8">
        <w:rPr>
          <w:rFonts w:ascii="Tahoma" w:hAnsi="Tahoma" w:cs="Tahoma"/>
          <w:sz w:val="24"/>
          <w:szCs w:val="24"/>
        </w:rPr>
        <w:t>annual c</w:t>
      </w:r>
      <w:r w:rsidRPr="00A66BE8">
        <w:rPr>
          <w:rFonts w:ascii="Tahoma" w:hAnsi="Tahoma" w:cs="Tahoma"/>
          <w:sz w:val="24"/>
          <w:szCs w:val="24"/>
        </w:rPr>
        <w:t>onference</w:t>
      </w:r>
      <w:r w:rsidR="00F210F1" w:rsidRPr="00A66BE8">
        <w:rPr>
          <w:rFonts w:ascii="Tahoma" w:hAnsi="Tahoma" w:cs="Tahoma"/>
          <w:sz w:val="24"/>
          <w:szCs w:val="24"/>
        </w:rPr>
        <w:t xml:space="preserve"> </w:t>
      </w:r>
      <w:r w:rsidRPr="00A66BE8">
        <w:rPr>
          <w:rFonts w:ascii="Tahoma" w:hAnsi="Tahoma" w:cs="Tahoma"/>
          <w:sz w:val="24"/>
          <w:szCs w:val="24"/>
        </w:rPr>
        <w:t>was held from April 10-12</w:t>
      </w:r>
      <w:proofErr w:type="gramStart"/>
      <w:r w:rsidRPr="00A66BE8">
        <w:rPr>
          <w:rFonts w:ascii="Tahoma" w:hAnsi="Tahoma" w:cs="Tahoma"/>
          <w:sz w:val="24"/>
          <w:szCs w:val="24"/>
        </w:rPr>
        <w:t xml:space="preserve"> 2024</w:t>
      </w:r>
      <w:proofErr w:type="gramEnd"/>
      <w:r w:rsidRPr="00A66BE8">
        <w:rPr>
          <w:rFonts w:ascii="Tahoma" w:hAnsi="Tahoma" w:cs="Tahoma"/>
          <w:sz w:val="24"/>
          <w:szCs w:val="24"/>
        </w:rPr>
        <w:t xml:space="preserve">, </w:t>
      </w:r>
      <w:r w:rsidR="00F210F1" w:rsidRPr="00A66BE8">
        <w:rPr>
          <w:rFonts w:ascii="Tahoma" w:hAnsi="Tahoma" w:cs="Tahoma"/>
          <w:sz w:val="24"/>
          <w:szCs w:val="24"/>
        </w:rPr>
        <w:t xml:space="preserve">hosted by </w:t>
      </w:r>
      <w:r w:rsidRPr="00A66BE8">
        <w:rPr>
          <w:rFonts w:ascii="Tahoma" w:hAnsi="Tahoma" w:cs="Tahoma"/>
          <w:sz w:val="24"/>
          <w:szCs w:val="24"/>
        </w:rPr>
        <w:t>Ulster University</w:t>
      </w:r>
      <w:r w:rsidR="00860A34" w:rsidRPr="00A66BE8">
        <w:rPr>
          <w:rFonts w:ascii="Tahoma" w:hAnsi="Tahoma" w:cs="Tahoma"/>
          <w:sz w:val="24"/>
          <w:szCs w:val="24"/>
        </w:rPr>
        <w:t>,</w:t>
      </w:r>
      <w:r w:rsidRPr="00A66BE8">
        <w:rPr>
          <w:rFonts w:ascii="Tahoma" w:hAnsi="Tahoma" w:cs="Tahoma"/>
          <w:sz w:val="24"/>
          <w:szCs w:val="24"/>
        </w:rPr>
        <w:t xml:space="preserve"> Belfast. This </w:t>
      </w:r>
      <w:r w:rsidR="00860A34" w:rsidRPr="00A66BE8">
        <w:rPr>
          <w:rFonts w:ascii="Tahoma" w:hAnsi="Tahoma" w:cs="Tahoma"/>
          <w:sz w:val="24"/>
          <w:szCs w:val="24"/>
        </w:rPr>
        <w:t>gathering</w:t>
      </w:r>
      <w:r w:rsidRPr="00A66BE8">
        <w:rPr>
          <w:rFonts w:ascii="Tahoma" w:hAnsi="Tahoma" w:cs="Tahoma"/>
          <w:sz w:val="24"/>
          <w:szCs w:val="24"/>
        </w:rPr>
        <w:t xml:space="preserve"> brought together educators, researchers, and practitioners </w:t>
      </w:r>
      <w:r w:rsidR="00C558CF" w:rsidRPr="00A66BE8">
        <w:rPr>
          <w:rFonts w:ascii="Tahoma" w:hAnsi="Tahoma" w:cs="Tahoma"/>
          <w:sz w:val="24"/>
          <w:szCs w:val="24"/>
        </w:rPr>
        <w:t>from across</w:t>
      </w:r>
      <w:r w:rsidRPr="00A66BE8">
        <w:rPr>
          <w:rFonts w:ascii="Tahoma" w:hAnsi="Tahoma" w:cs="Tahoma"/>
          <w:sz w:val="24"/>
          <w:szCs w:val="24"/>
        </w:rPr>
        <w:t xml:space="preserve"> higher education to discuss and share innovative practices and challenges</w:t>
      </w:r>
      <w:r w:rsidR="00C558CF" w:rsidRPr="00A66BE8">
        <w:rPr>
          <w:rFonts w:ascii="Tahoma" w:hAnsi="Tahoma" w:cs="Tahoma"/>
          <w:sz w:val="24"/>
          <w:szCs w:val="24"/>
        </w:rPr>
        <w:t xml:space="preserve"> specific to the creative sector</w:t>
      </w:r>
      <w:r w:rsidRPr="00A66BE8">
        <w:rPr>
          <w:rFonts w:ascii="Tahoma" w:hAnsi="Tahoma" w:cs="Tahoma"/>
          <w:sz w:val="24"/>
          <w:szCs w:val="24"/>
        </w:rPr>
        <w:t xml:space="preserve">. The conference </w:t>
      </w:r>
      <w:r w:rsidR="00791D8D" w:rsidRPr="00A66BE8">
        <w:rPr>
          <w:rFonts w:ascii="Tahoma" w:hAnsi="Tahoma" w:cs="Tahoma"/>
          <w:sz w:val="24"/>
          <w:szCs w:val="24"/>
        </w:rPr>
        <w:t xml:space="preserve">was framed around </w:t>
      </w:r>
      <w:r w:rsidRPr="00A66BE8">
        <w:rPr>
          <w:rFonts w:ascii="Tahoma" w:hAnsi="Tahoma" w:cs="Tahoma"/>
          <w:sz w:val="24"/>
          <w:szCs w:val="24"/>
        </w:rPr>
        <w:t xml:space="preserve">four </w:t>
      </w:r>
      <w:r w:rsidR="00791D8D" w:rsidRPr="00A66BE8">
        <w:rPr>
          <w:rFonts w:ascii="Tahoma" w:hAnsi="Tahoma" w:cs="Tahoma"/>
          <w:sz w:val="24"/>
          <w:szCs w:val="24"/>
        </w:rPr>
        <w:t>key challenges</w:t>
      </w:r>
      <w:r w:rsidR="00F42F3E" w:rsidRPr="00A66BE8">
        <w:rPr>
          <w:rFonts w:ascii="Tahoma" w:hAnsi="Tahoma" w:cs="Tahoma"/>
          <w:sz w:val="24"/>
          <w:szCs w:val="24"/>
        </w:rPr>
        <w:t xml:space="preserve"> </w:t>
      </w:r>
      <w:r w:rsidR="00791D8D" w:rsidRPr="00A66BE8">
        <w:rPr>
          <w:rFonts w:ascii="Tahoma" w:hAnsi="Tahoma" w:cs="Tahoma"/>
          <w:sz w:val="24"/>
          <w:szCs w:val="24"/>
        </w:rPr>
        <w:t>…</w:t>
      </w:r>
      <w:r w:rsidR="00F42F3E" w:rsidRPr="00A66BE8">
        <w:rPr>
          <w:rFonts w:ascii="Tahoma" w:hAnsi="Tahoma" w:cs="Tahoma"/>
          <w:sz w:val="24"/>
          <w:szCs w:val="24"/>
        </w:rPr>
        <w:t xml:space="preserve"> </w:t>
      </w:r>
    </w:p>
    <w:p w14:paraId="7827E47C" w14:textId="77777777" w:rsidR="00BD7391" w:rsidRPr="00A66BE8" w:rsidRDefault="00F66E09" w:rsidP="00A66BE8">
      <w:pPr>
        <w:pStyle w:val="Quote"/>
        <w:spacing w:before="0" w:after="240" w:line="360" w:lineRule="auto"/>
        <w:jc w:val="left"/>
        <w:rPr>
          <w:rFonts w:ascii="Tahoma" w:hAnsi="Tahoma" w:cs="Tahoma"/>
          <w:i w:val="0"/>
          <w:iCs w:val="0"/>
          <w:color w:val="auto"/>
          <w:sz w:val="24"/>
          <w:szCs w:val="24"/>
        </w:rPr>
      </w:pPr>
      <w:r w:rsidRPr="00A66BE8">
        <w:rPr>
          <w:rFonts w:ascii="Tahoma" w:hAnsi="Tahoma" w:cs="Tahoma"/>
          <w:i w:val="0"/>
          <w:iCs w:val="0"/>
          <w:color w:val="auto"/>
          <w:sz w:val="24"/>
          <w:szCs w:val="24"/>
        </w:rPr>
        <w:t>1.</w:t>
      </w:r>
      <w:r w:rsidRPr="00A66BE8">
        <w:rPr>
          <w:rFonts w:ascii="Tahoma" w:hAnsi="Tahoma" w:cs="Tahoma"/>
          <w:i w:val="0"/>
          <w:iCs w:val="0"/>
          <w:color w:val="auto"/>
          <w:sz w:val="24"/>
          <w:szCs w:val="24"/>
        </w:rPr>
        <w:tab/>
        <w:t>Climate Emergency: Exploring how educational institutions can address and integrate climate action into their curricula.</w:t>
      </w:r>
    </w:p>
    <w:p w14:paraId="2D7571CB" w14:textId="77777777" w:rsidR="00BD7391" w:rsidRPr="00A66BE8" w:rsidRDefault="00F66E09" w:rsidP="00A66BE8">
      <w:pPr>
        <w:pStyle w:val="Quote"/>
        <w:spacing w:before="0" w:after="240" w:line="360" w:lineRule="auto"/>
        <w:jc w:val="left"/>
        <w:rPr>
          <w:rFonts w:ascii="Tahoma" w:hAnsi="Tahoma" w:cs="Tahoma"/>
          <w:i w:val="0"/>
          <w:iCs w:val="0"/>
          <w:color w:val="auto"/>
          <w:sz w:val="24"/>
          <w:szCs w:val="24"/>
        </w:rPr>
      </w:pPr>
      <w:r w:rsidRPr="00A66BE8">
        <w:rPr>
          <w:rFonts w:ascii="Tahoma" w:hAnsi="Tahoma" w:cs="Tahoma"/>
          <w:i w:val="0"/>
          <w:iCs w:val="0"/>
          <w:color w:val="auto"/>
          <w:sz w:val="24"/>
          <w:szCs w:val="24"/>
        </w:rPr>
        <w:t>2.</w:t>
      </w:r>
      <w:r w:rsidRPr="00A66BE8">
        <w:rPr>
          <w:rFonts w:ascii="Tahoma" w:hAnsi="Tahoma" w:cs="Tahoma"/>
          <w:i w:val="0"/>
          <w:iCs w:val="0"/>
          <w:color w:val="auto"/>
          <w:sz w:val="24"/>
          <w:szCs w:val="24"/>
        </w:rPr>
        <w:tab/>
        <w:t>Equity, Diversity, and Inclusion: Discussing strategies to promote inclusivity and diversity within higher education.</w:t>
      </w:r>
    </w:p>
    <w:p w14:paraId="0D9B3F42" w14:textId="77777777" w:rsidR="00BD7391" w:rsidRPr="00A66BE8" w:rsidRDefault="00F66E09" w:rsidP="00A66BE8">
      <w:pPr>
        <w:pStyle w:val="Quote"/>
        <w:spacing w:before="0" w:after="240" w:line="360" w:lineRule="auto"/>
        <w:jc w:val="left"/>
        <w:rPr>
          <w:rFonts w:ascii="Tahoma" w:hAnsi="Tahoma" w:cs="Tahoma"/>
          <w:i w:val="0"/>
          <w:iCs w:val="0"/>
          <w:color w:val="auto"/>
          <w:sz w:val="24"/>
          <w:szCs w:val="24"/>
        </w:rPr>
      </w:pPr>
      <w:r w:rsidRPr="00A66BE8">
        <w:rPr>
          <w:rFonts w:ascii="Tahoma" w:hAnsi="Tahoma" w:cs="Tahoma"/>
          <w:i w:val="0"/>
          <w:iCs w:val="0"/>
          <w:color w:val="auto"/>
          <w:sz w:val="24"/>
          <w:szCs w:val="24"/>
        </w:rPr>
        <w:t>3.</w:t>
      </w:r>
      <w:r w:rsidRPr="00A66BE8">
        <w:rPr>
          <w:rFonts w:ascii="Tahoma" w:hAnsi="Tahoma" w:cs="Tahoma"/>
          <w:i w:val="0"/>
          <w:iCs w:val="0"/>
          <w:color w:val="auto"/>
          <w:sz w:val="24"/>
          <w:szCs w:val="24"/>
        </w:rPr>
        <w:tab/>
        <w:t>Artificial Intelligence: Examining the impact of AI on education and how it can be leveraged to enhance learning experiences.</w:t>
      </w:r>
    </w:p>
    <w:p w14:paraId="17D67788" w14:textId="77777777" w:rsidR="00BD7391" w:rsidRPr="00A66BE8" w:rsidRDefault="00F66E09" w:rsidP="00A66BE8">
      <w:pPr>
        <w:pStyle w:val="Quote"/>
        <w:spacing w:before="0" w:after="240" w:line="360" w:lineRule="auto"/>
        <w:jc w:val="left"/>
        <w:rPr>
          <w:rFonts w:ascii="Tahoma" w:hAnsi="Tahoma" w:cs="Tahoma"/>
          <w:i w:val="0"/>
          <w:iCs w:val="0"/>
          <w:color w:val="auto"/>
          <w:sz w:val="24"/>
          <w:szCs w:val="24"/>
        </w:rPr>
      </w:pPr>
      <w:r w:rsidRPr="00A66BE8">
        <w:rPr>
          <w:rFonts w:ascii="Tahoma" w:hAnsi="Tahoma" w:cs="Tahoma"/>
          <w:i w:val="0"/>
          <w:iCs w:val="0"/>
          <w:color w:val="auto"/>
          <w:sz w:val="24"/>
          <w:szCs w:val="24"/>
        </w:rPr>
        <w:t>4.</w:t>
      </w:r>
      <w:r w:rsidRPr="00A66BE8">
        <w:rPr>
          <w:rFonts w:ascii="Tahoma" w:hAnsi="Tahoma" w:cs="Tahoma"/>
          <w:i w:val="0"/>
          <w:iCs w:val="0"/>
          <w:color w:val="auto"/>
          <w:sz w:val="24"/>
          <w:szCs w:val="24"/>
        </w:rPr>
        <w:tab/>
        <w:t>Evolving Student Experience: Sharing insights on adapting pedagogies to meet the changing needs and expectations of students.</w:t>
      </w:r>
    </w:p>
    <w:p w14:paraId="1AF38EB6" w14:textId="593B3482" w:rsidR="00AF295C"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 xml:space="preserve">Professor Susan Orr, </w:t>
      </w:r>
      <w:r w:rsidR="005F3E4C" w:rsidRPr="00A66BE8">
        <w:rPr>
          <w:rFonts w:ascii="Tahoma" w:hAnsi="Tahoma" w:cs="Tahoma"/>
          <w:sz w:val="24"/>
          <w:szCs w:val="24"/>
        </w:rPr>
        <w:t xml:space="preserve">Pro Vice-Chancellor Education and Equalities at De Montfort University </w:t>
      </w:r>
      <w:r w:rsidR="004707EF" w:rsidRPr="00A66BE8">
        <w:rPr>
          <w:rFonts w:ascii="Tahoma" w:hAnsi="Tahoma" w:cs="Tahoma"/>
          <w:sz w:val="24"/>
          <w:szCs w:val="24"/>
        </w:rPr>
        <w:t>opened</w:t>
      </w:r>
      <w:r w:rsidR="005A012A" w:rsidRPr="00A66BE8">
        <w:rPr>
          <w:rFonts w:ascii="Tahoma" w:hAnsi="Tahoma" w:cs="Tahoma"/>
          <w:sz w:val="24"/>
          <w:szCs w:val="24"/>
        </w:rPr>
        <w:t xml:space="preserve"> </w:t>
      </w:r>
      <w:r w:rsidR="004707EF" w:rsidRPr="00A66BE8">
        <w:rPr>
          <w:rFonts w:ascii="Tahoma" w:hAnsi="Tahoma" w:cs="Tahoma"/>
          <w:sz w:val="24"/>
          <w:szCs w:val="24"/>
        </w:rPr>
        <w:t xml:space="preserve">with a </w:t>
      </w:r>
      <w:r w:rsidR="005A012A" w:rsidRPr="00A66BE8">
        <w:rPr>
          <w:rFonts w:ascii="Tahoma" w:hAnsi="Tahoma" w:cs="Tahoma"/>
          <w:sz w:val="24"/>
          <w:szCs w:val="24"/>
        </w:rPr>
        <w:t>thought-provoking</w:t>
      </w:r>
      <w:r w:rsidR="004707EF" w:rsidRPr="00A66BE8">
        <w:rPr>
          <w:rFonts w:ascii="Tahoma" w:hAnsi="Tahoma" w:cs="Tahoma"/>
          <w:sz w:val="24"/>
          <w:szCs w:val="24"/>
        </w:rPr>
        <w:t xml:space="preserve"> keynote outlining the</w:t>
      </w:r>
      <w:r w:rsidRPr="00A66BE8">
        <w:rPr>
          <w:rFonts w:ascii="Tahoma" w:hAnsi="Tahoma" w:cs="Tahoma"/>
          <w:sz w:val="24"/>
          <w:szCs w:val="24"/>
        </w:rPr>
        <w:t xml:space="preserve"> </w:t>
      </w:r>
      <w:r w:rsidR="00B25DA1" w:rsidRPr="00A66BE8">
        <w:rPr>
          <w:rFonts w:ascii="Tahoma" w:hAnsi="Tahoma" w:cs="Tahoma"/>
          <w:sz w:val="24"/>
          <w:szCs w:val="24"/>
        </w:rPr>
        <w:t>value</w:t>
      </w:r>
      <w:r w:rsidRPr="00A66BE8">
        <w:rPr>
          <w:rFonts w:ascii="Tahoma" w:hAnsi="Tahoma" w:cs="Tahoma"/>
          <w:sz w:val="24"/>
          <w:szCs w:val="24"/>
        </w:rPr>
        <w:t xml:space="preserve"> of studio tutors </w:t>
      </w:r>
      <w:r w:rsidR="00B25DA1" w:rsidRPr="00A66BE8">
        <w:rPr>
          <w:rFonts w:ascii="Tahoma" w:hAnsi="Tahoma" w:cs="Tahoma"/>
          <w:sz w:val="24"/>
          <w:szCs w:val="24"/>
        </w:rPr>
        <w:t xml:space="preserve">within </w:t>
      </w:r>
      <w:r w:rsidRPr="00A66BE8">
        <w:rPr>
          <w:rFonts w:ascii="Tahoma" w:hAnsi="Tahoma" w:cs="Tahoma"/>
          <w:sz w:val="24"/>
          <w:szCs w:val="24"/>
        </w:rPr>
        <w:t xml:space="preserve">creative education and facilitated a conversation on future directions in student creativity and </w:t>
      </w:r>
      <w:r w:rsidR="005E495C" w:rsidRPr="00A66BE8">
        <w:rPr>
          <w:rFonts w:ascii="Tahoma" w:hAnsi="Tahoma" w:cs="Tahoma"/>
          <w:sz w:val="24"/>
          <w:szCs w:val="24"/>
        </w:rPr>
        <w:t>learning.</w:t>
      </w:r>
      <w:r w:rsidR="005F3E4C" w:rsidRPr="00A66BE8">
        <w:rPr>
          <w:rFonts w:ascii="Tahoma" w:hAnsi="Tahoma" w:cs="Tahoma"/>
          <w:sz w:val="24"/>
          <w:szCs w:val="24"/>
        </w:rPr>
        <w:t xml:space="preserve"> </w:t>
      </w:r>
      <w:r w:rsidR="00F40139" w:rsidRPr="00A66BE8">
        <w:rPr>
          <w:rFonts w:ascii="Tahoma" w:hAnsi="Tahoma" w:cs="Tahoma"/>
          <w:sz w:val="24"/>
          <w:szCs w:val="24"/>
        </w:rPr>
        <w:t>The studio, sticky campus and messy spaces for joyful learning are themes that are connected throughout our publication.</w:t>
      </w:r>
      <w:r w:rsidR="00F32635" w:rsidRPr="00A66BE8">
        <w:rPr>
          <w:rFonts w:ascii="Tahoma" w:hAnsi="Tahoma" w:cs="Tahoma"/>
          <w:sz w:val="24"/>
          <w:szCs w:val="24"/>
        </w:rPr>
        <w:t xml:space="preserve"> </w:t>
      </w:r>
      <w:r w:rsidR="00291BEF" w:rsidRPr="00A66BE8">
        <w:rPr>
          <w:rFonts w:ascii="Tahoma" w:hAnsi="Tahoma" w:cs="Tahoma"/>
          <w:sz w:val="24"/>
          <w:szCs w:val="24"/>
        </w:rPr>
        <w:t xml:space="preserve">The keynote </w:t>
      </w:r>
      <w:r w:rsidR="00513BA0" w:rsidRPr="00A66BE8">
        <w:rPr>
          <w:rFonts w:ascii="Tahoma" w:hAnsi="Tahoma" w:cs="Tahoma"/>
          <w:sz w:val="24"/>
          <w:szCs w:val="24"/>
        </w:rPr>
        <w:t xml:space="preserve">preceded </w:t>
      </w:r>
      <w:r w:rsidR="00291BEF" w:rsidRPr="00A66BE8">
        <w:rPr>
          <w:rFonts w:ascii="Tahoma" w:hAnsi="Tahoma" w:cs="Tahoma"/>
          <w:sz w:val="24"/>
          <w:szCs w:val="24"/>
        </w:rPr>
        <w:t xml:space="preserve">five parallel strands of 39 </w:t>
      </w:r>
      <w:r w:rsidR="002C353F" w:rsidRPr="00A66BE8">
        <w:rPr>
          <w:rFonts w:ascii="Tahoma" w:hAnsi="Tahoma" w:cs="Tahoma"/>
          <w:sz w:val="24"/>
          <w:szCs w:val="24"/>
        </w:rPr>
        <w:t>presentations,</w:t>
      </w:r>
      <w:r w:rsidR="00291BEF" w:rsidRPr="00A66BE8">
        <w:rPr>
          <w:rFonts w:ascii="Tahoma" w:hAnsi="Tahoma" w:cs="Tahoma"/>
          <w:sz w:val="24"/>
          <w:szCs w:val="24"/>
        </w:rPr>
        <w:t xml:space="preserve"> workshops and panel discussions</w:t>
      </w:r>
      <w:r w:rsidR="002C353F" w:rsidRPr="00A66BE8">
        <w:rPr>
          <w:rFonts w:ascii="Tahoma" w:hAnsi="Tahoma" w:cs="Tahoma"/>
          <w:sz w:val="24"/>
          <w:szCs w:val="24"/>
        </w:rPr>
        <w:t xml:space="preserve"> in addition to </w:t>
      </w:r>
      <w:r w:rsidR="007864A6" w:rsidRPr="00A66BE8">
        <w:rPr>
          <w:rFonts w:ascii="Tahoma" w:hAnsi="Tahoma" w:cs="Tahoma"/>
          <w:sz w:val="24"/>
          <w:szCs w:val="24"/>
        </w:rPr>
        <w:t>many</w:t>
      </w:r>
      <w:r w:rsidR="002C353F" w:rsidRPr="00A66BE8">
        <w:rPr>
          <w:rFonts w:ascii="Tahoma" w:hAnsi="Tahoma" w:cs="Tahoma"/>
          <w:sz w:val="24"/>
          <w:szCs w:val="24"/>
        </w:rPr>
        <w:t xml:space="preserve"> </w:t>
      </w:r>
      <w:r w:rsidR="007864A6" w:rsidRPr="00A66BE8">
        <w:rPr>
          <w:rFonts w:ascii="Tahoma" w:hAnsi="Tahoma" w:cs="Tahoma"/>
          <w:sz w:val="24"/>
          <w:szCs w:val="24"/>
        </w:rPr>
        <w:t>p</w:t>
      </w:r>
      <w:r w:rsidR="002C353F" w:rsidRPr="00A66BE8">
        <w:rPr>
          <w:rFonts w:ascii="Tahoma" w:hAnsi="Tahoma" w:cs="Tahoma"/>
          <w:sz w:val="24"/>
          <w:szCs w:val="24"/>
        </w:rPr>
        <w:t>oster</w:t>
      </w:r>
      <w:r w:rsidR="006E5E56" w:rsidRPr="00A66BE8">
        <w:rPr>
          <w:rFonts w:ascii="Tahoma" w:hAnsi="Tahoma" w:cs="Tahoma"/>
          <w:sz w:val="24"/>
          <w:szCs w:val="24"/>
        </w:rPr>
        <w:t>s</w:t>
      </w:r>
      <w:r w:rsidR="00241B02" w:rsidRPr="00A66BE8">
        <w:rPr>
          <w:rFonts w:ascii="Tahoma" w:hAnsi="Tahoma" w:cs="Tahoma"/>
          <w:sz w:val="24"/>
          <w:szCs w:val="24"/>
        </w:rPr>
        <w:t>. This was</w:t>
      </w:r>
      <w:r w:rsidR="002C353F" w:rsidRPr="00A66BE8">
        <w:rPr>
          <w:rFonts w:ascii="Tahoma" w:hAnsi="Tahoma" w:cs="Tahoma"/>
          <w:sz w:val="24"/>
          <w:szCs w:val="24"/>
        </w:rPr>
        <w:t xml:space="preserve"> in</w:t>
      </w:r>
      <w:r w:rsidR="00303DEA" w:rsidRPr="00A66BE8">
        <w:rPr>
          <w:rFonts w:ascii="Tahoma" w:hAnsi="Tahoma" w:cs="Tahoma"/>
          <w:sz w:val="24"/>
          <w:szCs w:val="24"/>
        </w:rPr>
        <w:t xml:space="preserve"> the presence of </w:t>
      </w:r>
      <w:r w:rsidR="003E5DF2" w:rsidRPr="00A66BE8">
        <w:rPr>
          <w:rFonts w:ascii="Tahoma" w:hAnsi="Tahoma" w:cs="Tahoma"/>
          <w:sz w:val="24"/>
          <w:szCs w:val="24"/>
        </w:rPr>
        <w:t>the</w:t>
      </w:r>
      <w:r w:rsidR="00303DEA" w:rsidRPr="00A66BE8">
        <w:rPr>
          <w:rFonts w:ascii="Tahoma" w:hAnsi="Tahoma" w:cs="Tahoma"/>
          <w:sz w:val="24"/>
          <w:szCs w:val="24"/>
        </w:rPr>
        <w:t xml:space="preserve"> </w:t>
      </w:r>
      <w:r w:rsidR="003E5DF2" w:rsidRPr="00A66BE8">
        <w:rPr>
          <w:rFonts w:ascii="Tahoma" w:hAnsi="Tahoma" w:cs="Tahoma"/>
          <w:sz w:val="24"/>
          <w:szCs w:val="24"/>
        </w:rPr>
        <w:t xml:space="preserve">sensory </w:t>
      </w:r>
      <w:r w:rsidR="00303DEA" w:rsidRPr="00A66BE8">
        <w:rPr>
          <w:rFonts w:ascii="Tahoma" w:hAnsi="Tahoma" w:cs="Tahoma"/>
          <w:sz w:val="24"/>
          <w:szCs w:val="24"/>
        </w:rPr>
        <w:t xml:space="preserve">aroma </w:t>
      </w:r>
      <w:r w:rsidR="00B45D9E" w:rsidRPr="00A66BE8">
        <w:rPr>
          <w:rFonts w:ascii="Tahoma" w:hAnsi="Tahoma" w:cs="Tahoma"/>
          <w:sz w:val="24"/>
          <w:szCs w:val="24"/>
        </w:rPr>
        <w:t>f</w:t>
      </w:r>
      <w:r w:rsidR="00241B02" w:rsidRPr="00A66BE8">
        <w:rPr>
          <w:rFonts w:ascii="Tahoma" w:hAnsi="Tahoma" w:cs="Tahoma"/>
          <w:sz w:val="24"/>
          <w:szCs w:val="24"/>
        </w:rPr>
        <w:t>rom</w:t>
      </w:r>
      <w:r w:rsidR="00B45D9E" w:rsidRPr="00A66BE8">
        <w:rPr>
          <w:rFonts w:ascii="Tahoma" w:hAnsi="Tahoma" w:cs="Tahoma"/>
          <w:sz w:val="24"/>
          <w:szCs w:val="24"/>
        </w:rPr>
        <w:t xml:space="preserve"> a </w:t>
      </w:r>
      <w:r w:rsidR="00B45D9E" w:rsidRPr="00A66BE8">
        <w:rPr>
          <w:rFonts w:ascii="Tahoma" w:hAnsi="Tahoma" w:cs="Tahoma"/>
          <w:sz w:val="24"/>
          <w:szCs w:val="24"/>
        </w:rPr>
        <w:lastRenderedPageBreak/>
        <w:t xml:space="preserve">beautiful display of </w:t>
      </w:r>
      <w:r w:rsidR="00F37ED2" w:rsidRPr="00A66BE8">
        <w:rPr>
          <w:rFonts w:ascii="Tahoma" w:hAnsi="Tahoma" w:cs="Tahoma"/>
          <w:sz w:val="24"/>
          <w:szCs w:val="24"/>
        </w:rPr>
        <w:t>herbs and spices</w:t>
      </w:r>
      <w:r w:rsidR="00B45D9E" w:rsidRPr="00A66BE8">
        <w:rPr>
          <w:rFonts w:ascii="Tahoma" w:hAnsi="Tahoma" w:cs="Tahoma"/>
          <w:sz w:val="24"/>
          <w:szCs w:val="24"/>
        </w:rPr>
        <w:t xml:space="preserve"> adding a sense of wellbeing and </w:t>
      </w:r>
      <w:r w:rsidR="6EB811E3" w:rsidRPr="00A66BE8">
        <w:rPr>
          <w:rFonts w:ascii="Tahoma" w:hAnsi="Tahoma" w:cs="Tahoma"/>
          <w:sz w:val="24"/>
          <w:szCs w:val="24"/>
        </w:rPr>
        <w:t>psychological safety</w:t>
      </w:r>
      <w:r w:rsidR="001E21C4" w:rsidRPr="00A66BE8">
        <w:rPr>
          <w:rFonts w:ascii="Tahoma" w:hAnsi="Tahoma" w:cs="Tahoma"/>
          <w:sz w:val="24"/>
          <w:szCs w:val="24"/>
        </w:rPr>
        <w:t xml:space="preserve"> c</w:t>
      </w:r>
      <w:r w:rsidR="007864A6" w:rsidRPr="00A66BE8">
        <w:rPr>
          <w:rFonts w:ascii="Tahoma" w:hAnsi="Tahoma" w:cs="Tahoma"/>
          <w:sz w:val="24"/>
          <w:szCs w:val="24"/>
        </w:rPr>
        <w:t>onnect</w:t>
      </w:r>
      <w:r w:rsidR="002670A6" w:rsidRPr="00A66BE8">
        <w:rPr>
          <w:rFonts w:ascii="Tahoma" w:hAnsi="Tahoma" w:cs="Tahoma"/>
          <w:sz w:val="24"/>
          <w:szCs w:val="24"/>
        </w:rPr>
        <w:t>ing</w:t>
      </w:r>
      <w:r w:rsidR="00241B02" w:rsidRPr="00A66BE8">
        <w:rPr>
          <w:rFonts w:ascii="Tahoma" w:hAnsi="Tahoma" w:cs="Tahoma"/>
          <w:sz w:val="24"/>
          <w:szCs w:val="24"/>
        </w:rPr>
        <w:t xml:space="preserve"> us</w:t>
      </w:r>
      <w:r w:rsidR="00A22B41" w:rsidRPr="00A66BE8">
        <w:rPr>
          <w:rFonts w:ascii="Tahoma" w:hAnsi="Tahoma" w:cs="Tahoma"/>
          <w:sz w:val="24"/>
          <w:szCs w:val="24"/>
        </w:rPr>
        <w:t xml:space="preserve"> </w:t>
      </w:r>
      <w:r w:rsidR="00DE7306" w:rsidRPr="00A66BE8">
        <w:rPr>
          <w:rFonts w:ascii="Tahoma" w:hAnsi="Tahoma" w:cs="Tahoma"/>
          <w:sz w:val="24"/>
          <w:szCs w:val="24"/>
        </w:rPr>
        <w:t>to the moment</w:t>
      </w:r>
      <w:r w:rsidR="002670A6" w:rsidRPr="00A66BE8">
        <w:rPr>
          <w:rFonts w:ascii="Tahoma" w:hAnsi="Tahoma" w:cs="Tahoma"/>
          <w:sz w:val="24"/>
          <w:szCs w:val="24"/>
        </w:rPr>
        <w:t>,</w:t>
      </w:r>
      <w:r w:rsidR="001E21C4" w:rsidRPr="00A66BE8">
        <w:rPr>
          <w:rFonts w:ascii="Tahoma" w:hAnsi="Tahoma" w:cs="Tahoma"/>
          <w:sz w:val="24"/>
          <w:szCs w:val="24"/>
        </w:rPr>
        <w:t xml:space="preserve"> enabling us to pause and think</w:t>
      </w:r>
      <w:r w:rsidR="00610262" w:rsidRPr="00A66BE8">
        <w:rPr>
          <w:rFonts w:ascii="Tahoma" w:hAnsi="Tahoma" w:cs="Tahoma"/>
          <w:sz w:val="24"/>
          <w:szCs w:val="24"/>
        </w:rPr>
        <w:t xml:space="preserve"> with clarity</w:t>
      </w:r>
      <w:r w:rsidR="00291BEF" w:rsidRPr="00A66BE8">
        <w:rPr>
          <w:rFonts w:ascii="Tahoma" w:hAnsi="Tahoma" w:cs="Tahoma"/>
          <w:sz w:val="24"/>
          <w:szCs w:val="24"/>
        </w:rPr>
        <w:t>.</w:t>
      </w:r>
      <w:r w:rsidR="005910C2" w:rsidRPr="00A66BE8">
        <w:rPr>
          <w:rFonts w:ascii="Tahoma" w:hAnsi="Tahoma" w:cs="Tahoma"/>
          <w:sz w:val="24"/>
          <w:szCs w:val="24"/>
        </w:rPr>
        <w:t xml:space="preserve"> There </w:t>
      </w:r>
      <w:proofErr w:type="gramStart"/>
      <w:r w:rsidR="005910C2" w:rsidRPr="00A66BE8">
        <w:rPr>
          <w:rFonts w:ascii="Tahoma" w:hAnsi="Tahoma" w:cs="Tahoma"/>
          <w:sz w:val="24"/>
          <w:szCs w:val="24"/>
        </w:rPr>
        <w:t>w</w:t>
      </w:r>
      <w:r w:rsidR="00D356F3" w:rsidRPr="00A66BE8">
        <w:rPr>
          <w:rFonts w:ascii="Tahoma" w:hAnsi="Tahoma" w:cs="Tahoma"/>
          <w:sz w:val="24"/>
          <w:szCs w:val="24"/>
        </w:rPr>
        <w:t>as</w:t>
      </w:r>
      <w:proofErr w:type="gramEnd"/>
      <w:r w:rsidR="005910C2" w:rsidRPr="00A66BE8">
        <w:rPr>
          <w:rFonts w:ascii="Tahoma" w:hAnsi="Tahoma" w:cs="Tahoma"/>
          <w:sz w:val="24"/>
          <w:szCs w:val="24"/>
        </w:rPr>
        <w:t xml:space="preserve"> </w:t>
      </w:r>
      <w:r w:rsidR="0091526A" w:rsidRPr="00A66BE8">
        <w:rPr>
          <w:rFonts w:ascii="Tahoma" w:hAnsi="Tahoma" w:cs="Tahoma"/>
          <w:sz w:val="24"/>
          <w:szCs w:val="24"/>
        </w:rPr>
        <w:t>over</w:t>
      </w:r>
      <w:r w:rsidR="00F56C02" w:rsidRPr="00A66BE8">
        <w:rPr>
          <w:rFonts w:ascii="Tahoma" w:hAnsi="Tahoma" w:cs="Tahoma"/>
          <w:sz w:val="24"/>
          <w:szCs w:val="24"/>
        </w:rPr>
        <w:t xml:space="preserve"> </w:t>
      </w:r>
      <w:r w:rsidR="00B748DF" w:rsidRPr="00A66BE8">
        <w:rPr>
          <w:rFonts w:ascii="Tahoma" w:hAnsi="Tahoma" w:cs="Tahoma"/>
          <w:sz w:val="24"/>
          <w:szCs w:val="24"/>
        </w:rPr>
        <w:t>1</w:t>
      </w:r>
      <w:r w:rsidRPr="00A66BE8">
        <w:rPr>
          <w:rFonts w:ascii="Tahoma" w:hAnsi="Tahoma" w:cs="Tahoma"/>
          <w:sz w:val="24"/>
          <w:szCs w:val="24"/>
        </w:rPr>
        <w:t>30</w:t>
      </w:r>
      <w:r w:rsidR="00B748DF" w:rsidRPr="00A66BE8">
        <w:rPr>
          <w:rFonts w:ascii="Tahoma" w:hAnsi="Tahoma" w:cs="Tahoma"/>
          <w:sz w:val="24"/>
          <w:szCs w:val="24"/>
        </w:rPr>
        <w:t xml:space="preserve"> </w:t>
      </w:r>
      <w:r w:rsidR="005910C2" w:rsidRPr="00A66BE8">
        <w:rPr>
          <w:rFonts w:ascii="Tahoma" w:hAnsi="Tahoma" w:cs="Tahoma"/>
          <w:sz w:val="24"/>
          <w:szCs w:val="24"/>
        </w:rPr>
        <w:t>creatives</w:t>
      </w:r>
      <w:r w:rsidR="00212E62" w:rsidRPr="00A66BE8">
        <w:rPr>
          <w:rFonts w:ascii="Tahoma" w:hAnsi="Tahoma" w:cs="Tahoma"/>
          <w:sz w:val="24"/>
          <w:szCs w:val="24"/>
        </w:rPr>
        <w:t xml:space="preserve"> present </w:t>
      </w:r>
      <w:r w:rsidR="0091526A" w:rsidRPr="00A66BE8">
        <w:rPr>
          <w:rFonts w:ascii="Tahoma" w:hAnsi="Tahoma" w:cs="Tahoma"/>
          <w:sz w:val="24"/>
          <w:szCs w:val="24"/>
        </w:rPr>
        <w:t>to</w:t>
      </w:r>
      <w:r w:rsidR="00B6110E" w:rsidRPr="00A66BE8">
        <w:rPr>
          <w:rFonts w:ascii="Tahoma" w:hAnsi="Tahoma" w:cs="Tahoma"/>
          <w:sz w:val="24"/>
          <w:szCs w:val="24"/>
        </w:rPr>
        <w:t xml:space="preserve"> </w:t>
      </w:r>
      <w:r w:rsidR="00212E62" w:rsidRPr="00A66BE8">
        <w:rPr>
          <w:rFonts w:ascii="Tahoma" w:hAnsi="Tahoma" w:cs="Tahoma"/>
          <w:sz w:val="24"/>
          <w:szCs w:val="24"/>
        </w:rPr>
        <w:t>share</w:t>
      </w:r>
      <w:r w:rsidR="008F0648" w:rsidRPr="00A66BE8">
        <w:rPr>
          <w:rFonts w:ascii="Tahoma" w:hAnsi="Tahoma" w:cs="Tahoma"/>
          <w:sz w:val="24"/>
          <w:szCs w:val="24"/>
        </w:rPr>
        <w:t>,</w:t>
      </w:r>
      <w:r w:rsidR="00212E62" w:rsidRPr="00A66BE8">
        <w:rPr>
          <w:rFonts w:ascii="Tahoma" w:hAnsi="Tahoma" w:cs="Tahoma"/>
          <w:sz w:val="24"/>
          <w:szCs w:val="24"/>
        </w:rPr>
        <w:t xml:space="preserve"> connect </w:t>
      </w:r>
      <w:r w:rsidR="008F0648" w:rsidRPr="00A66BE8">
        <w:rPr>
          <w:rFonts w:ascii="Tahoma" w:hAnsi="Tahoma" w:cs="Tahoma"/>
          <w:sz w:val="24"/>
          <w:szCs w:val="24"/>
        </w:rPr>
        <w:t xml:space="preserve">and water </w:t>
      </w:r>
      <w:r w:rsidR="002E7460" w:rsidRPr="00A66BE8">
        <w:rPr>
          <w:rFonts w:ascii="Tahoma" w:hAnsi="Tahoma" w:cs="Tahoma"/>
          <w:sz w:val="24"/>
          <w:szCs w:val="24"/>
        </w:rPr>
        <w:t>the fertile ground of our learning</w:t>
      </w:r>
      <w:r w:rsidR="0087052F" w:rsidRPr="00A66BE8">
        <w:rPr>
          <w:rFonts w:ascii="Tahoma" w:hAnsi="Tahoma" w:cs="Tahoma"/>
          <w:sz w:val="24"/>
          <w:szCs w:val="24"/>
        </w:rPr>
        <w:t>. T</w:t>
      </w:r>
      <w:r w:rsidR="00E83A6D" w:rsidRPr="00A66BE8">
        <w:rPr>
          <w:rFonts w:ascii="Tahoma" w:hAnsi="Tahoma" w:cs="Tahoma"/>
          <w:sz w:val="24"/>
          <w:szCs w:val="24"/>
        </w:rPr>
        <w:t xml:space="preserve">hrough </w:t>
      </w:r>
      <w:r w:rsidR="00A44121" w:rsidRPr="00A66BE8">
        <w:rPr>
          <w:rFonts w:ascii="Tahoma" w:hAnsi="Tahoma" w:cs="Tahoma"/>
          <w:sz w:val="24"/>
          <w:szCs w:val="24"/>
        </w:rPr>
        <w:t>critic</w:t>
      </w:r>
      <w:r w:rsidR="00BE5943" w:rsidRPr="00A66BE8">
        <w:rPr>
          <w:rFonts w:ascii="Tahoma" w:hAnsi="Tahoma" w:cs="Tahoma"/>
          <w:sz w:val="24"/>
          <w:szCs w:val="24"/>
        </w:rPr>
        <w:t>al</w:t>
      </w:r>
      <w:r w:rsidR="00A44121" w:rsidRPr="00A66BE8">
        <w:rPr>
          <w:rFonts w:ascii="Tahoma" w:hAnsi="Tahoma" w:cs="Tahoma"/>
          <w:sz w:val="24"/>
          <w:szCs w:val="24"/>
        </w:rPr>
        <w:t xml:space="preserve"> </w:t>
      </w:r>
      <w:r w:rsidR="002E7460" w:rsidRPr="00A66BE8">
        <w:rPr>
          <w:rFonts w:ascii="Tahoma" w:hAnsi="Tahoma" w:cs="Tahoma"/>
          <w:sz w:val="24"/>
          <w:szCs w:val="24"/>
        </w:rPr>
        <w:t xml:space="preserve">and </w:t>
      </w:r>
      <w:r w:rsidR="00AC407F" w:rsidRPr="00A66BE8">
        <w:rPr>
          <w:rFonts w:ascii="Tahoma" w:hAnsi="Tahoma" w:cs="Tahoma"/>
          <w:sz w:val="24"/>
          <w:szCs w:val="24"/>
        </w:rPr>
        <w:t>support</w:t>
      </w:r>
      <w:r w:rsidR="0087052F" w:rsidRPr="00A66BE8">
        <w:rPr>
          <w:rFonts w:ascii="Tahoma" w:hAnsi="Tahoma" w:cs="Tahoma"/>
          <w:sz w:val="24"/>
          <w:szCs w:val="24"/>
        </w:rPr>
        <w:t>ive</w:t>
      </w:r>
      <w:r w:rsidR="00AC407F" w:rsidRPr="00A66BE8">
        <w:rPr>
          <w:rFonts w:ascii="Tahoma" w:hAnsi="Tahoma" w:cs="Tahoma"/>
          <w:sz w:val="24"/>
          <w:szCs w:val="24"/>
        </w:rPr>
        <w:t xml:space="preserve"> </w:t>
      </w:r>
      <w:r w:rsidR="656C35D9" w:rsidRPr="00A66BE8">
        <w:rPr>
          <w:rFonts w:ascii="Tahoma" w:hAnsi="Tahoma" w:cs="Tahoma"/>
          <w:sz w:val="24"/>
          <w:szCs w:val="24"/>
        </w:rPr>
        <w:t>nurturing,</w:t>
      </w:r>
      <w:r w:rsidR="0087052F" w:rsidRPr="00A66BE8">
        <w:rPr>
          <w:rFonts w:ascii="Tahoma" w:hAnsi="Tahoma" w:cs="Tahoma"/>
          <w:sz w:val="24"/>
          <w:szCs w:val="24"/>
        </w:rPr>
        <w:t xml:space="preserve"> we ba</w:t>
      </w:r>
      <w:r w:rsidR="28F6AF0A" w:rsidRPr="00A66BE8">
        <w:rPr>
          <w:rFonts w:ascii="Tahoma" w:hAnsi="Tahoma" w:cs="Tahoma"/>
          <w:sz w:val="24"/>
          <w:szCs w:val="24"/>
        </w:rPr>
        <w:t>s</w:t>
      </w:r>
      <w:r w:rsidR="0087052F" w:rsidRPr="00A66BE8">
        <w:rPr>
          <w:rFonts w:ascii="Tahoma" w:hAnsi="Tahoma" w:cs="Tahoma"/>
          <w:sz w:val="24"/>
          <w:szCs w:val="24"/>
        </w:rPr>
        <w:t>ked in the glory of</w:t>
      </w:r>
      <w:r w:rsidR="00AC407F" w:rsidRPr="00A66BE8">
        <w:rPr>
          <w:rFonts w:ascii="Tahoma" w:hAnsi="Tahoma" w:cs="Tahoma"/>
          <w:sz w:val="24"/>
          <w:szCs w:val="24"/>
        </w:rPr>
        <w:t xml:space="preserve"> creative </w:t>
      </w:r>
      <w:r w:rsidR="0087052F" w:rsidRPr="00A66BE8">
        <w:rPr>
          <w:rFonts w:ascii="Tahoma" w:hAnsi="Tahoma" w:cs="Tahoma"/>
          <w:sz w:val="24"/>
          <w:szCs w:val="24"/>
        </w:rPr>
        <w:t xml:space="preserve">future facing </w:t>
      </w:r>
      <w:r w:rsidR="00AC407F" w:rsidRPr="00A66BE8">
        <w:rPr>
          <w:rFonts w:ascii="Tahoma" w:hAnsi="Tahoma" w:cs="Tahoma"/>
          <w:sz w:val="24"/>
          <w:szCs w:val="24"/>
        </w:rPr>
        <w:t>pedagog</w:t>
      </w:r>
      <w:r w:rsidR="0087052F" w:rsidRPr="00A66BE8">
        <w:rPr>
          <w:rFonts w:ascii="Tahoma" w:hAnsi="Tahoma" w:cs="Tahoma"/>
          <w:sz w:val="24"/>
          <w:szCs w:val="24"/>
        </w:rPr>
        <w:t>y</w:t>
      </w:r>
      <w:r w:rsidR="002F52E6" w:rsidRPr="00A66BE8">
        <w:rPr>
          <w:rFonts w:ascii="Tahoma" w:hAnsi="Tahoma" w:cs="Tahoma"/>
          <w:sz w:val="24"/>
          <w:szCs w:val="24"/>
        </w:rPr>
        <w:t xml:space="preserve"> in the beautiful city of Belfast</w:t>
      </w:r>
      <w:r w:rsidR="00AC407F" w:rsidRPr="00A66BE8">
        <w:rPr>
          <w:rFonts w:ascii="Tahoma" w:hAnsi="Tahoma" w:cs="Tahoma"/>
          <w:sz w:val="24"/>
          <w:szCs w:val="24"/>
        </w:rPr>
        <w:t>.</w:t>
      </w:r>
      <w:r w:rsidR="00B6110E" w:rsidRPr="00A66BE8">
        <w:rPr>
          <w:rFonts w:ascii="Tahoma" w:hAnsi="Tahoma" w:cs="Tahoma"/>
          <w:sz w:val="24"/>
          <w:szCs w:val="24"/>
        </w:rPr>
        <w:t xml:space="preserve"> </w:t>
      </w:r>
      <w:r w:rsidR="00AC407F" w:rsidRPr="00A66BE8">
        <w:rPr>
          <w:rFonts w:ascii="Tahoma" w:hAnsi="Tahoma" w:cs="Tahoma"/>
          <w:sz w:val="24"/>
          <w:szCs w:val="24"/>
        </w:rPr>
        <w:t xml:space="preserve">This publication presents </w:t>
      </w:r>
      <w:r w:rsidR="00DA6638" w:rsidRPr="00A66BE8">
        <w:rPr>
          <w:rFonts w:ascii="Tahoma" w:hAnsi="Tahoma" w:cs="Tahoma"/>
          <w:sz w:val="24"/>
          <w:szCs w:val="24"/>
        </w:rPr>
        <w:t xml:space="preserve">a </w:t>
      </w:r>
      <w:r w:rsidR="72607D0A" w:rsidRPr="00A66BE8">
        <w:rPr>
          <w:rFonts w:ascii="Tahoma" w:hAnsi="Tahoma" w:cs="Tahoma"/>
          <w:sz w:val="24"/>
          <w:szCs w:val="24"/>
        </w:rPr>
        <w:t>vibrant</w:t>
      </w:r>
      <w:r w:rsidR="4C9DDDD0" w:rsidRPr="00A66BE8">
        <w:rPr>
          <w:rFonts w:ascii="Tahoma" w:hAnsi="Tahoma" w:cs="Tahoma"/>
          <w:sz w:val="24"/>
          <w:szCs w:val="24"/>
        </w:rPr>
        <w:t xml:space="preserve"> collection</w:t>
      </w:r>
      <w:r w:rsidR="281B6E21" w:rsidRPr="00A66BE8">
        <w:rPr>
          <w:rFonts w:ascii="Tahoma" w:hAnsi="Tahoma" w:cs="Tahoma"/>
          <w:sz w:val="24"/>
          <w:szCs w:val="24"/>
        </w:rPr>
        <w:t xml:space="preserve"> with floral overtones </w:t>
      </w:r>
      <w:r w:rsidR="01572EE3" w:rsidRPr="00A66BE8">
        <w:rPr>
          <w:rFonts w:ascii="Tahoma" w:hAnsi="Tahoma" w:cs="Tahoma"/>
          <w:sz w:val="24"/>
          <w:szCs w:val="24"/>
        </w:rPr>
        <w:t xml:space="preserve">organically </w:t>
      </w:r>
      <w:r w:rsidR="281B6E21" w:rsidRPr="00A66BE8">
        <w:rPr>
          <w:rFonts w:ascii="Tahoma" w:hAnsi="Tahoma" w:cs="Tahoma"/>
          <w:sz w:val="24"/>
          <w:szCs w:val="24"/>
        </w:rPr>
        <w:t xml:space="preserve">connecting the conference </w:t>
      </w:r>
      <w:r w:rsidR="703CF3C5" w:rsidRPr="00A66BE8">
        <w:rPr>
          <w:rFonts w:ascii="Tahoma" w:hAnsi="Tahoma" w:cs="Tahoma"/>
          <w:sz w:val="24"/>
          <w:szCs w:val="24"/>
        </w:rPr>
        <w:t xml:space="preserve">environment </w:t>
      </w:r>
      <w:r w:rsidR="281B6E21" w:rsidRPr="00A66BE8">
        <w:rPr>
          <w:rFonts w:ascii="Tahoma" w:hAnsi="Tahoma" w:cs="Tahoma"/>
          <w:sz w:val="24"/>
          <w:szCs w:val="24"/>
        </w:rPr>
        <w:t xml:space="preserve">with </w:t>
      </w:r>
      <w:r w:rsidR="55EABF6D" w:rsidRPr="00A66BE8">
        <w:rPr>
          <w:rFonts w:ascii="Tahoma" w:hAnsi="Tahoma" w:cs="Tahoma"/>
          <w:sz w:val="24"/>
          <w:szCs w:val="24"/>
        </w:rPr>
        <w:t>the themes explored.</w:t>
      </w:r>
      <w:r w:rsidR="00C139A5" w:rsidRPr="00A66BE8">
        <w:rPr>
          <w:rFonts w:ascii="Tahoma" w:hAnsi="Tahoma" w:cs="Tahoma"/>
          <w:sz w:val="24"/>
          <w:szCs w:val="24"/>
        </w:rPr>
        <w:t xml:space="preserve"> </w:t>
      </w:r>
      <w:r w:rsidR="2AA4C1D4" w:rsidRPr="00A66BE8">
        <w:rPr>
          <w:rFonts w:ascii="Tahoma" w:hAnsi="Tahoma" w:cs="Tahoma"/>
          <w:sz w:val="24"/>
          <w:szCs w:val="24"/>
        </w:rPr>
        <w:t>A</w:t>
      </w:r>
      <w:r w:rsidR="00330C23" w:rsidRPr="00A66BE8">
        <w:rPr>
          <w:rFonts w:ascii="Tahoma" w:hAnsi="Tahoma" w:cs="Tahoma"/>
          <w:sz w:val="24"/>
          <w:szCs w:val="24"/>
        </w:rPr>
        <w:t xml:space="preserve"> </w:t>
      </w:r>
      <w:r w:rsidR="00DA6638" w:rsidRPr="00A66BE8">
        <w:rPr>
          <w:rFonts w:ascii="Tahoma" w:hAnsi="Tahoma" w:cs="Tahoma"/>
          <w:sz w:val="24"/>
          <w:szCs w:val="24"/>
        </w:rPr>
        <w:t xml:space="preserve">glorious combination of artistry and mastery as </w:t>
      </w:r>
      <w:r w:rsidR="00330C23" w:rsidRPr="00A66BE8">
        <w:rPr>
          <w:rFonts w:ascii="Tahoma" w:hAnsi="Tahoma" w:cs="Tahoma"/>
          <w:sz w:val="24"/>
          <w:szCs w:val="24"/>
        </w:rPr>
        <w:t>our seeds gathered pace</w:t>
      </w:r>
      <w:r w:rsidR="00DA6638" w:rsidRPr="00A66BE8">
        <w:rPr>
          <w:rFonts w:ascii="Tahoma" w:hAnsi="Tahoma" w:cs="Tahoma"/>
          <w:sz w:val="24"/>
          <w:szCs w:val="24"/>
        </w:rPr>
        <w:t>,</w:t>
      </w:r>
      <w:r w:rsidR="007929D9" w:rsidRPr="00A66BE8">
        <w:rPr>
          <w:rFonts w:ascii="Tahoma" w:hAnsi="Tahoma" w:cs="Tahoma"/>
          <w:sz w:val="24"/>
          <w:szCs w:val="24"/>
        </w:rPr>
        <w:t xml:space="preserve"> </w:t>
      </w:r>
      <w:r w:rsidR="34F0DDD5" w:rsidRPr="00A66BE8">
        <w:rPr>
          <w:rFonts w:ascii="Tahoma" w:hAnsi="Tahoma" w:cs="Tahoma"/>
          <w:sz w:val="24"/>
          <w:szCs w:val="24"/>
        </w:rPr>
        <w:t xml:space="preserve">ideas grew, </w:t>
      </w:r>
      <w:r w:rsidR="00C139A5" w:rsidRPr="00A66BE8">
        <w:rPr>
          <w:rFonts w:ascii="Tahoma" w:hAnsi="Tahoma" w:cs="Tahoma"/>
          <w:sz w:val="24"/>
          <w:szCs w:val="24"/>
        </w:rPr>
        <w:t>were</w:t>
      </w:r>
      <w:r w:rsidR="007929D9" w:rsidRPr="00A66BE8">
        <w:rPr>
          <w:rFonts w:ascii="Tahoma" w:hAnsi="Tahoma" w:cs="Tahoma"/>
          <w:sz w:val="24"/>
          <w:szCs w:val="24"/>
        </w:rPr>
        <w:t xml:space="preserve"> harvested</w:t>
      </w:r>
      <w:r w:rsidR="00DA6638" w:rsidRPr="00A66BE8">
        <w:rPr>
          <w:rFonts w:ascii="Tahoma" w:hAnsi="Tahoma" w:cs="Tahoma"/>
          <w:sz w:val="24"/>
          <w:szCs w:val="24"/>
        </w:rPr>
        <w:t xml:space="preserve"> and</w:t>
      </w:r>
      <w:r w:rsidR="00FC71A6" w:rsidRPr="00A66BE8">
        <w:rPr>
          <w:rFonts w:ascii="Tahoma" w:hAnsi="Tahoma" w:cs="Tahoma"/>
          <w:sz w:val="24"/>
          <w:szCs w:val="24"/>
        </w:rPr>
        <w:t xml:space="preserve"> </w:t>
      </w:r>
      <w:r w:rsidRPr="00A66BE8">
        <w:rPr>
          <w:rFonts w:ascii="Tahoma" w:hAnsi="Tahoma" w:cs="Tahoma"/>
          <w:sz w:val="24"/>
          <w:szCs w:val="24"/>
        </w:rPr>
        <w:t>displayed</w:t>
      </w:r>
      <w:r w:rsidR="00FC71A6" w:rsidRPr="00A66BE8">
        <w:rPr>
          <w:rFonts w:ascii="Tahoma" w:hAnsi="Tahoma" w:cs="Tahoma"/>
          <w:sz w:val="24"/>
          <w:szCs w:val="24"/>
        </w:rPr>
        <w:t xml:space="preserve"> with pride</w:t>
      </w:r>
      <w:r w:rsidR="007929D9" w:rsidRPr="00A66BE8">
        <w:rPr>
          <w:rFonts w:ascii="Tahoma" w:hAnsi="Tahoma" w:cs="Tahoma"/>
          <w:sz w:val="24"/>
          <w:szCs w:val="24"/>
        </w:rPr>
        <w:t xml:space="preserve"> </w:t>
      </w:r>
      <w:r w:rsidR="009D7FAE" w:rsidRPr="00A66BE8">
        <w:rPr>
          <w:rFonts w:ascii="Tahoma" w:hAnsi="Tahoma" w:cs="Tahoma"/>
          <w:sz w:val="24"/>
          <w:szCs w:val="24"/>
        </w:rPr>
        <w:t>representing</w:t>
      </w:r>
      <w:r w:rsidR="007929D9" w:rsidRPr="00A66BE8">
        <w:rPr>
          <w:rFonts w:ascii="Tahoma" w:hAnsi="Tahoma" w:cs="Tahoma"/>
          <w:sz w:val="24"/>
          <w:szCs w:val="24"/>
        </w:rPr>
        <w:t xml:space="preserve"> spring</w:t>
      </w:r>
      <w:r w:rsidR="00A54665" w:rsidRPr="00A66BE8">
        <w:rPr>
          <w:rFonts w:ascii="Tahoma" w:hAnsi="Tahoma" w:cs="Tahoma"/>
          <w:sz w:val="24"/>
          <w:szCs w:val="24"/>
        </w:rPr>
        <w:t xml:space="preserve">s </w:t>
      </w:r>
      <w:r w:rsidRPr="00A66BE8">
        <w:rPr>
          <w:rFonts w:ascii="Tahoma" w:hAnsi="Tahoma" w:cs="Tahoma"/>
          <w:sz w:val="24"/>
          <w:szCs w:val="24"/>
        </w:rPr>
        <w:t>finest</w:t>
      </w:r>
      <w:r w:rsidR="00A54665" w:rsidRPr="00A66BE8">
        <w:rPr>
          <w:rFonts w:ascii="Tahoma" w:hAnsi="Tahoma" w:cs="Tahoma"/>
          <w:sz w:val="24"/>
          <w:szCs w:val="24"/>
        </w:rPr>
        <w:t xml:space="preserve"> bloom</w:t>
      </w:r>
      <w:r w:rsidR="00FC71A6" w:rsidRPr="00A66BE8">
        <w:rPr>
          <w:rFonts w:ascii="Tahoma" w:hAnsi="Tahoma" w:cs="Tahoma"/>
          <w:sz w:val="24"/>
          <w:szCs w:val="24"/>
        </w:rPr>
        <w:t>.</w:t>
      </w:r>
      <w:r w:rsidR="00596630" w:rsidRPr="00A66BE8">
        <w:rPr>
          <w:rFonts w:ascii="Tahoma" w:hAnsi="Tahoma" w:cs="Tahoma"/>
          <w:sz w:val="24"/>
          <w:szCs w:val="24"/>
        </w:rPr>
        <w:t xml:space="preserve"> </w:t>
      </w:r>
    </w:p>
    <w:p w14:paraId="72CA793A" w14:textId="4F5A55D6" w:rsidR="00D371DB"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We present six</w:t>
      </w:r>
      <w:r w:rsidR="007D20DB" w:rsidRPr="00A66BE8">
        <w:rPr>
          <w:rFonts w:ascii="Tahoma" w:hAnsi="Tahoma" w:cs="Tahoma"/>
          <w:sz w:val="24"/>
          <w:szCs w:val="24"/>
        </w:rPr>
        <w:t xml:space="preserve"> interconnected pedagogi</w:t>
      </w:r>
      <w:r w:rsidR="00A1262D" w:rsidRPr="00A66BE8">
        <w:rPr>
          <w:rFonts w:ascii="Tahoma" w:hAnsi="Tahoma" w:cs="Tahoma"/>
          <w:sz w:val="24"/>
          <w:szCs w:val="24"/>
        </w:rPr>
        <w:t>cal</w:t>
      </w:r>
      <w:r w:rsidR="007D20DB" w:rsidRPr="00A66BE8">
        <w:rPr>
          <w:rFonts w:ascii="Tahoma" w:hAnsi="Tahoma" w:cs="Tahoma"/>
          <w:sz w:val="24"/>
          <w:szCs w:val="24"/>
        </w:rPr>
        <w:t xml:space="preserve"> </w:t>
      </w:r>
      <w:r w:rsidR="3FF4A5A3" w:rsidRPr="00A66BE8">
        <w:rPr>
          <w:rFonts w:ascii="Tahoma" w:hAnsi="Tahoma" w:cs="Tahoma"/>
          <w:sz w:val="24"/>
          <w:szCs w:val="24"/>
        </w:rPr>
        <w:t>stems</w:t>
      </w:r>
      <w:r w:rsidR="005A57D3" w:rsidRPr="00A66BE8">
        <w:rPr>
          <w:rFonts w:ascii="Tahoma" w:hAnsi="Tahoma" w:cs="Tahoma"/>
          <w:sz w:val="24"/>
          <w:szCs w:val="24"/>
        </w:rPr>
        <w:t xml:space="preserve"> </w:t>
      </w:r>
      <w:r w:rsidR="007D20DB" w:rsidRPr="00A66BE8">
        <w:rPr>
          <w:rFonts w:ascii="Tahoma" w:hAnsi="Tahoma" w:cs="Tahoma"/>
          <w:sz w:val="24"/>
          <w:szCs w:val="24"/>
        </w:rPr>
        <w:t>which scaffold th</w:t>
      </w:r>
      <w:r w:rsidR="0001480A" w:rsidRPr="00A66BE8">
        <w:rPr>
          <w:rFonts w:ascii="Tahoma" w:hAnsi="Tahoma" w:cs="Tahoma"/>
          <w:sz w:val="24"/>
          <w:szCs w:val="24"/>
        </w:rPr>
        <w:t xml:space="preserve">is </w:t>
      </w:r>
      <w:r w:rsidR="00BE5943" w:rsidRPr="00A66BE8">
        <w:rPr>
          <w:rFonts w:ascii="Tahoma" w:hAnsi="Tahoma" w:cs="Tahoma"/>
          <w:sz w:val="24"/>
          <w:szCs w:val="24"/>
        </w:rPr>
        <w:t>year’s</w:t>
      </w:r>
      <w:r w:rsidR="007D20DB" w:rsidRPr="00A66BE8">
        <w:rPr>
          <w:rFonts w:ascii="Tahoma" w:hAnsi="Tahoma" w:cs="Tahoma"/>
          <w:sz w:val="24"/>
          <w:szCs w:val="24"/>
        </w:rPr>
        <w:t xml:space="preserve"> </w:t>
      </w:r>
      <w:r w:rsidR="005A57D3" w:rsidRPr="00A66BE8">
        <w:rPr>
          <w:rFonts w:ascii="Tahoma" w:hAnsi="Tahoma" w:cs="Tahoma"/>
          <w:sz w:val="24"/>
          <w:szCs w:val="24"/>
        </w:rPr>
        <w:t xml:space="preserve">creative sector </w:t>
      </w:r>
      <w:r w:rsidR="007D20DB" w:rsidRPr="00A66BE8">
        <w:rPr>
          <w:rFonts w:ascii="Tahoma" w:hAnsi="Tahoma" w:cs="Tahoma"/>
          <w:sz w:val="24"/>
          <w:szCs w:val="24"/>
        </w:rPr>
        <w:t>growth</w:t>
      </w:r>
      <w:r w:rsidR="00AD07F8" w:rsidRPr="00A66BE8">
        <w:rPr>
          <w:rFonts w:ascii="Tahoma" w:hAnsi="Tahoma" w:cs="Tahoma"/>
          <w:sz w:val="24"/>
          <w:szCs w:val="24"/>
        </w:rPr>
        <w:t>. These are</w:t>
      </w:r>
      <w:r w:rsidR="0001480A" w:rsidRPr="00A66BE8">
        <w:rPr>
          <w:rFonts w:ascii="Tahoma" w:hAnsi="Tahoma" w:cs="Tahoma"/>
          <w:sz w:val="24"/>
          <w:szCs w:val="24"/>
        </w:rPr>
        <w:t>…</w:t>
      </w:r>
      <w:r w:rsidR="00AD07F8" w:rsidRPr="00A66BE8">
        <w:rPr>
          <w:rFonts w:ascii="Tahoma" w:hAnsi="Tahoma" w:cs="Tahoma"/>
          <w:sz w:val="24"/>
          <w:szCs w:val="24"/>
        </w:rPr>
        <w:t xml:space="preserve"> </w:t>
      </w:r>
      <w:r w:rsidR="00F05E44" w:rsidRPr="00A66BE8">
        <w:rPr>
          <w:rFonts w:ascii="Tahoma" w:hAnsi="Tahoma" w:cs="Tahoma"/>
          <w:sz w:val="24"/>
          <w:szCs w:val="24"/>
        </w:rPr>
        <w:t>p</w:t>
      </w:r>
      <w:r w:rsidR="00AD07F8" w:rsidRPr="00A66BE8">
        <w:rPr>
          <w:rFonts w:ascii="Tahoma" w:hAnsi="Tahoma" w:cs="Tahoma"/>
          <w:sz w:val="24"/>
          <w:szCs w:val="24"/>
        </w:rPr>
        <w:t>layful learning</w:t>
      </w:r>
      <w:r w:rsidR="00F05E44" w:rsidRPr="00A66BE8">
        <w:rPr>
          <w:rFonts w:ascii="Tahoma" w:hAnsi="Tahoma" w:cs="Tahoma"/>
          <w:sz w:val="24"/>
          <w:szCs w:val="24"/>
        </w:rPr>
        <w:t>, inclusive learning, connected learning,</w:t>
      </w:r>
      <w:r w:rsidR="00AD07F8" w:rsidRPr="00A66BE8">
        <w:rPr>
          <w:rFonts w:ascii="Tahoma" w:hAnsi="Tahoma" w:cs="Tahoma"/>
          <w:sz w:val="24"/>
          <w:szCs w:val="24"/>
        </w:rPr>
        <w:t xml:space="preserve"> </w:t>
      </w:r>
      <w:r w:rsidR="008E555C" w:rsidRPr="00A66BE8">
        <w:rPr>
          <w:rFonts w:ascii="Tahoma" w:hAnsi="Tahoma" w:cs="Tahoma"/>
          <w:sz w:val="24"/>
          <w:szCs w:val="24"/>
        </w:rPr>
        <w:t>relational learning, digital learning and studio-based learning</w:t>
      </w:r>
      <w:r w:rsidRPr="00A66BE8">
        <w:rPr>
          <w:rFonts w:ascii="Tahoma" w:hAnsi="Tahoma" w:cs="Tahoma"/>
          <w:sz w:val="24"/>
          <w:szCs w:val="24"/>
        </w:rPr>
        <w:t>.</w:t>
      </w:r>
    </w:p>
    <w:p w14:paraId="71BE399E" w14:textId="179493F8" w:rsidR="003E7059"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Our fi</w:t>
      </w:r>
      <w:r w:rsidR="00D31FEF" w:rsidRPr="00A66BE8">
        <w:rPr>
          <w:rFonts w:ascii="Tahoma" w:hAnsi="Tahoma" w:cs="Tahoma"/>
          <w:sz w:val="24"/>
          <w:szCs w:val="24"/>
        </w:rPr>
        <w:t xml:space="preserve">rst bloom is </w:t>
      </w:r>
      <w:r w:rsidR="00D31FEF" w:rsidRPr="00A66BE8">
        <w:rPr>
          <w:rFonts w:ascii="Tahoma" w:hAnsi="Tahoma" w:cs="Tahoma"/>
          <w:b/>
          <w:bCs/>
          <w:sz w:val="24"/>
          <w:szCs w:val="24"/>
        </w:rPr>
        <w:t>p</w:t>
      </w:r>
      <w:r w:rsidR="00596630" w:rsidRPr="00A66BE8">
        <w:rPr>
          <w:rFonts w:ascii="Tahoma" w:hAnsi="Tahoma" w:cs="Tahoma"/>
          <w:b/>
          <w:bCs/>
          <w:sz w:val="24"/>
          <w:szCs w:val="24"/>
        </w:rPr>
        <w:t>layful learning</w:t>
      </w:r>
      <w:r w:rsidR="00D31FEF" w:rsidRPr="00A66BE8">
        <w:rPr>
          <w:rFonts w:ascii="Tahoma" w:hAnsi="Tahoma" w:cs="Tahoma"/>
          <w:sz w:val="24"/>
          <w:szCs w:val="24"/>
        </w:rPr>
        <w:t xml:space="preserve"> we draw on the works of </w:t>
      </w:r>
      <w:r w:rsidR="00D96D0A" w:rsidRPr="00A66BE8">
        <w:rPr>
          <w:rFonts w:ascii="Tahoma" w:hAnsi="Tahoma" w:cs="Tahoma"/>
          <w:sz w:val="24"/>
          <w:szCs w:val="24"/>
        </w:rPr>
        <w:t>Ashton and Brown</w:t>
      </w:r>
      <w:r w:rsidR="000C5D2F" w:rsidRPr="00A66BE8">
        <w:rPr>
          <w:rFonts w:ascii="Tahoma" w:hAnsi="Tahoma" w:cs="Tahoma"/>
          <w:sz w:val="24"/>
          <w:szCs w:val="24"/>
        </w:rPr>
        <w:t xml:space="preserve">; </w:t>
      </w:r>
      <w:r w:rsidR="005E5B9A" w:rsidRPr="00A66BE8">
        <w:rPr>
          <w:rFonts w:ascii="Tahoma" w:hAnsi="Tahoma" w:cs="Tahoma"/>
          <w:sz w:val="24"/>
          <w:szCs w:val="24"/>
        </w:rPr>
        <w:t xml:space="preserve">and </w:t>
      </w:r>
      <w:r w:rsidR="0041311D" w:rsidRPr="00A66BE8">
        <w:rPr>
          <w:rFonts w:ascii="Tahoma" w:hAnsi="Tahoma" w:cs="Tahoma"/>
          <w:sz w:val="24"/>
          <w:szCs w:val="24"/>
        </w:rPr>
        <w:t>Wales</w:t>
      </w:r>
      <w:r w:rsidR="000A3954" w:rsidRPr="00A66BE8">
        <w:rPr>
          <w:rFonts w:ascii="Tahoma" w:hAnsi="Tahoma" w:cs="Tahoma"/>
          <w:sz w:val="24"/>
          <w:szCs w:val="24"/>
        </w:rPr>
        <w:t xml:space="preserve">, </w:t>
      </w:r>
      <w:r w:rsidR="00912A14" w:rsidRPr="00A66BE8">
        <w:rPr>
          <w:rFonts w:ascii="Tahoma" w:hAnsi="Tahoma" w:cs="Tahoma"/>
          <w:sz w:val="24"/>
          <w:szCs w:val="24"/>
        </w:rPr>
        <w:t>to bring the</w:t>
      </w:r>
      <w:r w:rsidR="00596630" w:rsidRPr="00A66BE8">
        <w:rPr>
          <w:rFonts w:ascii="Tahoma" w:hAnsi="Tahoma" w:cs="Tahoma"/>
          <w:sz w:val="24"/>
          <w:szCs w:val="24"/>
        </w:rPr>
        <w:t xml:space="preserve"> joy</w:t>
      </w:r>
      <w:r w:rsidR="008E5D3B" w:rsidRPr="00A66BE8">
        <w:rPr>
          <w:rFonts w:ascii="Tahoma" w:hAnsi="Tahoma" w:cs="Tahoma"/>
          <w:sz w:val="24"/>
          <w:szCs w:val="24"/>
        </w:rPr>
        <w:t>ful</w:t>
      </w:r>
      <w:r w:rsidR="00596630" w:rsidRPr="00A66BE8">
        <w:rPr>
          <w:rFonts w:ascii="Tahoma" w:hAnsi="Tahoma" w:cs="Tahoma"/>
          <w:sz w:val="24"/>
          <w:szCs w:val="24"/>
        </w:rPr>
        <w:t xml:space="preserve"> experience </w:t>
      </w:r>
      <w:r w:rsidR="008E5D3B" w:rsidRPr="00A66BE8">
        <w:rPr>
          <w:rFonts w:ascii="Tahoma" w:hAnsi="Tahoma" w:cs="Tahoma"/>
          <w:sz w:val="24"/>
          <w:szCs w:val="24"/>
        </w:rPr>
        <w:t xml:space="preserve">to </w:t>
      </w:r>
      <w:r w:rsidR="00596630" w:rsidRPr="00A66BE8">
        <w:rPr>
          <w:rFonts w:ascii="Tahoma" w:hAnsi="Tahoma" w:cs="Tahoma"/>
          <w:sz w:val="24"/>
          <w:szCs w:val="24"/>
        </w:rPr>
        <w:t xml:space="preserve">the forefront of learning. </w:t>
      </w:r>
      <w:r w:rsidR="008E5D3B" w:rsidRPr="00A66BE8">
        <w:rPr>
          <w:rFonts w:ascii="Tahoma" w:hAnsi="Tahoma" w:cs="Tahoma"/>
          <w:sz w:val="24"/>
          <w:szCs w:val="24"/>
        </w:rPr>
        <w:t xml:space="preserve">Here we demonstrate </w:t>
      </w:r>
      <w:r w:rsidR="00596630" w:rsidRPr="00A66BE8">
        <w:rPr>
          <w:rFonts w:ascii="Tahoma" w:hAnsi="Tahoma" w:cs="Tahoma"/>
          <w:sz w:val="24"/>
          <w:szCs w:val="24"/>
        </w:rPr>
        <w:t xml:space="preserve">value and pride of achievement </w:t>
      </w:r>
      <w:r w:rsidR="008E5D3B" w:rsidRPr="00A66BE8">
        <w:rPr>
          <w:rFonts w:ascii="Tahoma" w:hAnsi="Tahoma" w:cs="Tahoma"/>
          <w:sz w:val="24"/>
          <w:szCs w:val="24"/>
        </w:rPr>
        <w:t>drawing out</w:t>
      </w:r>
      <w:r w:rsidR="00947B5E" w:rsidRPr="00A66BE8">
        <w:rPr>
          <w:rFonts w:ascii="Tahoma" w:hAnsi="Tahoma" w:cs="Tahoma"/>
          <w:sz w:val="24"/>
          <w:szCs w:val="24"/>
        </w:rPr>
        <w:t xml:space="preserve"> cross them</w:t>
      </w:r>
      <w:r w:rsidR="00295805" w:rsidRPr="00A66BE8">
        <w:rPr>
          <w:rFonts w:ascii="Tahoma" w:hAnsi="Tahoma" w:cs="Tahoma"/>
          <w:sz w:val="24"/>
          <w:szCs w:val="24"/>
        </w:rPr>
        <w:t>e</w:t>
      </w:r>
      <w:r w:rsidR="00947B5E" w:rsidRPr="00A66BE8">
        <w:rPr>
          <w:rFonts w:ascii="Tahoma" w:hAnsi="Tahoma" w:cs="Tahoma"/>
          <w:sz w:val="24"/>
          <w:szCs w:val="24"/>
        </w:rPr>
        <w:t xml:space="preserve">s from the studio culture, messy </w:t>
      </w:r>
      <w:r w:rsidR="00C935EE" w:rsidRPr="00A66BE8">
        <w:rPr>
          <w:rFonts w:ascii="Tahoma" w:hAnsi="Tahoma" w:cs="Tahoma"/>
          <w:sz w:val="24"/>
          <w:szCs w:val="24"/>
        </w:rPr>
        <w:t>spaces</w:t>
      </w:r>
      <w:r w:rsidR="00947B5E" w:rsidRPr="00A66BE8">
        <w:rPr>
          <w:rFonts w:ascii="Tahoma" w:hAnsi="Tahoma" w:cs="Tahoma"/>
          <w:sz w:val="24"/>
          <w:szCs w:val="24"/>
        </w:rPr>
        <w:t xml:space="preserve"> and </w:t>
      </w:r>
      <w:r w:rsidR="00295805" w:rsidRPr="00A66BE8">
        <w:rPr>
          <w:rFonts w:ascii="Tahoma" w:hAnsi="Tahoma" w:cs="Tahoma"/>
          <w:sz w:val="24"/>
          <w:szCs w:val="24"/>
        </w:rPr>
        <w:t xml:space="preserve">creative </w:t>
      </w:r>
      <w:r w:rsidR="00CC40C5" w:rsidRPr="00A66BE8">
        <w:rPr>
          <w:rFonts w:ascii="Tahoma" w:hAnsi="Tahoma" w:cs="Tahoma"/>
          <w:sz w:val="24"/>
          <w:szCs w:val="24"/>
        </w:rPr>
        <w:t>narrative</w:t>
      </w:r>
      <w:r w:rsidR="00596630" w:rsidRPr="00A66BE8">
        <w:rPr>
          <w:rFonts w:ascii="Tahoma" w:hAnsi="Tahoma" w:cs="Tahoma"/>
          <w:sz w:val="24"/>
          <w:szCs w:val="24"/>
        </w:rPr>
        <w:t xml:space="preserve"> </w:t>
      </w:r>
      <w:r w:rsidR="000C5D2F" w:rsidRPr="00A66BE8">
        <w:rPr>
          <w:rFonts w:ascii="Tahoma" w:hAnsi="Tahoma" w:cs="Tahoma"/>
          <w:sz w:val="24"/>
          <w:szCs w:val="24"/>
        </w:rPr>
        <w:t>Alessandrini;</w:t>
      </w:r>
      <w:r w:rsidR="003374E3" w:rsidRPr="00A66BE8">
        <w:rPr>
          <w:rFonts w:ascii="Tahoma" w:hAnsi="Tahoma" w:cs="Tahoma"/>
          <w:sz w:val="24"/>
          <w:szCs w:val="24"/>
        </w:rPr>
        <w:t xml:space="preserve"> </w:t>
      </w:r>
      <w:r w:rsidR="0041311D" w:rsidRPr="00A66BE8">
        <w:rPr>
          <w:rFonts w:ascii="Tahoma" w:hAnsi="Tahoma" w:cs="Tahoma"/>
          <w:sz w:val="24"/>
          <w:szCs w:val="24"/>
        </w:rPr>
        <w:t>MacLeod-Iredale</w:t>
      </w:r>
      <w:r w:rsidR="000C5D2F" w:rsidRPr="00A66BE8">
        <w:rPr>
          <w:rFonts w:ascii="Tahoma" w:hAnsi="Tahoma" w:cs="Tahoma"/>
          <w:sz w:val="24"/>
          <w:szCs w:val="24"/>
        </w:rPr>
        <w:t>;</w:t>
      </w:r>
      <w:r w:rsidR="003374E3" w:rsidRPr="00A66BE8">
        <w:rPr>
          <w:rFonts w:ascii="Tahoma" w:hAnsi="Tahoma" w:cs="Tahoma"/>
          <w:sz w:val="24"/>
          <w:szCs w:val="24"/>
        </w:rPr>
        <w:t xml:space="preserve"> </w:t>
      </w:r>
      <w:r w:rsidR="0041311D" w:rsidRPr="00A66BE8">
        <w:rPr>
          <w:rFonts w:ascii="Tahoma" w:hAnsi="Tahoma" w:cs="Tahoma"/>
          <w:sz w:val="24"/>
          <w:szCs w:val="24"/>
        </w:rPr>
        <w:t>Steele</w:t>
      </w:r>
      <w:r w:rsidR="000C5D2F" w:rsidRPr="00A66BE8">
        <w:rPr>
          <w:rFonts w:ascii="Tahoma" w:hAnsi="Tahoma" w:cs="Tahoma"/>
          <w:sz w:val="24"/>
          <w:szCs w:val="24"/>
        </w:rPr>
        <w:t>;</w:t>
      </w:r>
      <w:r w:rsidR="00295805" w:rsidRPr="00A66BE8">
        <w:rPr>
          <w:rFonts w:ascii="Tahoma" w:hAnsi="Tahoma" w:cs="Tahoma"/>
          <w:sz w:val="24"/>
          <w:szCs w:val="24"/>
        </w:rPr>
        <w:t xml:space="preserve"> </w:t>
      </w:r>
      <w:r w:rsidR="00AB145F" w:rsidRPr="00A66BE8">
        <w:rPr>
          <w:rFonts w:ascii="Tahoma" w:hAnsi="Tahoma" w:cs="Tahoma"/>
          <w:sz w:val="24"/>
          <w:szCs w:val="24"/>
        </w:rPr>
        <w:t xml:space="preserve">and </w:t>
      </w:r>
      <w:r w:rsidR="0041311D" w:rsidRPr="00A66BE8">
        <w:rPr>
          <w:rFonts w:ascii="Tahoma" w:hAnsi="Tahoma" w:cs="Tahoma"/>
          <w:sz w:val="24"/>
          <w:szCs w:val="24"/>
        </w:rPr>
        <w:t>Power, Thomson and Whitnall</w:t>
      </w:r>
      <w:r w:rsidR="003374E3" w:rsidRPr="00A66BE8">
        <w:rPr>
          <w:rFonts w:ascii="Tahoma" w:hAnsi="Tahoma" w:cs="Tahoma"/>
          <w:sz w:val="24"/>
          <w:szCs w:val="24"/>
        </w:rPr>
        <w:t xml:space="preserve">. </w:t>
      </w:r>
      <w:r w:rsidRPr="00A66BE8">
        <w:rPr>
          <w:rFonts w:ascii="Tahoma" w:hAnsi="Tahoma" w:cs="Tahoma"/>
          <w:sz w:val="24"/>
          <w:szCs w:val="24"/>
        </w:rPr>
        <w:t>Our first contributor</w:t>
      </w:r>
      <w:r w:rsidR="007D20DB" w:rsidRPr="00A66BE8">
        <w:rPr>
          <w:rFonts w:ascii="Tahoma" w:hAnsi="Tahoma" w:cs="Tahoma"/>
          <w:sz w:val="24"/>
          <w:szCs w:val="24"/>
        </w:rPr>
        <w:t xml:space="preserve"> </w:t>
      </w:r>
      <w:r w:rsidR="00D96D0A" w:rsidRPr="00A66BE8">
        <w:rPr>
          <w:rFonts w:ascii="Tahoma" w:hAnsi="Tahoma" w:cs="Tahoma"/>
          <w:sz w:val="24"/>
          <w:szCs w:val="24"/>
        </w:rPr>
        <w:t>Ashton and Brown</w:t>
      </w:r>
      <w:r w:rsidRPr="00A66BE8">
        <w:rPr>
          <w:rFonts w:ascii="Tahoma" w:hAnsi="Tahoma" w:cs="Tahoma"/>
          <w:sz w:val="24"/>
          <w:szCs w:val="24"/>
        </w:rPr>
        <w:t xml:space="preserve"> explore play and joyful learning through what they describe as a curious pedagogy within the context of global challenges. Their approach embedded the UN Sustainable Development Goals provid</w:t>
      </w:r>
      <w:r w:rsidR="008B342F" w:rsidRPr="00A66BE8">
        <w:rPr>
          <w:rFonts w:ascii="Tahoma" w:hAnsi="Tahoma" w:cs="Tahoma"/>
          <w:sz w:val="24"/>
          <w:szCs w:val="24"/>
        </w:rPr>
        <w:t>ing a</w:t>
      </w:r>
      <w:r w:rsidRPr="00A66BE8">
        <w:rPr>
          <w:rFonts w:ascii="Tahoma" w:hAnsi="Tahoma" w:cs="Tahoma"/>
          <w:sz w:val="24"/>
          <w:szCs w:val="24"/>
        </w:rPr>
        <w:t xml:space="preserve"> framework to initiate inspiring workshops to ignite creativity. Within this environment there is </w:t>
      </w:r>
      <w:r w:rsidR="2D7E4115" w:rsidRPr="00A66BE8">
        <w:rPr>
          <w:rFonts w:ascii="Tahoma" w:hAnsi="Tahoma" w:cs="Tahoma"/>
          <w:sz w:val="24"/>
          <w:szCs w:val="24"/>
        </w:rPr>
        <w:t xml:space="preserve">a </w:t>
      </w:r>
      <w:r w:rsidRPr="00A66BE8">
        <w:rPr>
          <w:rFonts w:ascii="Tahoma" w:hAnsi="Tahoma" w:cs="Tahoma"/>
          <w:sz w:val="24"/>
          <w:szCs w:val="24"/>
        </w:rPr>
        <w:t>surprisingly</w:t>
      </w:r>
      <w:r w:rsidR="00ED1D26">
        <w:rPr>
          <w:rFonts w:ascii="Tahoma" w:hAnsi="Tahoma" w:cs="Tahoma"/>
          <w:sz w:val="24"/>
          <w:szCs w:val="24"/>
        </w:rPr>
        <w:t xml:space="preserve"> </w:t>
      </w:r>
      <w:r w:rsidRPr="00A66BE8">
        <w:rPr>
          <w:rFonts w:ascii="Tahoma" w:hAnsi="Tahoma" w:cs="Tahoma"/>
          <w:sz w:val="24"/>
          <w:szCs w:val="24"/>
        </w:rPr>
        <w:t>distinct move away f</w:t>
      </w:r>
      <w:r w:rsidR="008B342F" w:rsidRPr="00A66BE8">
        <w:rPr>
          <w:rFonts w:ascii="Tahoma" w:hAnsi="Tahoma" w:cs="Tahoma"/>
          <w:sz w:val="24"/>
          <w:szCs w:val="24"/>
        </w:rPr>
        <w:t>rom</w:t>
      </w:r>
      <w:r w:rsidRPr="00A66BE8">
        <w:rPr>
          <w:rFonts w:ascii="Tahoma" w:hAnsi="Tahoma" w:cs="Tahoma"/>
          <w:sz w:val="24"/>
          <w:szCs w:val="24"/>
        </w:rPr>
        <w:t xml:space="preserve"> digital into the physical space </w:t>
      </w:r>
      <w:r w:rsidR="00F16D4A" w:rsidRPr="00A66BE8">
        <w:rPr>
          <w:rFonts w:ascii="Tahoma" w:hAnsi="Tahoma" w:cs="Tahoma"/>
          <w:sz w:val="24"/>
          <w:szCs w:val="24"/>
        </w:rPr>
        <w:t>“</w:t>
      </w:r>
      <w:r w:rsidRPr="00A66BE8">
        <w:rPr>
          <w:rFonts w:ascii="Tahoma" w:hAnsi="Tahoma" w:cs="Tahoma"/>
          <w:sz w:val="24"/>
          <w:szCs w:val="24"/>
        </w:rPr>
        <w:t>Curiosity Incubator</w:t>
      </w:r>
      <w:r w:rsidR="00F16D4A" w:rsidRPr="00A66BE8">
        <w:rPr>
          <w:rFonts w:ascii="Tahoma" w:hAnsi="Tahoma" w:cs="Tahoma"/>
          <w:sz w:val="24"/>
          <w:szCs w:val="24"/>
        </w:rPr>
        <w:t>”</w:t>
      </w:r>
      <w:r w:rsidRPr="00A66BE8">
        <w:rPr>
          <w:rFonts w:ascii="Tahoma" w:hAnsi="Tahoma" w:cs="Tahoma"/>
          <w:sz w:val="24"/>
          <w:szCs w:val="24"/>
        </w:rPr>
        <w:t xml:space="preserve">. This physical oasis provides a messy space to enable collaboration through play. </w:t>
      </w:r>
      <w:r w:rsidR="0041311D" w:rsidRPr="00A66BE8">
        <w:rPr>
          <w:rFonts w:ascii="Tahoma" w:hAnsi="Tahoma" w:cs="Tahoma"/>
          <w:sz w:val="24"/>
          <w:szCs w:val="24"/>
        </w:rPr>
        <w:t>Wales</w:t>
      </w:r>
      <w:r w:rsidRPr="00A66BE8">
        <w:rPr>
          <w:rFonts w:ascii="Tahoma" w:hAnsi="Tahoma" w:cs="Tahoma"/>
          <w:sz w:val="24"/>
          <w:szCs w:val="24"/>
        </w:rPr>
        <w:t>, buil</w:t>
      </w:r>
      <w:r w:rsidR="004F2DFB" w:rsidRPr="00A66BE8">
        <w:rPr>
          <w:rFonts w:ascii="Tahoma" w:hAnsi="Tahoma" w:cs="Tahoma"/>
          <w:sz w:val="24"/>
          <w:szCs w:val="24"/>
        </w:rPr>
        <w:t>ds</w:t>
      </w:r>
      <w:r w:rsidR="00482054" w:rsidRPr="00A66BE8">
        <w:rPr>
          <w:rFonts w:ascii="Tahoma" w:hAnsi="Tahoma" w:cs="Tahoma"/>
          <w:sz w:val="24"/>
          <w:szCs w:val="24"/>
        </w:rPr>
        <w:t xml:space="preserve"> </w:t>
      </w:r>
      <w:r w:rsidRPr="00A66BE8">
        <w:rPr>
          <w:rFonts w:ascii="Tahoma" w:hAnsi="Tahoma" w:cs="Tahoma"/>
          <w:sz w:val="24"/>
          <w:szCs w:val="24"/>
        </w:rPr>
        <w:t>on</w:t>
      </w:r>
      <w:r w:rsidR="00482054" w:rsidRPr="00A66BE8">
        <w:rPr>
          <w:rFonts w:ascii="Tahoma" w:hAnsi="Tahoma" w:cs="Tahoma"/>
          <w:sz w:val="24"/>
          <w:szCs w:val="24"/>
        </w:rPr>
        <w:t xml:space="preserve"> these</w:t>
      </w:r>
      <w:r w:rsidRPr="00A66BE8">
        <w:rPr>
          <w:rFonts w:ascii="Tahoma" w:hAnsi="Tahoma" w:cs="Tahoma"/>
          <w:sz w:val="24"/>
          <w:szCs w:val="24"/>
        </w:rPr>
        <w:t xml:space="preserve"> </w:t>
      </w:r>
      <w:r w:rsidR="00870CDE" w:rsidRPr="00A66BE8">
        <w:rPr>
          <w:rFonts w:ascii="Tahoma" w:hAnsi="Tahoma" w:cs="Tahoma"/>
          <w:sz w:val="24"/>
          <w:szCs w:val="24"/>
        </w:rPr>
        <w:t xml:space="preserve">solid </w:t>
      </w:r>
      <w:r w:rsidRPr="00A66BE8">
        <w:rPr>
          <w:rFonts w:ascii="Tahoma" w:hAnsi="Tahoma" w:cs="Tahoma"/>
          <w:sz w:val="24"/>
          <w:szCs w:val="24"/>
        </w:rPr>
        <w:t>foundations.</w:t>
      </w:r>
      <w:r w:rsidR="00870CDE" w:rsidRPr="00A66BE8">
        <w:rPr>
          <w:rFonts w:ascii="Tahoma" w:hAnsi="Tahoma" w:cs="Tahoma"/>
          <w:sz w:val="24"/>
          <w:szCs w:val="24"/>
        </w:rPr>
        <w:t xml:space="preserve"> </w:t>
      </w:r>
      <w:r w:rsidR="00E01993" w:rsidRPr="00A66BE8">
        <w:rPr>
          <w:rFonts w:ascii="Tahoma" w:hAnsi="Tahoma" w:cs="Tahoma"/>
          <w:sz w:val="24"/>
          <w:szCs w:val="24"/>
        </w:rPr>
        <w:t xml:space="preserve">She </w:t>
      </w:r>
      <w:r w:rsidR="00EC5E8E" w:rsidRPr="00A66BE8">
        <w:rPr>
          <w:rFonts w:ascii="Tahoma" w:hAnsi="Tahoma" w:cs="Tahoma"/>
          <w:sz w:val="24"/>
          <w:szCs w:val="24"/>
        </w:rPr>
        <w:t xml:space="preserve">presents </w:t>
      </w:r>
      <w:r w:rsidR="00E01993" w:rsidRPr="00A66BE8">
        <w:rPr>
          <w:rFonts w:ascii="Tahoma" w:hAnsi="Tahoma" w:cs="Tahoma"/>
          <w:sz w:val="24"/>
          <w:szCs w:val="24"/>
        </w:rPr>
        <w:t>a c</w:t>
      </w:r>
      <w:r w:rsidRPr="00A66BE8">
        <w:rPr>
          <w:rFonts w:ascii="Tahoma" w:hAnsi="Tahoma" w:cs="Tahoma"/>
          <w:sz w:val="24"/>
          <w:szCs w:val="24"/>
        </w:rPr>
        <w:t xml:space="preserve">onceptual experimental approach, </w:t>
      </w:r>
      <w:r w:rsidR="00E01993" w:rsidRPr="00A66BE8">
        <w:rPr>
          <w:rFonts w:ascii="Tahoma" w:hAnsi="Tahoma" w:cs="Tahoma"/>
          <w:sz w:val="24"/>
          <w:szCs w:val="24"/>
        </w:rPr>
        <w:t xml:space="preserve">which </w:t>
      </w:r>
      <w:r w:rsidRPr="00A66BE8">
        <w:rPr>
          <w:rFonts w:ascii="Tahoma" w:hAnsi="Tahoma" w:cs="Tahoma"/>
          <w:sz w:val="24"/>
          <w:szCs w:val="24"/>
        </w:rPr>
        <w:t>evolv</w:t>
      </w:r>
      <w:r w:rsidR="00E01993" w:rsidRPr="00A66BE8">
        <w:rPr>
          <w:rFonts w:ascii="Tahoma" w:hAnsi="Tahoma" w:cs="Tahoma"/>
          <w:sz w:val="24"/>
          <w:szCs w:val="24"/>
        </w:rPr>
        <w:t>e</w:t>
      </w:r>
      <w:r w:rsidR="00C66B35" w:rsidRPr="00A66BE8">
        <w:rPr>
          <w:rFonts w:ascii="Tahoma" w:hAnsi="Tahoma" w:cs="Tahoma"/>
          <w:sz w:val="24"/>
          <w:szCs w:val="24"/>
        </w:rPr>
        <w:t xml:space="preserve">d the process of fashion </w:t>
      </w:r>
      <w:r w:rsidRPr="00A66BE8">
        <w:rPr>
          <w:rFonts w:ascii="Tahoma" w:hAnsi="Tahoma" w:cs="Tahoma"/>
          <w:sz w:val="24"/>
          <w:szCs w:val="24"/>
        </w:rPr>
        <w:t>pattern</w:t>
      </w:r>
      <w:r w:rsidR="00E01993" w:rsidRPr="00A66BE8">
        <w:rPr>
          <w:rFonts w:ascii="Tahoma" w:hAnsi="Tahoma" w:cs="Tahoma"/>
          <w:sz w:val="24"/>
          <w:szCs w:val="24"/>
        </w:rPr>
        <w:t xml:space="preserve"> </w:t>
      </w:r>
      <w:r w:rsidR="00C66B35" w:rsidRPr="00A66BE8">
        <w:rPr>
          <w:rFonts w:ascii="Tahoma" w:hAnsi="Tahoma" w:cs="Tahoma"/>
          <w:sz w:val="24"/>
          <w:szCs w:val="24"/>
        </w:rPr>
        <w:t>making</w:t>
      </w:r>
      <w:r w:rsidRPr="00A66BE8">
        <w:rPr>
          <w:rFonts w:ascii="Tahoma" w:hAnsi="Tahoma" w:cs="Tahoma"/>
          <w:sz w:val="24"/>
          <w:szCs w:val="24"/>
        </w:rPr>
        <w:t xml:space="preserve"> building on </w:t>
      </w:r>
      <w:r w:rsidR="00F16D4A" w:rsidRPr="00A66BE8">
        <w:rPr>
          <w:rFonts w:ascii="Tahoma" w:hAnsi="Tahoma" w:cs="Tahoma"/>
          <w:sz w:val="24"/>
          <w:szCs w:val="24"/>
        </w:rPr>
        <w:t xml:space="preserve">the </w:t>
      </w:r>
      <w:r w:rsidRPr="00A66BE8">
        <w:rPr>
          <w:rFonts w:ascii="Tahoma" w:hAnsi="Tahoma" w:cs="Tahoma"/>
          <w:sz w:val="24"/>
          <w:szCs w:val="24"/>
        </w:rPr>
        <w:t>live</w:t>
      </w:r>
      <w:r w:rsidR="00F16D4A" w:rsidRPr="00A66BE8">
        <w:rPr>
          <w:rFonts w:ascii="Tahoma" w:hAnsi="Tahoma" w:cs="Tahoma"/>
          <w:sz w:val="24"/>
          <w:szCs w:val="24"/>
        </w:rPr>
        <w:t>d</w:t>
      </w:r>
      <w:r w:rsidRPr="00A66BE8">
        <w:rPr>
          <w:rFonts w:ascii="Tahoma" w:hAnsi="Tahoma" w:cs="Tahoma"/>
          <w:sz w:val="24"/>
          <w:szCs w:val="24"/>
        </w:rPr>
        <w:t xml:space="preserve"> experience and prior knowledge</w:t>
      </w:r>
      <w:r w:rsidR="00EC5E8E" w:rsidRPr="00A66BE8">
        <w:rPr>
          <w:rFonts w:ascii="Tahoma" w:hAnsi="Tahoma" w:cs="Tahoma"/>
          <w:sz w:val="24"/>
          <w:szCs w:val="24"/>
        </w:rPr>
        <w:t xml:space="preserve"> of those that engaged</w:t>
      </w:r>
      <w:r w:rsidR="00C66B35" w:rsidRPr="00A66BE8">
        <w:rPr>
          <w:rFonts w:ascii="Tahoma" w:hAnsi="Tahoma" w:cs="Tahoma"/>
          <w:sz w:val="24"/>
          <w:szCs w:val="24"/>
        </w:rPr>
        <w:t>.</w:t>
      </w:r>
      <w:r w:rsidRPr="00A66BE8">
        <w:rPr>
          <w:rFonts w:ascii="Tahoma" w:hAnsi="Tahoma" w:cs="Tahoma"/>
          <w:sz w:val="24"/>
          <w:szCs w:val="24"/>
        </w:rPr>
        <w:t xml:space="preserve"> </w:t>
      </w:r>
      <w:r w:rsidR="000B5644" w:rsidRPr="00A66BE8">
        <w:rPr>
          <w:rFonts w:ascii="Tahoma" w:hAnsi="Tahoma" w:cs="Tahoma"/>
          <w:sz w:val="24"/>
          <w:szCs w:val="24"/>
        </w:rPr>
        <w:t>She d</w:t>
      </w:r>
      <w:r w:rsidRPr="00A66BE8">
        <w:rPr>
          <w:rFonts w:ascii="Tahoma" w:hAnsi="Tahoma" w:cs="Tahoma"/>
          <w:sz w:val="24"/>
          <w:szCs w:val="24"/>
        </w:rPr>
        <w:t>iscover</w:t>
      </w:r>
      <w:r w:rsidR="72965E9D" w:rsidRPr="00A66BE8">
        <w:rPr>
          <w:rFonts w:ascii="Tahoma" w:hAnsi="Tahoma" w:cs="Tahoma"/>
          <w:sz w:val="24"/>
          <w:szCs w:val="24"/>
        </w:rPr>
        <w:t>s</w:t>
      </w:r>
      <w:r w:rsidRPr="00A66BE8">
        <w:rPr>
          <w:rFonts w:ascii="Tahoma" w:hAnsi="Tahoma" w:cs="Tahoma"/>
          <w:sz w:val="24"/>
          <w:szCs w:val="24"/>
        </w:rPr>
        <w:t xml:space="preserve"> </w:t>
      </w:r>
      <w:r w:rsidR="000B5644" w:rsidRPr="00A66BE8">
        <w:rPr>
          <w:rFonts w:ascii="Tahoma" w:hAnsi="Tahoma" w:cs="Tahoma"/>
          <w:sz w:val="24"/>
          <w:szCs w:val="24"/>
        </w:rPr>
        <w:t xml:space="preserve">through this practice that </w:t>
      </w:r>
      <w:r w:rsidRPr="00A66BE8">
        <w:rPr>
          <w:rFonts w:ascii="Tahoma" w:hAnsi="Tahoma" w:cs="Tahoma"/>
          <w:sz w:val="24"/>
          <w:szCs w:val="24"/>
        </w:rPr>
        <w:t xml:space="preserve">most participants developed a deeper understanding of </w:t>
      </w:r>
      <w:r w:rsidR="000B5644" w:rsidRPr="00A66BE8">
        <w:rPr>
          <w:rFonts w:ascii="Tahoma" w:hAnsi="Tahoma" w:cs="Tahoma"/>
          <w:sz w:val="24"/>
          <w:szCs w:val="24"/>
        </w:rPr>
        <w:t>the subject matter</w:t>
      </w:r>
      <w:r w:rsidRPr="00A66BE8">
        <w:rPr>
          <w:rFonts w:ascii="Tahoma" w:hAnsi="Tahoma" w:cs="Tahoma"/>
          <w:sz w:val="24"/>
          <w:szCs w:val="24"/>
        </w:rPr>
        <w:t xml:space="preserve"> through learning by doing</w:t>
      </w:r>
      <w:r w:rsidR="000B5644" w:rsidRPr="00A66BE8">
        <w:rPr>
          <w:rFonts w:ascii="Tahoma" w:hAnsi="Tahoma" w:cs="Tahoma"/>
          <w:sz w:val="24"/>
          <w:szCs w:val="24"/>
        </w:rPr>
        <w:t xml:space="preserve">. In addition, </w:t>
      </w:r>
      <w:r w:rsidRPr="00A66BE8">
        <w:rPr>
          <w:rFonts w:ascii="Tahoma" w:hAnsi="Tahoma" w:cs="Tahoma"/>
          <w:sz w:val="24"/>
          <w:szCs w:val="24"/>
        </w:rPr>
        <w:t xml:space="preserve">communication skills improved through a flipped use of the technical and academic team </w:t>
      </w:r>
      <w:r w:rsidR="000B5644" w:rsidRPr="00A66BE8">
        <w:rPr>
          <w:rFonts w:ascii="Tahoma" w:hAnsi="Tahoma" w:cs="Tahoma"/>
          <w:sz w:val="24"/>
          <w:szCs w:val="24"/>
        </w:rPr>
        <w:t xml:space="preserve">developed </w:t>
      </w:r>
      <w:r w:rsidR="00C91BD2" w:rsidRPr="00A66BE8">
        <w:rPr>
          <w:rFonts w:ascii="Tahoma" w:hAnsi="Tahoma" w:cs="Tahoma"/>
          <w:sz w:val="24"/>
          <w:szCs w:val="24"/>
        </w:rPr>
        <w:t>deep</w:t>
      </w:r>
      <w:r w:rsidRPr="00A66BE8">
        <w:rPr>
          <w:rFonts w:ascii="Tahoma" w:hAnsi="Tahoma" w:cs="Tahoma"/>
          <w:sz w:val="24"/>
          <w:szCs w:val="24"/>
        </w:rPr>
        <w:t xml:space="preserve"> learning. </w:t>
      </w:r>
      <w:r w:rsidR="00C91BD2" w:rsidRPr="00A66BE8">
        <w:rPr>
          <w:rFonts w:ascii="Tahoma" w:hAnsi="Tahoma" w:cs="Tahoma"/>
          <w:sz w:val="24"/>
          <w:szCs w:val="24"/>
        </w:rPr>
        <w:t xml:space="preserve">This work </w:t>
      </w:r>
      <w:r w:rsidR="00210920" w:rsidRPr="00A66BE8">
        <w:rPr>
          <w:rFonts w:ascii="Tahoma" w:hAnsi="Tahoma" w:cs="Tahoma"/>
          <w:sz w:val="24"/>
          <w:szCs w:val="24"/>
        </w:rPr>
        <w:t xml:space="preserve">enabled </w:t>
      </w:r>
      <w:r w:rsidR="00C91BD2" w:rsidRPr="00A66BE8">
        <w:rPr>
          <w:rFonts w:ascii="Tahoma" w:hAnsi="Tahoma" w:cs="Tahoma"/>
          <w:sz w:val="24"/>
          <w:szCs w:val="24"/>
        </w:rPr>
        <w:t xml:space="preserve">a </w:t>
      </w:r>
      <w:r w:rsidRPr="00A66BE8">
        <w:rPr>
          <w:rFonts w:ascii="Tahoma" w:hAnsi="Tahoma" w:cs="Tahoma"/>
          <w:sz w:val="24"/>
          <w:szCs w:val="24"/>
        </w:rPr>
        <w:t xml:space="preserve">vibrant </w:t>
      </w:r>
      <w:r w:rsidR="00C91BD2" w:rsidRPr="00A66BE8">
        <w:rPr>
          <w:rFonts w:ascii="Tahoma" w:hAnsi="Tahoma" w:cs="Tahoma"/>
          <w:sz w:val="24"/>
          <w:szCs w:val="24"/>
        </w:rPr>
        <w:lastRenderedPageBreak/>
        <w:t xml:space="preserve">learning </w:t>
      </w:r>
      <w:r w:rsidRPr="00A66BE8">
        <w:rPr>
          <w:rFonts w:ascii="Tahoma" w:hAnsi="Tahoma" w:cs="Tahoma"/>
          <w:sz w:val="24"/>
          <w:szCs w:val="24"/>
        </w:rPr>
        <w:t xml:space="preserve">community </w:t>
      </w:r>
      <w:r w:rsidR="00F83E08" w:rsidRPr="00A66BE8">
        <w:rPr>
          <w:rFonts w:ascii="Tahoma" w:hAnsi="Tahoma" w:cs="Tahoma"/>
          <w:sz w:val="24"/>
          <w:szCs w:val="24"/>
        </w:rPr>
        <w:t>within</w:t>
      </w:r>
      <w:r w:rsidRPr="00A66BE8">
        <w:rPr>
          <w:rFonts w:ascii="Tahoma" w:hAnsi="Tahoma" w:cs="Tahoma"/>
          <w:sz w:val="24"/>
          <w:szCs w:val="24"/>
        </w:rPr>
        <w:t xml:space="preserve"> the </w:t>
      </w:r>
      <w:r w:rsidR="00F83E08" w:rsidRPr="00A66BE8">
        <w:rPr>
          <w:rFonts w:ascii="Tahoma" w:hAnsi="Tahoma" w:cs="Tahoma"/>
          <w:sz w:val="24"/>
          <w:szCs w:val="24"/>
        </w:rPr>
        <w:t>studio</w:t>
      </w:r>
      <w:r w:rsidR="00F0350C" w:rsidRPr="00A66BE8">
        <w:rPr>
          <w:rFonts w:ascii="Tahoma" w:hAnsi="Tahoma" w:cs="Tahoma"/>
          <w:sz w:val="24"/>
          <w:szCs w:val="24"/>
        </w:rPr>
        <w:t xml:space="preserve"> to emerge</w:t>
      </w:r>
      <w:r w:rsidRPr="00A66BE8">
        <w:rPr>
          <w:rFonts w:ascii="Tahoma" w:hAnsi="Tahoma" w:cs="Tahoma"/>
          <w:sz w:val="24"/>
          <w:szCs w:val="24"/>
        </w:rPr>
        <w:t xml:space="preserve"> through experiential learning</w:t>
      </w:r>
      <w:r w:rsidR="696423F1" w:rsidRPr="00A66BE8">
        <w:rPr>
          <w:rFonts w:ascii="Tahoma" w:hAnsi="Tahoma" w:cs="Tahoma"/>
          <w:sz w:val="24"/>
          <w:szCs w:val="24"/>
        </w:rPr>
        <w:t>,</w:t>
      </w:r>
      <w:r w:rsidRPr="00A66BE8">
        <w:rPr>
          <w:rFonts w:ascii="Tahoma" w:hAnsi="Tahoma" w:cs="Tahoma"/>
          <w:sz w:val="24"/>
          <w:szCs w:val="24"/>
        </w:rPr>
        <w:t xml:space="preserve"> providing a more playful, explorati</w:t>
      </w:r>
      <w:r w:rsidR="00F83E08" w:rsidRPr="00A66BE8">
        <w:rPr>
          <w:rFonts w:ascii="Tahoma" w:hAnsi="Tahoma" w:cs="Tahoma"/>
          <w:sz w:val="24"/>
          <w:szCs w:val="24"/>
        </w:rPr>
        <w:t>ve</w:t>
      </w:r>
      <w:r w:rsidRPr="00A66BE8">
        <w:rPr>
          <w:rFonts w:ascii="Tahoma" w:hAnsi="Tahoma" w:cs="Tahoma"/>
          <w:sz w:val="24"/>
          <w:szCs w:val="24"/>
        </w:rPr>
        <w:t xml:space="preserve"> experience to knowledge development.</w:t>
      </w:r>
      <w:r w:rsidR="00ED1D26">
        <w:rPr>
          <w:rFonts w:ascii="Tahoma" w:hAnsi="Tahoma" w:cs="Tahoma"/>
          <w:sz w:val="24"/>
          <w:szCs w:val="24"/>
        </w:rPr>
        <w:t xml:space="preserve"> </w:t>
      </w:r>
    </w:p>
    <w:p w14:paraId="1DCC83F1" w14:textId="313A3C05" w:rsidR="00902FA1"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V</w:t>
      </w:r>
      <w:r w:rsidR="003E7059" w:rsidRPr="00A66BE8">
        <w:rPr>
          <w:rFonts w:ascii="Tahoma" w:hAnsi="Tahoma" w:cs="Tahoma"/>
          <w:sz w:val="24"/>
          <w:szCs w:val="24"/>
        </w:rPr>
        <w:t xml:space="preserve">ibrant novel approaches continue </w:t>
      </w:r>
      <w:r w:rsidRPr="00A66BE8">
        <w:rPr>
          <w:rFonts w:ascii="Tahoma" w:hAnsi="Tahoma" w:cs="Tahoma"/>
          <w:sz w:val="24"/>
          <w:szCs w:val="24"/>
        </w:rPr>
        <w:t>within T</w:t>
      </w:r>
      <w:r w:rsidR="003E7059" w:rsidRPr="00A66BE8">
        <w:rPr>
          <w:rFonts w:ascii="Tahoma" w:hAnsi="Tahoma" w:cs="Tahoma"/>
          <w:sz w:val="24"/>
          <w:szCs w:val="24"/>
        </w:rPr>
        <w:t>he University of Salford’s creation of their learning and teaching enhancement centre (LTEC</w:t>
      </w:r>
      <w:r w:rsidRPr="00A66BE8">
        <w:rPr>
          <w:rFonts w:ascii="Tahoma" w:hAnsi="Tahoma" w:cs="Tahoma"/>
          <w:sz w:val="24"/>
          <w:szCs w:val="24"/>
        </w:rPr>
        <w:t>)</w:t>
      </w:r>
      <w:r w:rsidR="003E7059" w:rsidRPr="00A66BE8">
        <w:rPr>
          <w:rFonts w:ascii="Tahoma" w:hAnsi="Tahoma" w:cs="Tahoma"/>
          <w:sz w:val="24"/>
          <w:szCs w:val="24"/>
        </w:rPr>
        <w:t>. Here</w:t>
      </w:r>
      <w:r w:rsidR="004054A7" w:rsidRPr="00A66BE8">
        <w:rPr>
          <w:rFonts w:ascii="Tahoma" w:hAnsi="Tahoma" w:cs="Tahoma"/>
          <w:sz w:val="24"/>
          <w:szCs w:val="24"/>
        </w:rPr>
        <w:t xml:space="preserve"> </w:t>
      </w:r>
      <w:r w:rsidR="0041311D" w:rsidRPr="00A66BE8">
        <w:rPr>
          <w:rFonts w:ascii="Tahoma" w:hAnsi="Tahoma" w:cs="Tahoma"/>
          <w:sz w:val="24"/>
          <w:szCs w:val="24"/>
        </w:rPr>
        <w:t>Power, Thomson and Whitnall</w:t>
      </w:r>
      <w:r w:rsidR="004054A7" w:rsidRPr="00A66BE8">
        <w:rPr>
          <w:rFonts w:ascii="Tahoma" w:hAnsi="Tahoma" w:cs="Tahoma"/>
          <w:sz w:val="24"/>
          <w:szCs w:val="24"/>
        </w:rPr>
        <w:t xml:space="preserve"> present</w:t>
      </w:r>
      <w:r w:rsidR="003E7059" w:rsidRPr="00A66BE8">
        <w:rPr>
          <w:rFonts w:ascii="Tahoma" w:hAnsi="Tahoma" w:cs="Tahoma"/>
          <w:sz w:val="24"/>
          <w:szCs w:val="24"/>
        </w:rPr>
        <w:t xml:space="preserve"> a </w:t>
      </w:r>
      <w:r w:rsidR="004054A7" w:rsidRPr="00A66BE8">
        <w:rPr>
          <w:rFonts w:ascii="Tahoma" w:hAnsi="Tahoma" w:cs="Tahoma"/>
          <w:sz w:val="24"/>
          <w:szCs w:val="24"/>
        </w:rPr>
        <w:t xml:space="preserve">rich </w:t>
      </w:r>
      <w:r w:rsidR="003E7059" w:rsidRPr="00A66BE8">
        <w:rPr>
          <w:rFonts w:ascii="Tahoma" w:hAnsi="Tahoma" w:cs="Tahoma"/>
          <w:sz w:val="24"/>
          <w:szCs w:val="24"/>
        </w:rPr>
        <w:t xml:space="preserve">visual narrative </w:t>
      </w:r>
      <w:r w:rsidR="004054A7" w:rsidRPr="00A66BE8">
        <w:rPr>
          <w:rFonts w:ascii="Tahoma" w:hAnsi="Tahoma" w:cs="Tahoma"/>
          <w:sz w:val="24"/>
          <w:szCs w:val="24"/>
        </w:rPr>
        <w:t xml:space="preserve">which </w:t>
      </w:r>
      <w:r w:rsidR="003E7059" w:rsidRPr="00A66BE8">
        <w:rPr>
          <w:rFonts w:ascii="Tahoma" w:hAnsi="Tahoma" w:cs="Tahoma"/>
          <w:sz w:val="24"/>
          <w:szCs w:val="24"/>
        </w:rPr>
        <w:t xml:space="preserve">joins learning through play </w:t>
      </w:r>
      <w:r w:rsidR="00C229FA" w:rsidRPr="00A66BE8">
        <w:rPr>
          <w:rFonts w:ascii="Tahoma" w:hAnsi="Tahoma" w:cs="Tahoma"/>
          <w:sz w:val="24"/>
          <w:szCs w:val="24"/>
        </w:rPr>
        <w:t xml:space="preserve">with academic practice. This is </w:t>
      </w:r>
      <w:r w:rsidR="00DB33C3" w:rsidRPr="00A66BE8">
        <w:rPr>
          <w:rFonts w:ascii="Tahoma" w:hAnsi="Tahoma" w:cs="Tahoma"/>
          <w:sz w:val="24"/>
          <w:szCs w:val="24"/>
        </w:rPr>
        <w:t>achieved</w:t>
      </w:r>
      <w:r w:rsidR="00C229FA" w:rsidRPr="00A66BE8">
        <w:rPr>
          <w:rFonts w:ascii="Tahoma" w:hAnsi="Tahoma" w:cs="Tahoma"/>
          <w:sz w:val="24"/>
          <w:szCs w:val="24"/>
        </w:rPr>
        <w:t xml:space="preserve"> through</w:t>
      </w:r>
      <w:r w:rsidR="003E7059" w:rsidRPr="00A66BE8">
        <w:rPr>
          <w:rFonts w:ascii="Tahoma" w:hAnsi="Tahoma" w:cs="Tahoma"/>
          <w:sz w:val="24"/>
          <w:szCs w:val="24"/>
        </w:rPr>
        <w:t xml:space="preserve"> exploring narrative </w:t>
      </w:r>
      <w:r w:rsidR="00DB33C3" w:rsidRPr="00A66BE8">
        <w:rPr>
          <w:rFonts w:ascii="Tahoma" w:hAnsi="Tahoma" w:cs="Tahoma"/>
          <w:sz w:val="24"/>
          <w:szCs w:val="24"/>
        </w:rPr>
        <w:t xml:space="preserve">within </w:t>
      </w:r>
      <w:r w:rsidR="003E7059" w:rsidRPr="00A66BE8">
        <w:rPr>
          <w:rFonts w:ascii="Tahoma" w:hAnsi="Tahoma" w:cs="Tahoma"/>
          <w:sz w:val="24"/>
          <w:szCs w:val="24"/>
        </w:rPr>
        <w:t xml:space="preserve">in different mediums to communicate, develop and enhance </w:t>
      </w:r>
      <w:r w:rsidR="00DB33C3" w:rsidRPr="00A66BE8">
        <w:rPr>
          <w:rFonts w:ascii="Tahoma" w:hAnsi="Tahoma" w:cs="Tahoma"/>
          <w:sz w:val="24"/>
          <w:szCs w:val="24"/>
        </w:rPr>
        <w:t>learning and teaching</w:t>
      </w:r>
      <w:r w:rsidR="003E7059" w:rsidRPr="00A66BE8">
        <w:rPr>
          <w:rFonts w:ascii="Tahoma" w:hAnsi="Tahoma" w:cs="Tahoma"/>
          <w:sz w:val="24"/>
          <w:szCs w:val="24"/>
        </w:rPr>
        <w:t>.</w:t>
      </w:r>
      <w:r w:rsidR="00B46640" w:rsidRPr="00A66BE8">
        <w:rPr>
          <w:rFonts w:ascii="Tahoma" w:hAnsi="Tahoma" w:cs="Tahoma"/>
          <w:sz w:val="24"/>
          <w:szCs w:val="24"/>
        </w:rPr>
        <w:t xml:space="preserve"> Other examples of p</w:t>
      </w:r>
      <w:r w:rsidR="003E7059" w:rsidRPr="00A66BE8">
        <w:rPr>
          <w:rFonts w:ascii="Tahoma" w:hAnsi="Tahoma" w:cs="Tahoma"/>
          <w:sz w:val="24"/>
          <w:szCs w:val="24"/>
        </w:rPr>
        <w:t xml:space="preserve">layfulness </w:t>
      </w:r>
      <w:r w:rsidR="00B46640" w:rsidRPr="00A66BE8">
        <w:rPr>
          <w:rFonts w:ascii="Tahoma" w:hAnsi="Tahoma" w:cs="Tahoma"/>
          <w:sz w:val="24"/>
          <w:szCs w:val="24"/>
        </w:rPr>
        <w:t>are</w:t>
      </w:r>
      <w:r w:rsidR="003E7059" w:rsidRPr="00A66BE8">
        <w:rPr>
          <w:rFonts w:ascii="Tahoma" w:hAnsi="Tahoma" w:cs="Tahoma"/>
          <w:sz w:val="24"/>
          <w:szCs w:val="24"/>
        </w:rPr>
        <w:t xml:space="preserve"> woven through many contributions in this special edition for example</w:t>
      </w:r>
      <w:r w:rsidR="6F3DD9B8" w:rsidRPr="00A66BE8">
        <w:rPr>
          <w:rFonts w:ascii="Tahoma" w:hAnsi="Tahoma" w:cs="Tahoma"/>
          <w:sz w:val="24"/>
          <w:szCs w:val="24"/>
        </w:rPr>
        <w:t>,</w:t>
      </w:r>
      <w:r w:rsidR="003E7059" w:rsidRPr="00A66BE8">
        <w:rPr>
          <w:rFonts w:ascii="Tahoma" w:hAnsi="Tahoma" w:cs="Tahoma"/>
          <w:sz w:val="24"/>
          <w:szCs w:val="24"/>
        </w:rPr>
        <w:t xml:space="preserve"> Alessandrini used specially designed matchbox</w:t>
      </w:r>
      <w:r w:rsidR="5CDAB4A3" w:rsidRPr="00A66BE8">
        <w:rPr>
          <w:rFonts w:ascii="Tahoma" w:hAnsi="Tahoma" w:cs="Tahoma"/>
          <w:sz w:val="24"/>
          <w:szCs w:val="24"/>
        </w:rPr>
        <w:t>e</w:t>
      </w:r>
      <w:r w:rsidR="003E7059" w:rsidRPr="00A66BE8">
        <w:rPr>
          <w:rFonts w:ascii="Tahoma" w:hAnsi="Tahoma" w:cs="Tahoma"/>
          <w:sz w:val="24"/>
          <w:szCs w:val="24"/>
        </w:rPr>
        <w:t>s containing blank sketches to create an intentionally playful pedagogical approach</w:t>
      </w:r>
      <w:r w:rsidR="00B46640" w:rsidRPr="00A66BE8">
        <w:rPr>
          <w:rFonts w:ascii="Tahoma" w:hAnsi="Tahoma" w:cs="Tahoma"/>
          <w:sz w:val="24"/>
          <w:szCs w:val="24"/>
        </w:rPr>
        <w:t>. This was</w:t>
      </w:r>
      <w:r w:rsidR="003E7059" w:rsidRPr="00A66BE8">
        <w:rPr>
          <w:rFonts w:ascii="Tahoma" w:hAnsi="Tahoma" w:cs="Tahoma"/>
          <w:sz w:val="24"/>
          <w:szCs w:val="24"/>
        </w:rPr>
        <w:t xml:space="preserve"> designed to illustrate the intrinsic value inherent in mind-body practices as accessible pathways to enhanced creativity and cognitive performance. </w:t>
      </w:r>
      <w:r w:rsidR="00B46640" w:rsidRPr="00A66BE8">
        <w:rPr>
          <w:rFonts w:ascii="Tahoma" w:hAnsi="Tahoma" w:cs="Tahoma"/>
          <w:sz w:val="24"/>
          <w:szCs w:val="24"/>
        </w:rPr>
        <w:t xml:space="preserve">Furthermore, </w:t>
      </w:r>
      <w:r w:rsidR="003E7059" w:rsidRPr="00A66BE8">
        <w:rPr>
          <w:rFonts w:ascii="Tahoma" w:hAnsi="Tahoma" w:cs="Tahoma"/>
          <w:sz w:val="24"/>
          <w:szCs w:val="24"/>
        </w:rPr>
        <w:t>MacLeod-Iredale focuse</w:t>
      </w:r>
      <w:r w:rsidR="00B46640" w:rsidRPr="00A66BE8">
        <w:rPr>
          <w:rFonts w:ascii="Tahoma" w:hAnsi="Tahoma" w:cs="Tahoma"/>
          <w:sz w:val="24"/>
          <w:szCs w:val="24"/>
        </w:rPr>
        <w:t>d</w:t>
      </w:r>
      <w:r w:rsidR="003E7059" w:rsidRPr="00A66BE8">
        <w:rPr>
          <w:rFonts w:ascii="Tahoma" w:hAnsi="Tahoma" w:cs="Tahoma"/>
          <w:sz w:val="24"/>
          <w:szCs w:val="24"/>
        </w:rPr>
        <w:t xml:space="preserve"> on play through co-</w:t>
      </w:r>
      <w:r w:rsidR="00B46640" w:rsidRPr="00A66BE8">
        <w:rPr>
          <w:rFonts w:ascii="Tahoma" w:hAnsi="Tahoma" w:cs="Tahoma"/>
          <w:sz w:val="24"/>
          <w:szCs w:val="24"/>
        </w:rPr>
        <w:t>institutional</w:t>
      </w:r>
      <w:r w:rsidR="003E7059" w:rsidRPr="00A66BE8">
        <w:rPr>
          <w:rFonts w:ascii="Tahoma" w:hAnsi="Tahoma" w:cs="Tahoma"/>
          <w:sz w:val="24"/>
          <w:szCs w:val="24"/>
        </w:rPr>
        <w:t xml:space="preserve"> games jams </w:t>
      </w:r>
      <w:r w:rsidR="00B46640" w:rsidRPr="00A66BE8">
        <w:rPr>
          <w:rFonts w:ascii="Tahoma" w:hAnsi="Tahoma" w:cs="Tahoma"/>
          <w:sz w:val="24"/>
          <w:szCs w:val="24"/>
        </w:rPr>
        <w:t>designed to enrich</w:t>
      </w:r>
      <w:r w:rsidR="003E7059" w:rsidRPr="00A66BE8">
        <w:rPr>
          <w:rFonts w:ascii="Tahoma" w:hAnsi="Tahoma" w:cs="Tahoma"/>
          <w:sz w:val="24"/>
          <w:szCs w:val="24"/>
        </w:rPr>
        <w:t xml:space="preserve"> the learner experience, and </w:t>
      </w:r>
      <w:r w:rsidR="0041311D" w:rsidRPr="00A66BE8">
        <w:rPr>
          <w:rFonts w:ascii="Tahoma" w:hAnsi="Tahoma" w:cs="Tahoma"/>
          <w:sz w:val="24"/>
          <w:szCs w:val="24"/>
        </w:rPr>
        <w:t>Steele</w:t>
      </w:r>
      <w:r w:rsidR="003E7059" w:rsidRPr="00A66BE8">
        <w:rPr>
          <w:rFonts w:ascii="Tahoma" w:hAnsi="Tahoma" w:cs="Tahoma"/>
          <w:sz w:val="24"/>
          <w:szCs w:val="24"/>
        </w:rPr>
        <w:t xml:space="preserve"> draws out the improvised madness of the </w:t>
      </w:r>
      <w:r w:rsidR="00B46640" w:rsidRPr="00A66BE8">
        <w:rPr>
          <w:rFonts w:ascii="Tahoma" w:hAnsi="Tahoma" w:cs="Tahoma"/>
          <w:sz w:val="24"/>
          <w:szCs w:val="24"/>
        </w:rPr>
        <w:t xml:space="preserve">joyful </w:t>
      </w:r>
      <w:r w:rsidR="003E7059" w:rsidRPr="00A66BE8">
        <w:rPr>
          <w:rFonts w:ascii="Tahoma" w:hAnsi="Tahoma" w:cs="Tahoma"/>
          <w:sz w:val="24"/>
          <w:szCs w:val="24"/>
        </w:rPr>
        <w:t xml:space="preserve">studio aligning to </w:t>
      </w:r>
      <w:r w:rsidR="00B46640" w:rsidRPr="00A66BE8">
        <w:rPr>
          <w:rFonts w:ascii="Tahoma" w:hAnsi="Tahoma" w:cs="Tahoma"/>
          <w:sz w:val="24"/>
          <w:szCs w:val="24"/>
        </w:rPr>
        <w:t>the</w:t>
      </w:r>
      <w:r w:rsidR="003E7059" w:rsidRPr="00A66BE8">
        <w:rPr>
          <w:rFonts w:ascii="Tahoma" w:hAnsi="Tahoma" w:cs="Tahoma"/>
          <w:sz w:val="24"/>
          <w:szCs w:val="24"/>
        </w:rPr>
        <w:t xml:space="preserve"> wackiness of balls in bingo.</w:t>
      </w:r>
    </w:p>
    <w:p w14:paraId="0F705351" w14:textId="2DD6F2FF" w:rsidR="0003266F"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 xml:space="preserve">The second bloom in our floral bouquet is </w:t>
      </w:r>
      <w:r w:rsidR="00E85124" w:rsidRPr="00A66BE8">
        <w:rPr>
          <w:rFonts w:ascii="Tahoma" w:hAnsi="Tahoma" w:cs="Tahoma"/>
          <w:b/>
          <w:bCs/>
          <w:sz w:val="24"/>
          <w:szCs w:val="24"/>
        </w:rPr>
        <w:t>inclusive learning</w:t>
      </w:r>
      <w:r w:rsidR="003315E7" w:rsidRPr="00A66BE8">
        <w:rPr>
          <w:rFonts w:ascii="Tahoma" w:hAnsi="Tahoma" w:cs="Tahoma"/>
          <w:b/>
          <w:bCs/>
          <w:sz w:val="24"/>
          <w:szCs w:val="24"/>
        </w:rPr>
        <w:t>,</w:t>
      </w:r>
      <w:r w:rsidR="00F3064F" w:rsidRPr="00A66BE8">
        <w:rPr>
          <w:rFonts w:ascii="Tahoma" w:hAnsi="Tahoma" w:cs="Tahoma"/>
          <w:sz w:val="24"/>
          <w:szCs w:val="24"/>
        </w:rPr>
        <w:t xml:space="preserve"> </w:t>
      </w:r>
      <w:r w:rsidR="006D3E07" w:rsidRPr="00A66BE8">
        <w:rPr>
          <w:rFonts w:ascii="Tahoma" w:hAnsi="Tahoma" w:cs="Tahoma"/>
          <w:sz w:val="24"/>
          <w:szCs w:val="24"/>
        </w:rPr>
        <w:t>this brings examples of self-organised activity to redistribut</w:t>
      </w:r>
      <w:r w:rsidR="008D2500" w:rsidRPr="00A66BE8">
        <w:rPr>
          <w:rFonts w:ascii="Tahoma" w:hAnsi="Tahoma" w:cs="Tahoma"/>
          <w:sz w:val="24"/>
          <w:szCs w:val="24"/>
        </w:rPr>
        <w:t>e</w:t>
      </w:r>
      <w:r w:rsidR="006D3E07" w:rsidRPr="00A66BE8">
        <w:rPr>
          <w:rFonts w:ascii="Tahoma" w:hAnsi="Tahoma" w:cs="Tahoma"/>
          <w:sz w:val="24"/>
          <w:szCs w:val="24"/>
        </w:rPr>
        <w:t xml:space="preserve"> epistemological power</w:t>
      </w:r>
      <w:r w:rsidR="008D2500" w:rsidRPr="00A66BE8">
        <w:rPr>
          <w:rFonts w:ascii="Tahoma" w:hAnsi="Tahoma" w:cs="Tahoma"/>
          <w:sz w:val="24"/>
          <w:szCs w:val="24"/>
        </w:rPr>
        <w:t>, building</w:t>
      </w:r>
      <w:r w:rsidR="006D3E07" w:rsidRPr="00A66BE8">
        <w:rPr>
          <w:rFonts w:ascii="Tahoma" w:hAnsi="Tahoma" w:cs="Tahoma"/>
          <w:sz w:val="24"/>
          <w:szCs w:val="24"/>
        </w:rPr>
        <w:t xml:space="preserve"> deeper collaborations with people and places within and beyond the boundaries of traditional learning</w:t>
      </w:r>
      <w:r w:rsidR="00B148B5" w:rsidRPr="00A66BE8">
        <w:rPr>
          <w:rFonts w:ascii="Tahoma" w:hAnsi="Tahoma" w:cs="Tahoma"/>
          <w:sz w:val="24"/>
          <w:szCs w:val="24"/>
        </w:rPr>
        <w:t xml:space="preserve"> </w:t>
      </w:r>
      <w:r w:rsidR="006217A7" w:rsidRPr="00A66BE8">
        <w:rPr>
          <w:rFonts w:ascii="Tahoma" w:hAnsi="Tahoma" w:cs="Tahoma"/>
          <w:sz w:val="24"/>
          <w:szCs w:val="24"/>
        </w:rPr>
        <w:t>(</w:t>
      </w:r>
      <w:r w:rsidR="0041311D" w:rsidRPr="00A66BE8">
        <w:rPr>
          <w:rFonts w:ascii="Tahoma" w:hAnsi="Tahoma" w:cs="Tahoma"/>
          <w:sz w:val="24"/>
          <w:szCs w:val="24"/>
        </w:rPr>
        <w:t>Schlim and Britton</w:t>
      </w:r>
      <w:r w:rsidR="000C5D2F" w:rsidRPr="00A66BE8">
        <w:rPr>
          <w:rFonts w:ascii="Tahoma" w:hAnsi="Tahoma" w:cs="Tahoma"/>
          <w:sz w:val="24"/>
          <w:szCs w:val="24"/>
        </w:rPr>
        <w:t>;</w:t>
      </w:r>
      <w:r w:rsidR="00EF7819" w:rsidRPr="00A66BE8">
        <w:rPr>
          <w:rFonts w:ascii="Tahoma" w:hAnsi="Tahoma" w:cs="Tahoma"/>
          <w:sz w:val="24"/>
          <w:szCs w:val="24"/>
        </w:rPr>
        <w:t xml:space="preserve"> </w:t>
      </w:r>
      <w:r w:rsidR="0041311D" w:rsidRPr="00A66BE8">
        <w:rPr>
          <w:rFonts w:ascii="Tahoma" w:hAnsi="Tahoma" w:cs="Tahoma"/>
          <w:sz w:val="24"/>
          <w:szCs w:val="24"/>
        </w:rPr>
        <w:t>Cox and Paul</w:t>
      </w:r>
      <w:r w:rsidR="000C5D2F" w:rsidRPr="00A66BE8">
        <w:rPr>
          <w:rFonts w:ascii="Tahoma" w:hAnsi="Tahoma" w:cs="Tahoma"/>
          <w:sz w:val="24"/>
          <w:szCs w:val="24"/>
        </w:rPr>
        <w:t>;</w:t>
      </w:r>
      <w:r w:rsidR="00EF7819" w:rsidRPr="00A66BE8">
        <w:rPr>
          <w:rFonts w:ascii="Tahoma" w:hAnsi="Tahoma" w:cs="Tahoma"/>
          <w:sz w:val="24"/>
          <w:szCs w:val="24"/>
        </w:rPr>
        <w:t xml:space="preserve"> </w:t>
      </w:r>
      <w:proofErr w:type="spellStart"/>
      <w:r w:rsidR="0041311D" w:rsidRPr="00A66BE8">
        <w:rPr>
          <w:rFonts w:ascii="Tahoma" w:hAnsi="Tahoma" w:cs="Tahoma"/>
          <w:sz w:val="24"/>
          <w:szCs w:val="24"/>
        </w:rPr>
        <w:t>Bhagotra</w:t>
      </w:r>
      <w:proofErr w:type="spellEnd"/>
      <w:r w:rsidR="000C5D2F" w:rsidRPr="00A66BE8">
        <w:rPr>
          <w:rFonts w:ascii="Tahoma" w:hAnsi="Tahoma" w:cs="Tahoma"/>
          <w:sz w:val="24"/>
          <w:szCs w:val="24"/>
        </w:rPr>
        <w:t>;</w:t>
      </w:r>
      <w:r w:rsidR="006217A7" w:rsidRPr="00A66BE8">
        <w:rPr>
          <w:rFonts w:ascii="Tahoma" w:hAnsi="Tahoma" w:cs="Tahoma"/>
          <w:sz w:val="24"/>
          <w:szCs w:val="24"/>
        </w:rPr>
        <w:t xml:space="preserve"> </w:t>
      </w:r>
      <w:proofErr w:type="spellStart"/>
      <w:r w:rsidR="0041311D" w:rsidRPr="00A66BE8">
        <w:rPr>
          <w:rFonts w:ascii="Tahoma" w:hAnsi="Tahoma" w:cs="Tahoma"/>
          <w:sz w:val="24"/>
          <w:szCs w:val="24"/>
        </w:rPr>
        <w:t>Alessandrini</w:t>
      </w:r>
      <w:proofErr w:type="spellEnd"/>
      <w:r w:rsidR="000C5D2F" w:rsidRPr="00A66BE8">
        <w:rPr>
          <w:rFonts w:ascii="Tahoma" w:hAnsi="Tahoma" w:cs="Tahoma"/>
          <w:sz w:val="24"/>
          <w:szCs w:val="24"/>
        </w:rPr>
        <w:t>; and</w:t>
      </w:r>
      <w:r w:rsidR="006217A7" w:rsidRPr="00A66BE8">
        <w:rPr>
          <w:rFonts w:ascii="Tahoma" w:hAnsi="Tahoma" w:cs="Tahoma"/>
          <w:sz w:val="24"/>
          <w:szCs w:val="24"/>
        </w:rPr>
        <w:t xml:space="preserve"> </w:t>
      </w:r>
      <w:r w:rsidR="0041311D" w:rsidRPr="00A66BE8">
        <w:rPr>
          <w:rFonts w:ascii="Tahoma" w:hAnsi="Tahoma" w:cs="Tahoma"/>
          <w:sz w:val="24"/>
          <w:szCs w:val="24"/>
        </w:rPr>
        <w:t>Wales</w:t>
      </w:r>
      <w:r w:rsidR="006217A7" w:rsidRPr="00A66BE8">
        <w:rPr>
          <w:rFonts w:ascii="Tahoma" w:hAnsi="Tahoma" w:cs="Tahoma"/>
          <w:sz w:val="24"/>
          <w:szCs w:val="24"/>
        </w:rPr>
        <w:t>)</w:t>
      </w:r>
      <w:r w:rsidR="00602478" w:rsidRPr="00A66BE8">
        <w:rPr>
          <w:rFonts w:ascii="Tahoma" w:hAnsi="Tahoma" w:cs="Tahoma"/>
          <w:sz w:val="24"/>
          <w:szCs w:val="24"/>
        </w:rPr>
        <w:t xml:space="preserve">. </w:t>
      </w:r>
      <w:r w:rsidR="008910B2" w:rsidRPr="00A66BE8">
        <w:rPr>
          <w:rFonts w:ascii="Tahoma" w:hAnsi="Tahoma" w:cs="Tahoma"/>
          <w:sz w:val="24"/>
          <w:szCs w:val="24"/>
        </w:rPr>
        <w:t>Initially, social justice through open access education is explored by Schlim and Britton. Their Autonomous syllabus showcased various approaches to redistributing epistemological power within learning.</w:t>
      </w:r>
      <w:r w:rsidR="00ED1D26">
        <w:rPr>
          <w:rFonts w:ascii="Tahoma" w:hAnsi="Tahoma" w:cs="Tahoma"/>
          <w:sz w:val="24"/>
          <w:szCs w:val="24"/>
        </w:rPr>
        <w:t xml:space="preserve"> </w:t>
      </w:r>
      <w:r w:rsidR="008910B2" w:rsidRPr="00A66BE8">
        <w:rPr>
          <w:rFonts w:ascii="Tahoma" w:hAnsi="Tahoma" w:cs="Tahoma"/>
          <w:sz w:val="24"/>
          <w:szCs w:val="24"/>
        </w:rPr>
        <w:t>This was achieved</w:t>
      </w:r>
      <w:r w:rsidR="00ED1D26">
        <w:rPr>
          <w:rFonts w:ascii="Tahoma" w:hAnsi="Tahoma" w:cs="Tahoma"/>
          <w:sz w:val="24"/>
          <w:szCs w:val="24"/>
        </w:rPr>
        <w:t xml:space="preserve"> </w:t>
      </w:r>
      <w:r w:rsidR="008910B2" w:rsidRPr="00A66BE8">
        <w:rPr>
          <w:rFonts w:ascii="Tahoma" w:hAnsi="Tahoma" w:cs="Tahoma"/>
          <w:sz w:val="24"/>
          <w:szCs w:val="24"/>
        </w:rPr>
        <w:t xml:space="preserve">through </w:t>
      </w:r>
      <w:r w:rsidR="000C5D2F" w:rsidRPr="00A66BE8">
        <w:rPr>
          <w:rFonts w:ascii="Tahoma" w:hAnsi="Tahoma" w:cs="Tahoma"/>
          <w:sz w:val="24"/>
          <w:szCs w:val="24"/>
        </w:rPr>
        <w:t>opening</w:t>
      </w:r>
      <w:r w:rsidR="008910B2" w:rsidRPr="00A66BE8">
        <w:rPr>
          <w:rFonts w:ascii="Tahoma" w:hAnsi="Tahoma" w:cs="Tahoma"/>
          <w:sz w:val="24"/>
          <w:szCs w:val="24"/>
        </w:rPr>
        <w:t xml:space="preserve"> curriculum online</w:t>
      </w:r>
      <w:r w:rsidR="00126C46" w:rsidRPr="00A66BE8">
        <w:rPr>
          <w:rFonts w:ascii="Tahoma" w:hAnsi="Tahoma" w:cs="Tahoma"/>
          <w:sz w:val="24"/>
          <w:szCs w:val="24"/>
        </w:rPr>
        <w:t>,</w:t>
      </w:r>
      <w:r w:rsidR="008910B2" w:rsidRPr="00A66BE8">
        <w:rPr>
          <w:rFonts w:ascii="Tahoma" w:hAnsi="Tahoma" w:cs="Tahoma"/>
          <w:sz w:val="24"/>
          <w:szCs w:val="24"/>
        </w:rPr>
        <w:t xml:space="preserve"> enabling anyone with an internet connection to access the course</w:t>
      </w:r>
      <w:r w:rsidR="00A84899" w:rsidRPr="00A66BE8">
        <w:rPr>
          <w:rFonts w:ascii="Tahoma" w:hAnsi="Tahoma" w:cs="Tahoma"/>
          <w:sz w:val="24"/>
          <w:szCs w:val="24"/>
        </w:rPr>
        <w:t>. T</w:t>
      </w:r>
      <w:r w:rsidR="008910B2" w:rsidRPr="00A66BE8">
        <w:rPr>
          <w:rFonts w:ascii="Tahoma" w:hAnsi="Tahoma" w:cs="Tahoma"/>
          <w:sz w:val="24"/>
          <w:szCs w:val="24"/>
        </w:rPr>
        <w:t>hus</w:t>
      </w:r>
      <w:r w:rsidR="00126C46" w:rsidRPr="00A66BE8">
        <w:rPr>
          <w:rFonts w:ascii="Tahoma" w:hAnsi="Tahoma" w:cs="Tahoma"/>
          <w:sz w:val="24"/>
          <w:szCs w:val="24"/>
        </w:rPr>
        <w:t>,</w:t>
      </w:r>
      <w:r w:rsidR="008910B2" w:rsidRPr="00A66BE8">
        <w:rPr>
          <w:rFonts w:ascii="Tahoma" w:hAnsi="Tahoma" w:cs="Tahoma"/>
          <w:sz w:val="24"/>
          <w:szCs w:val="24"/>
        </w:rPr>
        <w:t xml:space="preserve"> </w:t>
      </w:r>
      <w:r w:rsidR="000F5630" w:rsidRPr="00A66BE8">
        <w:rPr>
          <w:rFonts w:ascii="Tahoma" w:hAnsi="Tahoma" w:cs="Tahoma"/>
          <w:sz w:val="24"/>
          <w:szCs w:val="24"/>
        </w:rPr>
        <w:t xml:space="preserve">not only </w:t>
      </w:r>
      <w:r w:rsidR="008910B2" w:rsidRPr="00A66BE8">
        <w:rPr>
          <w:rFonts w:ascii="Tahoma" w:hAnsi="Tahoma" w:cs="Tahoma"/>
          <w:sz w:val="24"/>
          <w:szCs w:val="24"/>
        </w:rPr>
        <w:t xml:space="preserve">breaking down barriers in the HE </w:t>
      </w:r>
      <w:r w:rsidR="000F5630" w:rsidRPr="00A66BE8">
        <w:rPr>
          <w:rFonts w:ascii="Tahoma" w:hAnsi="Tahoma" w:cs="Tahoma"/>
          <w:sz w:val="24"/>
          <w:szCs w:val="24"/>
        </w:rPr>
        <w:t>sectors</w:t>
      </w:r>
      <w:r w:rsidR="008910B2" w:rsidRPr="00A66BE8">
        <w:rPr>
          <w:rFonts w:ascii="Tahoma" w:hAnsi="Tahoma" w:cs="Tahoma"/>
          <w:sz w:val="24"/>
          <w:szCs w:val="24"/>
        </w:rPr>
        <w:t xml:space="preserve"> but in </w:t>
      </w:r>
      <w:r w:rsidR="00126C46" w:rsidRPr="00A66BE8">
        <w:rPr>
          <w:rFonts w:ascii="Tahoma" w:hAnsi="Tahoma" w:cs="Tahoma"/>
          <w:sz w:val="24"/>
          <w:szCs w:val="24"/>
        </w:rPr>
        <w:t>society</w:t>
      </w:r>
      <w:r w:rsidR="000F5630" w:rsidRPr="00A66BE8">
        <w:rPr>
          <w:rFonts w:ascii="Tahoma" w:hAnsi="Tahoma" w:cs="Tahoma"/>
          <w:sz w:val="24"/>
          <w:szCs w:val="24"/>
        </w:rPr>
        <w:t xml:space="preserve"> at large</w:t>
      </w:r>
      <w:r w:rsidR="008910B2" w:rsidRPr="00A66BE8">
        <w:rPr>
          <w:rFonts w:ascii="Tahoma" w:hAnsi="Tahoma" w:cs="Tahoma"/>
          <w:sz w:val="24"/>
          <w:szCs w:val="24"/>
        </w:rPr>
        <w:t>. This was expanded into sub</w:t>
      </w:r>
      <w:r w:rsidR="1CA5C93C" w:rsidRPr="00A66BE8">
        <w:rPr>
          <w:rFonts w:ascii="Tahoma" w:hAnsi="Tahoma" w:cs="Tahoma"/>
          <w:sz w:val="24"/>
          <w:szCs w:val="24"/>
        </w:rPr>
        <w:t>-</w:t>
      </w:r>
      <w:r w:rsidR="008910B2" w:rsidRPr="00A66BE8">
        <w:rPr>
          <w:rFonts w:ascii="Tahoma" w:hAnsi="Tahoma" w:cs="Tahoma"/>
          <w:sz w:val="24"/>
          <w:szCs w:val="24"/>
        </w:rPr>
        <w:t>thread</w:t>
      </w:r>
      <w:r w:rsidR="3F9843EE" w:rsidRPr="00A66BE8">
        <w:rPr>
          <w:rFonts w:ascii="Tahoma" w:hAnsi="Tahoma" w:cs="Tahoma"/>
          <w:sz w:val="24"/>
          <w:szCs w:val="24"/>
        </w:rPr>
        <w:t>s</w:t>
      </w:r>
      <w:r w:rsidR="008910B2" w:rsidRPr="00A66BE8">
        <w:rPr>
          <w:rFonts w:ascii="Tahoma" w:hAnsi="Tahoma" w:cs="Tahoma"/>
          <w:sz w:val="24"/>
          <w:szCs w:val="24"/>
        </w:rPr>
        <w:t xml:space="preserve"> to enable people and place, care and curiosity to be woven into an intricate tapestry to empower learning. </w:t>
      </w:r>
      <w:r w:rsidR="00354A30" w:rsidRPr="00A66BE8">
        <w:rPr>
          <w:rFonts w:ascii="Tahoma" w:hAnsi="Tahoma" w:cs="Tahoma"/>
          <w:sz w:val="24"/>
          <w:szCs w:val="24"/>
        </w:rPr>
        <w:t xml:space="preserve">Building on </w:t>
      </w:r>
      <w:r w:rsidR="006C0AB5" w:rsidRPr="00A66BE8">
        <w:rPr>
          <w:rFonts w:ascii="Tahoma" w:hAnsi="Tahoma" w:cs="Tahoma"/>
          <w:sz w:val="24"/>
          <w:szCs w:val="24"/>
        </w:rPr>
        <w:t>the empowerment theme</w:t>
      </w:r>
      <w:r w:rsidR="00DC2013" w:rsidRPr="00A66BE8">
        <w:rPr>
          <w:rFonts w:ascii="Tahoma" w:hAnsi="Tahoma" w:cs="Tahoma"/>
          <w:sz w:val="24"/>
          <w:szCs w:val="24"/>
        </w:rPr>
        <w:t>,</w:t>
      </w:r>
      <w:r w:rsidR="00602478" w:rsidRPr="00A66BE8">
        <w:rPr>
          <w:rFonts w:ascii="Tahoma" w:hAnsi="Tahoma" w:cs="Tahoma"/>
          <w:sz w:val="24"/>
          <w:szCs w:val="24"/>
        </w:rPr>
        <w:t xml:space="preserve"> </w:t>
      </w:r>
      <w:r w:rsidR="006C4258" w:rsidRPr="00A66BE8">
        <w:rPr>
          <w:rFonts w:ascii="Tahoma" w:hAnsi="Tahoma" w:cs="Tahoma"/>
          <w:sz w:val="24"/>
          <w:szCs w:val="24"/>
        </w:rPr>
        <w:t xml:space="preserve">Cox and Paul share the narrative of New </w:t>
      </w:r>
      <w:r w:rsidR="00354A30" w:rsidRPr="00A66BE8">
        <w:rPr>
          <w:rFonts w:ascii="Tahoma" w:hAnsi="Tahoma" w:cs="Tahoma"/>
          <w:sz w:val="24"/>
          <w:szCs w:val="24"/>
        </w:rPr>
        <w:t>W</w:t>
      </w:r>
      <w:r w:rsidR="006C4258" w:rsidRPr="00A66BE8">
        <w:rPr>
          <w:rFonts w:ascii="Tahoma" w:hAnsi="Tahoma" w:cs="Tahoma"/>
          <w:sz w:val="24"/>
          <w:szCs w:val="24"/>
        </w:rPr>
        <w:t>ave</w:t>
      </w:r>
      <w:r w:rsidR="00DC2013" w:rsidRPr="00A66BE8">
        <w:rPr>
          <w:rFonts w:ascii="Tahoma" w:hAnsi="Tahoma" w:cs="Tahoma"/>
          <w:sz w:val="24"/>
          <w:szCs w:val="24"/>
        </w:rPr>
        <w:t>. T</w:t>
      </w:r>
      <w:r w:rsidR="006C4258" w:rsidRPr="00A66BE8">
        <w:rPr>
          <w:rFonts w:ascii="Tahoma" w:hAnsi="Tahoma" w:cs="Tahoma"/>
          <w:sz w:val="24"/>
          <w:szCs w:val="24"/>
        </w:rPr>
        <w:t xml:space="preserve">his creative agency at the </w:t>
      </w:r>
      <w:r w:rsidR="006C0AB5" w:rsidRPr="00A66BE8">
        <w:rPr>
          <w:rFonts w:ascii="Tahoma" w:hAnsi="Tahoma" w:cs="Tahoma"/>
          <w:sz w:val="24"/>
          <w:szCs w:val="24"/>
        </w:rPr>
        <w:t>U</w:t>
      </w:r>
      <w:r w:rsidR="006C4258" w:rsidRPr="00A66BE8">
        <w:rPr>
          <w:rFonts w:ascii="Tahoma" w:hAnsi="Tahoma" w:cs="Tahoma"/>
          <w:sz w:val="24"/>
          <w:szCs w:val="24"/>
        </w:rPr>
        <w:t xml:space="preserve">niversity of the West of England </w:t>
      </w:r>
      <w:r w:rsidR="006C0AB5" w:rsidRPr="00A66BE8">
        <w:rPr>
          <w:rFonts w:ascii="Tahoma" w:hAnsi="Tahoma" w:cs="Tahoma"/>
          <w:sz w:val="24"/>
          <w:szCs w:val="24"/>
        </w:rPr>
        <w:t xml:space="preserve">was </w:t>
      </w:r>
      <w:r w:rsidR="006C4258" w:rsidRPr="00A66BE8">
        <w:rPr>
          <w:rFonts w:ascii="Tahoma" w:hAnsi="Tahoma" w:cs="Tahoma"/>
          <w:sz w:val="24"/>
          <w:szCs w:val="24"/>
        </w:rPr>
        <w:t xml:space="preserve">established to drive equity in arts professional practice </w:t>
      </w:r>
      <w:r w:rsidR="006C0AB5" w:rsidRPr="00A66BE8">
        <w:rPr>
          <w:rFonts w:ascii="Tahoma" w:hAnsi="Tahoma" w:cs="Tahoma"/>
          <w:sz w:val="24"/>
          <w:szCs w:val="24"/>
        </w:rPr>
        <w:t xml:space="preserve">to </w:t>
      </w:r>
      <w:r w:rsidR="006C4258" w:rsidRPr="00A66BE8">
        <w:rPr>
          <w:rFonts w:ascii="Tahoma" w:hAnsi="Tahoma" w:cs="Tahoma"/>
          <w:sz w:val="24"/>
          <w:szCs w:val="24"/>
        </w:rPr>
        <w:t>underpin the B3 metrics which compar</w:t>
      </w:r>
      <w:r w:rsidR="00DC3D68" w:rsidRPr="00A66BE8">
        <w:rPr>
          <w:rFonts w:ascii="Tahoma" w:hAnsi="Tahoma" w:cs="Tahoma"/>
          <w:sz w:val="24"/>
          <w:szCs w:val="24"/>
        </w:rPr>
        <w:t>e</w:t>
      </w:r>
      <w:r w:rsidR="006C4258" w:rsidRPr="00A66BE8">
        <w:rPr>
          <w:rFonts w:ascii="Tahoma" w:hAnsi="Tahoma" w:cs="Tahoma"/>
          <w:sz w:val="24"/>
          <w:szCs w:val="24"/>
        </w:rPr>
        <w:t xml:space="preserve"> outcomes of different demographic groups of students. This work presents </w:t>
      </w:r>
      <w:r w:rsidR="004742E9" w:rsidRPr="00A66BE8">
        <w:rPr>
          <w:rFonts w:ascii="Tahoma" w:hAnsi="Tahoma" w:cs="Tahoma"/>
          <w:sz w:val="24"/>
          <w:szCs w:val="24"/>
        </w:rPr>
        <w:t>p</w:t>
      </w:r>
      <w:r w:rsidR="006C4258" w:rsidRPr="00A66BE8">
        <w:rPr>
          <w:rFonts w:ascii="Tahoma" w:hAnsi="Tahoma" w:cs="Tahoma"/>
          <w:sz w:val="24"/>
          <w:szCs w:val="24"/>
        </w:rPr>
        <w:t>ositive</w:t>
      </w:r>
      <w:r w:rsidR="004742E9" w:rsidRPr="00A66BE8">
        <w:rPr>
          <w:rFonts w:ascii="Tahoma" w:hAnsi="Tahoma" w:cs="Tahoma"/>
          <w:sz w:val="24"/>
          <w:szCs w:val="24"/>
        </w:rPr>
        <w:t xml:space="preserve"> interventions</w:t>
      </w:r>
      <w:r w:rsidR="006C4258" w:rsidRPr="00A66BE8">
        <w:rPr>
          <w:rFonts w:ascii="Tahoma" w:hAnsi="Tahoma" w:cs="Tahoma"/>
          <w:sz w:val="24"/>
          <w:szCs w:val="24"/>
        </w:rPr>
        <w:t xml:space="preserve"> to support students with multiple </w:t>
      </w:r>
      <w:r w:rsidR="006C4258" w:rsidRPr="00A66BE8">
        <w:rPr>
          <w:rFonts w:ascii="Tahoma" w:hAnsi="Tahoma" w:cs="Tahoma"/>
          <w:sz w:val="24"/>
          <w:szCs w:val="24"/>
        </w:rPr>
        <w:lastRenderedPageBreak/>
        <w:t>intersectionality of protected characteristics</w:t>
      </w:r>
      <w:r w:rsidR="00CC50B7" w:rsidRPr="00A66BE8">
        <w:rPr>
          <w:rFonts w:ascii="Tahoma" w:hAnsi="Tahoma" w:cs="Tahoma"/>
          <w:sz w:val="24"/>
          <w:szCs w:val="24"/>
        </w:rPr>
        <w:t xml:space="preserve">. It is </w:t>
      </w:r>
      <w:r w:rsidR="006C4258" w:rsidRPr="00A66BE8">
        <w:rPr>
          <w:rFonts w:ascii="Tahoma" w:hAnsi="Tahoma" w:cs="Tahoma"/>
          <w:sz w:val="24"/>
          <w:szCs w:val="24"/>
        </w:rPr>
        <w:t>founded on the principles of trust</w:t>
      </w:r>
      <w:r w:rsidR="006C0AB5" w:rsidRPr="00A66BE8">
        <w:rPr>
          <w:rFonts w:ascii="Tahoma" w:hAnsi="Tahoma" w:cs="Tahoma"/>
          <w:sz w:val="24"/>
          <w:szCs w:val="24"/>
        </w:rPr>
        <w:t xml:space="preserve"> and</w:t>
      </w:r>
      <w:r w:rsidR="006C4258" w:rsidRPr="00A66BE8">
        <w:rPr>
          <w:rFonts w:ascii="Tahoma" w:hAnsi="Tahoma" w:cs="Tahoma"/>
          <w:sz w:val="24"/>
          <w:szCs w:val="24"/>
        </w:rPr>
        <w:t xml:space="preserve"> respect</w:t>
      </w:r>
      <w:r w:rsidR="006C0AB5" w:rsidRPr="00A66BE8">
        <w:rPr>
          <w:rFonts w:ascii="Tahoma" w:hAnsi="Tahoma" w:cs="Tahoma"/>
          <w:sz w:val="24"/>
          <w:szCs w:val="24"/>
        </w:rPr>
        <w:t>. It enables students to</w:t>
      </w:r>
      <w:r w:rsidR="006C4258" w:rsidRPr="00A66BE8">
        <w:rPr>
          <w:rFonts w:ascii="Tahoma" w:hAnsi="Tahoma" w:cs="Tahoma"/>
          <w:sz w:val="24"/>
          <w:szCs w:val="24"/>
        </w:rPr>
        <w:t xml:space="preserve"> develop confidence </w:t>
      </w:r>
      <w:r w:rsidR="00B222E1" w:rsidRPr="00A66BE8">
        <w:rPr>
          <w:rFonts w:ascii="Tahoma" w:hAnsi="Tahoma" w:cs="Tahoma"/>
          <w:sz w:val="24"/>
          <w:szCs w:val="24"/>
        </w:rPr>
        <w:t>to</w:t>
      </w:r>
      <w:r w:rsidR="006C4258" w:rsidRPr="00A66BE8">
        <w:rPr>
          <w:rFonts w:ascii="Tahoma" w:hAnsi="Tahoma" w:cs="Tahoma"/>
          <w:sz w:val="24"/>
          <w:szCs w:val="24"/>
        </w:rPr>
        <w:t xml:space="preserve"> navigate through closed networks, communicate professionally and expand reflectivity</w:t>
      </w:r>
      <w:r w:rsidR="00B222E1" w:rsidRPr="00A66BE8">
        <w:rPr>
          <w:rFonts w:ascii="Tahoma" w:hAnsi="Tahoma" w:cs="Tahoma"/>
          <w:sz w:val="24"/>
          <w:szCs w:val="24"/>
        </w:rPr>
        <w:t>; thus,</w:t>
      </w:r>
      <w:r w:rsidR="006C4258" w:rsidRPr="00A66BE8">
        <w:rPr>
          <w:rFonts w:ascii="Tahoma" w:hAnsi="Tahoma" w:cs="Tahoma"/>
          <w:sz w:val="24"/>
          <w:szCs w:val="24"/>
        </w:rPr>
        <w:t xml:space="preserve"> enabl</w:t>
      </w:r>
      <w:r w:rsidR="00B222E1" w:rsidRPr="00A66BE8">
        <w:rPr>
          <w:rFonts w:ascii="Tahoma" w:hAnsi="Tahoma" w:cs="Tahoma"/>
          <w:sz w:val="24"/>
          <w:szCs w:val="24"/>
        </w:rPr>
        <w:t>ing</w:t>
      </w:r>
      <w:r w:rsidR="006C4258" w:rsidRPr="00A66BE8">
        <w:rPr>
          <w:rFonts w:ascii="Tahoma" w:hAnsi="Tahoma" w:cs="Tahoma"/>
          <w:sz w:val="24"/>
          <w:szCs w:val="24"/>
        </w:rPr>
        <w:t xml:space="preserve"> </w:t>
      </w:r>
      <w:r w:rsidR="00151528" w:rsidRPr="00A66BE8">
        <w:rPr>
          <w:rFonts w:ascii="Tahoma" w:hAnsi="Tahoma" w:cs="Tahoma"/>
          <w:sz w:val="24"/>
          <w:szCs w:val="24"/>
        </w:rPr>
        <w:t xml:space="preserve">fair </w:t>
      </w:r>
      <w:r w:rsidR="006C4258" w:rsidRPr="00A66BE8">
        <w:rPr>
          <w:rFonts w:ascii="Tahoma" w:hAnsi="Tahoma" w:cs="Tahoma"/>
          <w:sz w:val="24"/>
          <w:szCs w:val="24"/>
        </w:rPr>
        <w:t xml:space="preserve">opportunity for students </w:t>
      </w:r>
      <w:r w:rsidR="00151528" w:rsidRPr="00A66BE8">
        <w:rPr>
          <w:rFonts w:ascii="Tahoma" w:hAnsi="Tahoma" w:cs="Tahoma"/>
          <w:sz w:val="24"/>
          <w:szCs w:val="24"/>
        </w:rPr>
        <w:t xml:space="preserve">who are </w:t>
      </w:r>
      <w:r w:rsidR="006C4258" w:rsidRPr="00A66BE8">
        <w:rPr>
          <w:rFonts w:ascii="Tahoma" w:hAnsi="Tahoma" w:cs="Tahoma"/>
          <w:sz w:val="24"/>
          <w:szCs w:val="24"/>
        </w:rPr>
        <w:t xml:space="preserve">less socially connected. </w:t>
      </w:r>
      <w:proofErr w:type="spellStart"/>
      <w:r w:rsidR="006C4258" w:rsidRPr="00A66BE8">
        <w:rPr>
          <w:rFonts w:ascii="Tahoma" w:hAnsi="Tahoma" w:cs="Tahoma"/>
          <w:sz w:val="24"/>
          <w:szCs w:val="24"/>
        </w:rPr>
        <w:t>Bhagotra</w:t>
      </w:r>
      <w:proofErr w:type="spellEnd"/>
      <w:r w:rsidR="00DC3D68" w:rsidRPr="00A66BE8">
        <w:rPr>
          <w:rFonts w:ascii="Tahoma" w:hAnsi="Tahoma" w:cs="Tahoma"/>
          <w:sz w:val="24"/>
          <w:szCs w:val="24"/>
        </w:rPr>
        <w:t>,</w:t>
      </w:r>
      <w:r w:rsidR="006C4258" w:rsidRPr="00A66BE8">
        <w:rPr>
          <w:rFonts w:ascii="Tahoma" w:hAnsi="Tahoma" w:cs="Tahoma"/>
          <w:sz w:val="24"/>
          <w:szCs w:val="24"/>
        </w:rPr>
        <w:t xml:space="preserve"> </w:t>
      </w:r>
      <w:r w:rsidR="00BC21DA" w:rsidRPr="00A66BE8">
        <w:rPr>
          <w:rFonts w:ascii="Tahoma" w:hAnsi="Tahoma" w:cs="Tahoma"/>
          <w:sz w:val="24"/>
          <w:szCs w:val="24"/>
        </w:rPr>
        <w:t xml:space="preserve">in contrast </w:t>
      </w:r>
      <w:r w:rsidR="006C4258" w:rsidRPr="00A66BE8">
        <w:rPr>
          <w:rFonts w:ascii="Tahoma" w:hAnsi="Tahoma" w:cs="Tahoma"/>
          <w:sz w:val="24"/>
          <w:szCs w:val="24"/>
        </w:rPr>
        <w:t>captur</w:t>
      </w:r>
      <w:r w:rsidR="00083E54" w:rsidRPr="00A66BE8">
        <w:rPr>
          <w:rFonts w:ascii="Tahoma" w:hAnsi="Tahoma" w:cs="Tahoma"/>
          <w:sz w:val="24"/>
          <w:szCs w:val="24"/>
        </w:rPr>
        <w:t>e</w:t>
      </w:r>
      <w:r w:rsidR="00BC21DA" w:rsidRPr="00A66BE8">
        <w:rPr>
          <w:rFonts w:ascii="Tahoma" w:hAnsi="Tahoma" w:cs="Tahoma"/>
          <w:sz w:val="24"/>
          <w:szCs w:val="24"/>
        </w:rPr>
        <w:t>s</w:t>
      </w:r>
      <w:r w:rsidR="006C4258" w:rsidRPr="00A66BE8">
        <w:rPr>
          <w:rFonts w:ascii="Tahoma" w:hAnsi="Tahoma" w:cs="Tahoma"/>
          <w:sz w:val="24"/>
          <w:szCs w:val="24"/>
        </w:rPr>
        <w:t xml:space="preserve"> the silence </w:t>
      </w:r>
      <w:r w:rsidR="00083E54" w:rsidRPr="00A66BE8">
        <w:rPr>
          <w:rFonts w:ascii="Tahoma" w:hAnsi="Tahoma" w:cs="Tahoma"/>
          <w:sz w:val="24"/>
          <w:szCs w:val="24"/>
        </w:rPr>
        <w:t xml:space="preserve">voice </w:t>
      </w:r>
      <w:r w:rsidR="006C4258" w:rsidRPr="00A66BE8">
        <w:rPr>
          <w:rFonts w:ascii="Tahoma" w:hAnsi="Tahoma" w:cs="Tahoma"/>
          <w:sz w:val="24"/>
          <w:szCs w:val="24"/>
        </w:rPr>
        <w:t xml:space="preserve">through </w:t>
      </w:r>
      <w:r w:rsidR="00642226" w:rsidRPr="00A66BE8">
        <w:rPr>
          <w:rFonts w:ascii="Tahoma" w:hAnsi="Tahoma" w:cs="Tahoma"/>
          <w:sz w:val="24"/>
          <w:szCs w:val="24"/>
        </w:rPr>
        <w:t xml:space="preserve">their </w:t>
      </w:r>
      <w:r w:rsidR="006C4258" w:rsidRPr="00A66BE8">
        <w:rPr>
          <w:rFonts w:ascii="Tahoma" w:hAnsi="Tahoma" w:cs="Tahoma"/>
          <w:sz w:val="24"/>
          <w:szCs w:val="24"/>
        </w:rPr>
        <w:t>audio podcast initiative.</w:t>
      </w:r>
      <w:r w:rsidR="00ED1D26">
        <w:rPr>
          <w:rFonts w:ascii="Tahoma" w:hAnsi="Tahoma" w:cs="Tahoma"/>
          <w:sz w:val="24"/>
          <w:szCs w:val="24"/>
        </w:rPr>
        <w:t xml:space="preserve"> </w:t>
      </w:r>
      <w:r w:rsidR="00CC6E8B" w:rsidRPr="00A66BE8">
        <w:rPr>
          <w:rFonts w:ascii="Tahoma" w:hAnsi="Tahoma" w:cs="Tahoma"/>
          <w:sz w:val="24"/>
          <w:szCs w:val="24"/>
        </w:rPr>
        <w:t>This work</w:t>
      </w:r>
      <w:r w:rsidR="006C4258" w:rsidRPr="00A66BE8">
        <w:rPr>
          <w:rFonts w:ascii="Tahoma" w:hAnsi="Tahoma" w:cs="Tahoma"/>
          <w:sz w:val="24"/>
          <w:szCs w:val="24"/>
        </w:rPr>
        <w:t xml:space="preserve"> </w:t>
      </w:r>
      <w:r w:rsidR="00CC6E8B" w:rsidRPr="00A66BE8">
        <w:rPr>
          <w:rFonts w:ascii="Tahoma" w:hAnsi="Tahoma" w:cs="Tahoma"/>
          <w:sz w:val="24"/>
          <w:szCs w:val="24"/>
        </w:rPr>
        <w:t>combines</w:t>
      </w:r>
      <w:r w:rsidR="006C4258" w:rsidRPr="00A66BE8">
        <w:rPr>
          <w:rFonts w:ascii="Tahoma" w:hAnsi="Tahoma" w:cs="Tahoma"/>
          <w:sz w:val="24"/>
          <w:szCs w:val="24"/>
        </w:rPr>
        <w:t xml:space="preserve"> virtual and physical spaces</w:t>
      </w:r>
      <w:r w:rsidR="00083E54" w:rsidRPr="00A66BE8">
        <w:rPr>
          <w:rFonts w:ascii="Tahoma" w:hAnsi="Tahoma" w:cs="Tahoma"/>
          <w:sz w:val="24"/>
          <w:szCs w:val="24"/>
        </w:rPr>
        <w:t xml:space="preserve">, </w:t>
      </w:r>
      <w:r w:rsidR="006C4258" w:rsidRPr="00A66BE8">
        <w:rPr>
          <w:rFonts w:ascii="Tahoma" w:hAnsi="Tahoma" w:cs="Tahoma"/>
          <w:sz w:val="24"/>
          <w:szCs w:val="24"/>
        </w:rPr>
        <w:t>provid</w:t>
      </w:r>
      <w:r w:rsidR="00083E54" w:rsidRPr="00A66BE8">
        <w:rPr>
          <w:rFonts w:ascii="Tahoma" w:hAnsi="Tahoma" w:cs="Tahoma"/>
          <w:sz w:val="24"/>
          <w:szCs w:val="24"/>
        </w:rPr>
        <w:t>ing</w:t>
      </w:r>
      <w:r w:rsidR="006C4258" w:rsidRPr="00A66BE8">
        <w:rPr>
          <w:rFonts w:ascii="Tahoma" w:hAnsi="Tahoma" w:cs="Tahoma"/>
          <w:sz w:val="24"/>
          <w:szCs w:val="24"/>
        </w:rPr>
        <w:t xml:space="preserve"> meaning to the unspoken and undocumented silences</w:t>
      </w:r>
      <w:r w:rsidR="00083E54" w:rsidRPr="00A66BE8">
        <w:rPr>
          <w:rFonts w:ascii="Tahoma" w:hAnsi="Tahoma" w:cs="Tahoma"/>
          <w:sz w:val="24"/>
          <w:szCs w:val="24"/>
        </w:rPr>
        <w:t>. It e</w:t>
      </w:r>
      <w:r w:rsidR="00CC6E8B" w:rsidRPr="00A66BE8">
        <w:rPr>
          <w:rFonts w:ascii="Tahoma" w:hAnsi="Tahoma" w:cs="Tahoma"/>
          <w:sz w:val="24"/>
          <w:szCs w:val="24"/>
        </w:rPr>
        <w:t>nabl</w:t>
      </w:r>
      <w:r w:rsidR="00083E54" w:rsidRPr="00A66BE8">
        <w:rPr>
          <w:rFonts w:ascii="Tahoma" w:hAnsi="Tahoma" w:cs="Tahoma"/>
          <w:sz w:val="24"/>
          <w:szCs w:val="24"/>
        </w:rPr>
        <w:t>es</w:t>
      </w:r>
      <w:r w:rsidR="006C4258" w:rsidRPr="00A66BE8">
        <w:rPr>
          <w:rFonts w:ascii="Tahoma" w:hAnsi="Tahoma" w:cs="Tahoma"/>
          <w:sz w:val="24"/>
          <w:szCs w:val="24"/>
        </w:rPr>
        <w:t xml:space="preserve"> the problematic of silence to be explored through collaboration and community providing a unique inclusive learning </w:t>
      </w:r>
      <w:r w:rsidR="00261057" w:rsidRPr="00A66BE8">
        <w:rPr>
          <w:rFonts w:ascii="Tahoma" w:hAnsi="Tahoma" w:cs="Tahoma"/>
          <w:sz w:val="24"/>
          <w:szCs w:val="24"/>
        </w:rPr>
        <w:t xml:space="preserve">lived </w:t>
      </w:r>
      <w:r w:rsidR="006C4258" w:rsidRPr="00A66BE8">
        <w:rPr>
          <w:rFonts w:ascii="Tahoma" w:hAnsi="Tahoma" w:cs="Tahoma"/>
          <w:sz w:val="24"/>
          <w:szCs w:val="24"/>
        </w:rPr>
        <w:t>experience</w:t>
      </w:r>
      <w:r w:rsidR="00261057" w:rsidRPr="00A66BE8">
        <w:rPr>
          <w:rFonts w:ascii="Tahoma" w:hAnsi="Tahoma" w:cs="Tahoma"/>
          <w:sz w:val="24"/>
          <w:szCs w:val="24"/>
        </w:rPr>
        <w:t>.</w:t>
      </w:r>
      <w:r w:rsidR="006C4258" w:rsidRPr="00A66BE8">
        <w:rPr>
          <w:rFonts w:ascii="Tahoma" w:hAnsi="Tahoma" w:cs="Tahoma"/>
          <w:sz w:val="24"/>
          <w:szCs w:val="24"/>
        </w:rPr>
        <w:t xml:space="preserve"> </w:t>
      </w:r>
    </w:p>
    <w:p w14:paraId="11D9F125" w14:textId="768CE8CD" w:rsidR="00610B96"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Other approaches</w:t>
      </w:r>
      <w:r w:rsidR="00FE3965" w:rsidRPr="00A66BE8">
        <w:rPr>
          <w:rFonts w:ascii="Tahoma" w:hAnsi="Tahoma" w:cs="Tahoma"/>
          <w:sz w:val="24"/>
          <w:szCs w:val="24"/>
        </w:rPr>
        <w:t xml:space="preserve"> are presented as central features of our floral display. </w:t>
      </w:r>
      <w:r w:rsidR="006C4258" w:rsidRPr="00A66BE8">
        <w:rPr>
          <w:rFonts w:ascii="Tahoma" w:hAnsi="Tahoma" w:cs="Tahoma"/>
          <w:sz w:val="24"/>
          <w:szCs w:val="24"/>
        </w:rPr>
        <w:t>Sinek’s golden circle emphasizes the purpose of teaching</w:t>
      </w:r>
      <w:r w:rsidR="000D4BDD" w:rsidRPr="00A66BE8">
        <w:rPr>
          <w:rFonts w:ascii="Tahoma" w:hAnsi="Tahoma" w:cs="Tahoma"/>
          <w:sz w:val="24"/>
          <w:szCs w:val="24"/>
        </w:rPr>
        <w:t>;</w:t>
      </w:r>
      <w:r w:rsidR="006C4258" w:rsidRPr="00A66BE8">
        <w:rPr>
          <w:rFonts w:ascii="Tahoma" w:hAnsi="Tahoma" w:cs="Tahoma"/>
          <w:sz w:val="24"/>
          <w:szCs w:val="24"/>
        </w:rPr>
        <w:t xml:space="preserve"> presented by Alessandrini </w:t>
      </w:r>
      <w:r w:rsidR="000C7FB0" w:rsidRPr="00A66BE8">
        <w:rPr>
          <w:rFonts w:ascii="Tahoma" w:hAnsi="Tahoma" w:cs="Tahoma"/>
          <w:sz w:val="24"/>
          <w:szCs w:val="24"/>
        </w:rPr>
        <w:t xml:space="preserve">as the rose, </w:t>
      </w:r>
      <w:r w:rsidR="006C4258" w:rsidRPr="00A66BE8">
        <w:rPr>
          <w:rFonts w:ascii="Tahoma" w:hAnsi="Tahoma" w:cs="Tahoma"/>
          <w:sz w:val="24"/>
          <w:szCs w:val="24"/>
        </w:rPr>
        <w:t xml:space="preserve">adding depth and meaning to pedagogical practice and learning. </w:t>
      </w:r>
      <w:r w:rsidR="0006765A" w:rsidRPr="00A66BE8">
        <w:rPr>
          <w:rFonts w:ascii="Tahoma" w:hAnsi="Tahoma" w:cs="Tahoma"/>
          <w:sz w:val="24"/>
          <w:szCs w:val="24"/>
        </w:rPr>
        <w:t>She</w:t>
      </w:r>
      <w:r w:rsidR="006C4258" w:rsidRPr="00A66BE8">
        <w:rPr>
          <w:rFonts w:ascii="Tahoma" w:hAnsi="Tahoma" w:cs="Tahoma"/>
          <w:sz w:val="24"/>
          <w:szCs w:val="24"/>
        </w:rPr>
        <w:t xml:space="preserve"> present</w:t>
      </w:r>
      <w:r w:rsidR="0006765A" w:rsidRPr="00A66BE8">
        <w:rPr>
          <w:rFonts w:ascii="Tahoma" w:hAnsi="Tahoma" w:cs="Tahoma"/>
          <w:sz w:val="24"/>
          <w:szCs w:val="24"/>
        </w:rPr>
        <w:t>s</w:t>
      </w:r>
      <w:r w:rsidR="006C4258" w:rsidRPr="00A66BE8">
        <w:rPr>
          <w:rFonts w:ascii="Tahoma" w:hAnsi="Tahoma" w:cs="Tahoma"/>
          <w:sz w:val="24"/>
          <w:szCs w:val="24"/>
        </w:rPr>
        <w:t xml:space="preserve"> a compelling argument for reimagining creative education through combining insights from neuroscience, psychology, and educational theory</w:t>
      </w:r>
      <w:r w:rsidR="00767875" w:rsidRPr="00A66BE8">
        <w:rPr>
          <w:rFonts w:ascii="Tahoma" w:hAnsi="Tahoma" w:cs="Tahoma"/>
          <w:sz w:val="24"/>
          <w:szCs w:val="24"/>
        </w:rPr>
        <w:t>. This</w:t>
      </w:r>
      <w:r w:rsidR="006C4258" w:rsidRPr="00A66BE8">
        <w:rPr>
          <w:rFonts w:ascii="Tahoma" w:hAnsi="Tahoma" w:cs="Tahoma"/>
          <w:sz w:val="24"/>
          <w:szCs w:val="24"/>
        </w:rPr>
        <w:t xml:space="preserve"> </w:t>
      </w:r>
      <w:r w:rsidR="00767875" w:rsidRPr="00A66BE8">
        <w:rPr>
          <w:rFonts w:ascii="Tahoma" w:hAnsi="Tahoma" w:cs="Tahoma"/>
          <w:sz w:val="24"/>
          <w:szCs w:val="24"/>
        </w:rPr>
        <w:t>provides</w:t>
      </w:r>
      <w:r w:rsidR="006C4258" w:rsidRPr="00A66BE8">
        <w:rPr>
          <w:rFonts w:ascii="Tahoma" w:hAnsi="Tahoma" w:cs="Tahoma"/>
          <w:sz w:val="24"/>
          <w:szCs w:val="24"/>
        </w:rPr>
        <w:t xml:space="preserve"> a more integrated, intentional, and holistic learning experience. Combining the idea and the intention with yoga principles and breathing was found to impact profoundly on the feeling of living in the present and fostered pleas</w:t>
      </w:r>
      <w:r w:rsidR="002C4E5B" w:rsidRPr="00A66BE8">
        <w:rPr>
          <w:rFonts w:ascii="Tahoma" w:hAnsi="Tahoma" w:cs="Tahoma"/>
          <w:sz w:val="24"/>
          <w:szCs w:val="24"/>
        </w:rPr>
        <w:t>ure</w:t>
      </w:r>
      <w:r w:rsidR="006C4258" w:rsidRPr="00A66BE8">
        <w:rPr>
          <w:rFonts w:ascii="Tahoma" w:hAnsi="Tahoma" w:cs="Tahoma"/>
          <w:sz w:val="24"/>
          <w:szCs w:val="24"/>
        </w:rPr>
        <w:t xml:space="preserve"> </w:t>
      </w:r>
      <w:r w:rsidR="00421DCD" w:rsidRPr="00A66BE8">
        <w:rPr>
          <w:rFonts w:ascii="Tahoma" w:hAnsi="Tahoma" w:cs="Tahoma"/>
          <w:sz w:val="24"/>
          <w:szCs w:val="24"/>
        </w:rPr>
        <w:t xml:space="preserve">and joy </w:t>
      </w:r>
      <w:r w:rsidR="006C4258" w:rsidRPr="00A66BE8">
        <w:rPr>
          <w:rFonts w:ascii="Tahoma" w:hAnsi="Tahoma" w:cs="Tahoma"/>
          <w:sz w:val="24"/>
          <w:szCs w:val="24"/>
        </w:rPr>
        <w:t xml:space="preserve">within the pedagogical </w:t>
      </w:r>
      <w:r w:rsidR="00421DCD" w:rsidRPr="00A66BE8">
        <w:rPr>
          <w:rFonts w:ascii="Tahoma" w:hAnsi="Tahoma" w:cs="Tahoma"/>
          <w:sz w:val="24"/>
          <w:szCs w:val="24"/>
        </w:rPr>
        <w:t>path</w:t>
      </w:r>
      <w:r w:rsidR="006C4258" w:rsidRPr="00A66BE8">
        <w:rPr>
          <w:rFonts w:ascii="Tahoma" w:hAnsi="Tahoma" w:cs="Tahoma"/>
          <w:sz w:val="24"/>
          <w:szCs w:val="24"/>
        </w:rPr>
        <w:t xml:space="preserve">. </w:t>
      </w:r>
      <w:r w:rsidR="00311B1A" w:rsidRPr="00A66BE8">
        <w:rPr>
          <w:rFonts w:ascii="Tahoma" w:hAnsi="Tahoma" w:cs="Tahoma"/>
          <w:sz w:val="24"/>
          <w:szCs w:val="24"/>
        </w:rPr>
        <w:t xml:space="preserve">Roles are merged along this road, for example Wales changed a typical western approach to pattern construction to enable a more holistic approach. Students leverage their prior knowledge and life experiences to inform the construction of artifacts based on empirical knowledge. This approach encourages students to take on the role of expert, with the academic/technical team providing the supportive scaffolding. </w:t>
      </w:r>
      <w:r w:rsidR="00397FE7" w:rsidRPr="00A66BE8">
        <w:rPr>
          <w:rFonts w:ascii="Tahoma" w:hAnsi="Tahoma" w:cs="Tahoma"/>
          <w:sz w:val="24"/>
          <w:szCs w:val="24"/>
        </w:rPr>
        <w:t>Evidence shows that</w:t>
      </w:r>
      <w:r w:rsidR="003315E7" w:rsidRPr="00A66BE8">
        <w:rPr>
          <w:rFonts w:ascii="Tahoma" w:hAnsi="Tahoma" w:cs="Tahoma"/>
          <w:sz w:val="24"/>
          <w:szCs w:val="24"/>
        </w:rPr>
        <w:t xml:space="preserve"> </w:t>
      </w:r>
      <w:r w:rsidR="00397FE7" w:rsidRPr="00A66BE8">
        <w:rPr>
          <w:rFonts w:ascii="Tahoma" w:hAnsi="Tahoma" w:cs="Tahoma"/>
          <w:sz w:val="24"/>
          <w:szCs w:val="24"/>
        </w:rPr>
        <w:t>this results in</w:t>
      </w:r>
      <w:r w:rsidR="003315E7" w:rsidRPr="00A66BE8">
        <w:rPr>
          <w:rFonts w:ascii="Tahoma" w:hAnsi="Tahoma" w:cs="Tahoma"/>
          <w:sz w:val="24"/>
          <w:szCs w:val="24"/>
        </w:rPr>
        <w:t xml:space="preserve"> a more holistic inclusive approach to knowledge construction.</w:t>
      </w:r>
    </w:p>
    <w:p w14:paraId="79F68031" w14:textId="4B99E197" w:rsidR="00A8592E"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Our third stem provide</w:t>
      </w:r>
      <w:r w:rsidR="4E48DF84" w:rsidRPr="00A66BE8">
        <w:rPr>
          <w:rFonts w:ascii="Tahoma" w:hAnsi="Tahoma" w:cs="Tahoma"/>
          <w:sz w:val="24"/>
          <w:szCs w:val="24"/>
        </w:rPr>
        <w:t>s</w:t>
      </w:r>
      <w:r w:rsidRPr="00A66BE8">
        <w:rPr>
          <w:rFonts w:ascii="Tahoma" w:hAnsi="Tahoma" w:cs="Tahoma"/>
          <w:sz w:val="24"/>
          <w:szCs w:val="24"/>
        </w:rPr>
        <w:t xml:space="preserve"> the evergreen which enrich</w:t>
      </w:r>
      <w:r w:rsidR="52922B6B" w:rsidRPr="00A66BE8">
        <w:rPr>
          <w:rFonts w:ascii="Tahoma" w:hAnsi="Tahoma" w:cs="Tahoma"/>
          <w:sz w:val="24"/>
          <w:szCs w:val="24"/>
        </w:rPr>
        <w:t>es</w:t>
      </w:r>
      <w:r w:rsidRPr="00A66BE8">
        <w:rPr>
          <w:rFonts w:ascii="Tahoma" w:hAnsi="Tahoma" w:cs="Tahoma"/>
          <w:sz w:val="24"/>
          <w:szCs w:val="24"/>
        </w:rPr>
        <w:t xml:space="preserve"> learning through </w:t>
      </w:r>
      <w:r w:rsidRPr="00A66BE8">
        <w:rPr>
          <w:rFonts w:ascii="Tahoma" w:hAnsi="Tahoma" w:cs="Tahoma"/>
          <w:b/>
          <w:bCs/>
          <w:sz w:val="24"/>
          <w:szCs w:val="24"/>
        </w:rPr>
        <w:t xml:space="preserve">community and collaborative </w:t>
      </w:r>
      <w:r w:rsidR="0094016B" w:rsidRPr="00A66BE8">
        <w:rPr>
          <w:rFonts w:ascii="Tahoma" w:hAnsi="Tahoma" w:cs="Tahoma"/>
          <w:b/>
          <w:bCs/>
          <w:sz w:val="24"/>
          <w:szCs w:val="24"/>
        </w:rPr>
        <w:t>learning</w:t>
      </w:r>
      <w:r w:rsidRPr="00A66BE8">
        <w:rPr>
          <w:rFonts w:ascii="Tahoma" w:hAnsi="Tahoma" w:cs="Tahoma"/>
          <w:sz w:val="24"/>
          <w:szCs w:val="24"/>
        </w:rPr>
        <w:t xml:space="preserve"> (</w:t>
      </w:r>
      <w:r w:rsidR="00651C76" w:rsidRPr="00A66BE8">
        <w:rPr>
          <w:rFonts w:ascii="Tahoma" w:hAnsi="Tahoma" w:cs="Tahoma"/>
          <w:sz w:val="24"/>
          <w:szCs w:val="24"/>
        </w:rPr>
        <w:t>Power, Thomson and Whitnall;</w:t>
      </w:r>
      <w:r w:rsidR="0094016B" w:rsidRPr="00A66BE8">
        <w:rPr>
          <w:rFonts w:ascii="Tahoma" w:hAnsi="Tahoma" w:cs="Tahoma"/>
          <w:sz w:val="24"/>
          <w:szCs w:val="24"/>
        </w:rPr>
        <w:t xml:space="preserve"> </w:t>
      </w:r>
      <w:r w:rsidR="0041311D" w:rsidRPr="00A66BE8">
        <w:rPr>
          <w:rFonts w:ascii="Tahoma" w:hAnsi="Tahoma" w:cs="Tahoma"/>
          <w:sz w:val="24"/>
          <w:szCs w:val="24"/>
        </w:rPr>
        <w:t>Schlim and Britton</w:t>
      </w:r>
      <w:r w:rsidR="00651C76" w:rsidRPr="00A66BE8">
        <w:rPr>
          <w:rFonts w:ascii="Tahoma" w:hAnsi="Tahoma" w:cs="Tahoma"/>
          <w:sz w:val="24"/>
          <w:szCs w:val="24"/>
        </w:rPr>
        <w:t>;</w:t>
      </w:r>
      <w:r w:rsidR="004B606C" w:rsidRPr="00A66BE8">
        <w:rPr>
          <w:rFonts w:ascii="Tahoma" w:hAnsi="Tahoma" w:cs="Tahoma"/>
          <w:sz w:val="24"/>
          <w:szCs w:val="24"/>
        </w:rPr>
        <w:t xml:space="preserve"> </w:t>
      </w:r>
      <w:r w:rsidR="0041311D" w:rsidRPr="00A66BE8">
        <w:rPr>
          <w:rFonts w:ascii="Tahoma" w:hAnsi="Tahoma" w:cs="Tahoma"/>
          <w:sz w:val="24"/>
          <w:szCs w:val="24"/>
        </w:rPr>
        <w:t>Hoeritzauer</w:t>
      </w:r>
      <w:r w:rsidR="00651C76" w:rsidRPr="00A66BE8">
        <w:rPr>
          <w:rFonts w:ascii="Tahoma" w:hAnsi="Tahoma" w:cs="Tahoma"/>
          <w:sz w:val="24"/>
          <w:szCs w:val="24"/>
        </w:rPr>
        <w:t>;</w:t>
      </w:r>
      <w:r w:rsidR="002A584A" w:rsidRPr="00A66BE8">
        <w:rPr>
          <w:rFonts w:ascii="Tahoma" w:hAnsi="Tahoma" w:cs="Tahoma"/>
          <w:sz w:val="24"/>
          <w:szCs w:val="24"/>
        </w:rPr>
        <w:t xml:space="preserve"> </w:t>
      </w:r>
      <w:r w:rsidR="00D96D0A" w:rsidRPr="00A66BE8">
        <w:rPr>
          <w:rFonts w:ascii="Tahoma" w:hAnsi="Tahoma" w:cs="Tahoma"/>
          <w:sz w:val="24"/>
          <w:szCs w:val="24"/>
        </w:rPr>
        <w:t>Ashton and Brown</w:t>
      </w:r>
      <w:r w:rsidR="00651C76" w:rsidRPr="00A66BE8">
        <w:rPr>
          <w:rFonts w:ascii="Tahoma" w:hAnsi="Tahoma" w:cs="Tahoma"/>
          <w:sz w:val="24"/>
          <w:szCs w:val="24"/>
        </w:rPr>
        <w:t>;</w:t>
      </w:r>
      <w:r w:rsidR="00607FD2" w:rsidRPr="00A66BE8">
        <w:rPr>
          <w:rFonts w:ascii="Tahoma" w:hAnsi="Tahoma" w:cs="Tahoma"/>
          <w:sz w:val="24"/>
          <w:szCs w:val="24"/>
        </w:rPr>
        <w:t xml:space="preserve"> </w:t>
      </w:r>
      <w:proofErr w:type="spellStart"/>
      <w:r w:rsidR="0041311D" w:rsidRPr="00A66BE8">
        <w:rPr>
          <w:rFonts w:ascii="Tahoma" w:hAnsi="Tahoma" w:cs="Tahoma"/>
          <w:sz w:val="24"/>
          <w:szCs w:val="24"/>
        </w:rPr>
        <w:t>Bhagotra</w:t>
      </w:r>
      <w:proofErr w:type="spellEnd"/>
      <w:r w:rsidR="00651C76" w:rsidRPr="00A66BE8">
        <w:rPr>
          <w:rFonts w:ascii="Tahoma" w:hAnsi="Tahoma" w:cs="Tahoma"/>
          <w:sz w:val="24"/>
          <w:szCs w:val="24"/>
        </w:rPr>
        <w:t>;</w:t>
      </w:r>
      <w:r w:rsidR="00607FD2" w:rsidRPr="00A66BE8">
        <w:rPr>
          <w:rFonts w:ascii="Tahoma" w:hAnsi="Tahoma" w:cs="Tahoma"/>
          <w:sz w:val="24"/>
          <w:szCs w:val="24"/>
        </w:rPr>
        <w:t xml:space="preserve"> </w:t>
      </w:r>
      <w:r w:rsidR="0041311D" w:rsidRPr="00A66BE8">
        <w:rPr>
          <w:rFonts w:ascii="Tahoma" w:hAnsi="Tahoma" w:cs="Tahoma"/>
          <w:sz w:val="24"/>
          <w:szCs w:val="24"/>
        </w:rPr>
        <w:t>Connolly and Smith</w:t>
      </w:r>
      <w:r w:rsidR="00651C76" w:rsidRPr="00A66BE8">
        <w:rPr>
          <w:rFonts w:ascii="Tahoma" w:hAnsi="Tahoma" w:cs="Tahoma"/>
          <w:sz w:val="24"/>
          <w:szCs w:val="24"/>
        </w:rPr>
        <w:t>; and</w:t>
      </w:r>
      <w:r w:rsidR="00607FD2" w:rsidRPr="00A66BE8">
        <w:rPr>
          <w:rFonts w:ascii="Tahoma" w:hAnsi="Tahoma" w:cs="Tahoma"/>
          <w:sz w:val="24"/>
          <w:szCs w:val="24"/>
        </w:rPr>
        <w:t xml:space="preserve"> </w:t>
      </w:r>
      <w:r w:rsidR="0039712F" w:rsidRPr="00A66BE8">
        <w:rPr>
          <w:rFonts w:ascii="Tahoma" w:hAnsi="Tahoma" w:cs="Tahoma"/>
          <w:sz w:val="24"/>
          <w:szCs w:val="24"/>
        </w:rPr>
        <w:t>Ashton and Brown</w:t>
      </w:r>
      <w:r w:rsidR="00607FD2" w:rsidRPr="00A66BE8">
        <w:rPr>
          <w:rFonts w:ascii="Tahoma" w:hAnsi="Tahoma" w:cs="Tahoma"/>
          <w:sz w:val="24"/>
          <w:szCs w:val="24"/>
        </w:rPr>
        <w:t xml:space="preserve">). </w:t>
      </w:r>
      <w:r w:rsidRPr="00A66BE8">
        <w:rPr>
          <w:rFonts w:ascii="Tahoma" w:hAnsi="Tahoma" w:cs="Tahoma"/>
          <w:sz w:val="24"/>
          <w:szCs w:val="24"/>
        </w:rPr>
        <w:t>The University of Salford (</w:t>
      </w:r>
      <w:r w:rsidR="0041311D" w:rsidRPr="00A66BE8">
        <w:rPr>
          <w:rFonts w:ascii="Tahoma" w:hAnsi="Tahoma" w:cs="Tahoma"/>
          <w:sz w:val="24"/>
          <w:szCs w:val="24"/>
        </w:rPr>
        <w:t>Power, Thomson and Whitnall</w:t>
      </w:r>
      <w:r w:rsidRPr="00A66BE8">
        <w:rPr>
          <w:rFonts w:ascii="Tahoma" w:hAnsi="Tahoma" w:cs="Tahoma"/>
          <w:sz w:val="24"/>
          <w:szCs w:val="24"/>
        </w:rPr>
        <w:t>) present</w:t>
      </w:r>
      <w:r w:rsidR="009D6C18" w:rsidRPr="00A66BE8">
        <w:rPr>
          <w:rFonts w:ascii="Tahoma" w:hAnsi="Tahoma" w:cs="Tahoma"/>
          <w:sz w:val="24"/>
          <w:szCs w:val="24"/>
        </w:rPr>
        <w:t>s</w:t>
      </w:r>
      <w:r w:rsidRPr="00A66BE8">
        <w:rPr>
          <w:rFonts w:ascii="Tahoma" w:hAnsi="Tahoma" w:cs="Tahoma"/>
          <w:sz w:val="24"/>
          <w:szCs w:val="24"/>
        </w:rPr>
        <w:t xml:space="preserve"> community within the third space. The newly formed learning and teaching centre shares how it </w:t>
      </w:r>
      <w:r w:rsidR="009D6C18" w:rsidRPr="00A66BE8">
        <w:rPr>
          <w:rFonts w:ascii="Tahoma" w:hAnsi="Tahoma" w:cs="Tahoma"/>
          <w:sz w:val="24"/>
          <w:szCs w:val="24"/>
        </w:rPr>
        <w:t>established</w:t>
      </w:r>
      <w:r w:rsidRPr="00A66BE8">
        <w:rPr>
          <w:rFonts w:ascii="Tahoma" w:hAnsi="Tahoma" w:cs="Tahoma"/>
          <w:sz w:val="24"/>
          <w:szCs w:val="24"/>
        </w:rPr>
        <w:t xml:space="preserve"> a creative community to support academic practice. </w:t>
      </w:r>
      <w:r w:rsidR="009D6C18" w:rsidRPr="00A66BE8">
        <w:rPr>
          <w:rFonts w:ascii="Tahoma" w:hAnsi="Tahoma" w:cs="Tahoma"/>
          <w:sz w:val="24"/>
          <w:szCs w:val="24"/>
        </w:rPr>
        <w:t xml:space="preserve">The centre is grounded in </w:t>
      </w:r>
      <w:r w:rsidRPr="00A66BE8">
        <w:rPr>
          <w:rFonts w:ascii="Tahoma" w:hAnsi="Tahoma" w:cs="Tahoma"/>
          <w:sz w:val="24"/>
          <w:szCs w:val="24"/>
        </w:rPr>
        <w:t>the concept of the authentic practitioner</w:t>
      </w:r>
      <w:r w:rsidR="009D6C18" w:rsidRPr="00A66BE8">
        <w:rPr>
          <w:rFonts w:ascii="Tahoma" w:hAnsi="Tahoma" w:cs="Tahoma"/>
          <w:sz w:val="24"/>
          <w:szCs w:val="24"/>
        </w:rPr>
        <w:t>,</w:t>
      </w:r>
      <w:r w:rsidRPr="00A66BE8">
        <w:rPr>
          <w:rFonts w:ascii="Tahoma" w:hAnsi="Tahoma" w:cs="Tahoma"/>
          <w:sz w:val="24"/>
          <w:szCs w:val="24"/>
        </w:rPr>
        <w:t xml:space="preserve"> lead</w:t>
      </w:r>
      <w:r w:rsidR="009D6C18" w:rsidRPr="00A66BE8">
        <w:rPr>
          <w:rFonts w:ascii="Tahoma" w:hAnsi="Tahoma" w:cs="Tahoma"/>
          <w:sz w:val="24"/>
          <w:szCs w:val="24"/>
        </w:rPr>
        <w:t xml:space="preserve">ing </w:t>
      </w:r>
      <w:r w:rsidR="00D61EE5" w:rsidRPr="00A66BE8">
        <w:rPr>
          <w:rFonts w:ascii="Tahoma" w:hAnsi="Tahoma" w:cs="Tahoma"/>
          <w:sz w:val="24"/>
          <w:szCs w:val="24"/>
        </w:rPr>
        <w:t xml:space="preserve">the academic </w:t>
      </w:r>
      <w:r w:rsidR="00D61EE5" w:rsidRPr="00A66BE8">
        <w:rPr>
          <w:rFonts w:ascii="Tahoma" w:hAnsi="Tahoma" w:cs="Tahoma"/>
          <w:sz w:val="24"/>
          <w:szCs w:val="24"/>
        </w:rPr>
        <w:lastRenderedPageBreak/>
        <w:t>community</w:t>
      </w:r>
      <w:r w:rsidR="00D67758" w:rsidRPr="00A66BE8">
        <w:rPr>
          <w:rFonts w:ascii="Tahoma" w:hAnsi="Tahoma" w:cs="Tahoma"/>
          <w:sz w:val="24"/>
          <w:szCs w:val="24"/>
        </w:rPr>
        <w:t>,</w:t>
      </w:r>
      <w:r w:rsidR="00D61EE5" w:rsidRPr="00A66BE8">
        <w:rPr>
          <w:rFonts w:ascii="Tahoma" w:hAnsi="Tahoma" w:cs="Tahoma"/>
          <w:sz w:val="24"/>
          <w:szCs w:val="24"/>
        </w:rPr>
        <w:t xml:space="preserve"> </w:t>
      </w:r>
      <w:r w:rsidRPr="00A66BE8">
        <w:rPr>
          <w:rFonts w:ascii="Tahoma" w:hAnsi="Tahoma" w:cs="Tahoma"/>
          <w:sz w:val="24"/>
          <w:szCs w:val="24"/>
        </w:rPr>
        <w:t>by creat</w:t>
      </w:r>
      <w:r w:rsidR="00D67758" w:rsidRPr="00A66BE8">
        <w:rPr>
          <w:rFonts w:ascii="Tahoma" w:hAnsi="Tahoma" w:cs="Tahoma"/>
          <w:sz w:val="24"/>
          <w:szCs w:val="24"/>
        </w:rPr>
        <w:t>ing</w:t>
      </w:r>
      <w:r w:rsidRPr="00A66BE8">
        <w:rPr>
          <w:rFonts w:ascii="Tahoma" w:hAnsi="Tahoma" w:cs="Tahoma"/>
          <w:sz w:val="24"/>
          <w:szCs w:val="24"/>
        </w:rPr>
        <w:t xml:space="preserve"> a brave new approach to </w:t>
      </w:r>
      <w:r w:rsidR="00D67758" w:rsidRPr="00A66BE8">
        <w:rPr>
          <w:rFonts w:ascii="Tahoma" w:hAnsi="Tahoma" w:cs="Tahoma"/>
          <w:sz w:val="24"/>
          <w:szCs w:val="24"/>
        </w:rPr>
        <w:t>authentic</w:t>
      </w:r>
      <w:r w:rsidR="0021523B" w:rsidRPr="00A66BE8">
        <w:rPr>
          <w:rFonts w:ascii="Tahoma" w:hAnsi="Tahoma" w:cs="Tahoma"/>
          <w:sz w:val="24"/>
          <w:szCs w:val="24"/>
        </w:rPr>
        <w:t>,</w:t>
      </w:r>
      <w:r w:rsidRPr="00A66BE8">
        <w:rPr>
          <w:rFonts w:ascii="Tahoma" w:hAnsi="Tahoma" w:cs="Tahoma"/>
          <w:sz w:val="24"/>
          <w:szCs w:val="24"/>
        </w:rPr>
        <w:t xml:space="preserve"> innovati</w:t>
      </w:r>
      <w:r w:rsidR="0021523B" w:rsidRPr="00A66BE8">
        <w:rPr>
          <w:rFonts w:ascii="Tahoma" w:hAnsi="Tahoma" w:cs="Tahoma"/>
          <w:sz w:val="24"/>
          <w:szCs w:val="24"/>
        </w:rPr>
        <w:t>ve</w:t>
      </w:r>
      <w:r w:rsidR="002F4DE4" w:rsidRPr="00A66BE8">
        <w:rPr>
          <w:rFonts w:ascii="Tahoma" w:hAnsi="Tahoma" w:cs="Tahoma"/>
          <w:sz w:val="24"/>
          <w:szCs w:val="24"/>
        </w:rPr>
        <w:t>,</w:t>
      </w:r>
      <w:r w:rsidR="0021523B" w:rsidRPr="00A66BE8">
        <w:rPr>
          <w:rFonts w:ascii="Tahoma" w:hAnsi="Tahoma" w:cs="Tahoma"/>
          <w:sz w:val="24"/>
          <w:szCs w:val="24"/>
        </w:rPr>
        <w:t xml:space="preserve"> inclusive</w:t>
      </w:r>
      <w:r w:rsidR="00760EA7" w:rsidRPr="00A66BE8">
        <w:rPr>
          <w:rFonts w:ascii="Tahoma" w:hAnsi="Tahoma" w:cs="Tahoma"/>
          <w:sz w:val="24"/>
          <w:szCs w:val="24"/>
        </w:rPr>
        <w:t>,</w:t>
      </w:r>
      <w:r w:rsidR="0021523B" w:rsidRPr="00A66BE8">
        <w:rPr>
          <w:rFonts w:ascii="Tahoma" w:hAnsi="Tahoma" w:cs="Tahoma"/>
          <w:sz w:val="24"/>
          <w:szCs w:val="24"/>
        </w:rPr>
        <w:t xml:space="preserve"> digital</w:t>
      </w:r>
      <w:r w:rsidRPr="00A66BE8">
        <w:rPr>
          <w:rFonts w:ascii="Tahoma" w:hAnsi="Tahoma" w:cs="Tahoma"/>
          <w:sz w:val="24"/>
          <w:szCs w:val="24"/>
        </w:rPr>
        <w:t xml:space="preserve"> enable</w:t>
      </w:r>
      <w:r w:rsidR="0021523B" w:rsidRPr="00A66BE8">
        <w:rPr>
          <w:rFonts w:ascii="Tahoma" w:hAnsi="Tahoma" w:cs="Tahoma"/>
          <w:sz w:val="24"/>
          <w:szCs w:val="24"/>
        </w:rPr>
        <w:t>ment</w:t>
      </w:r>
      <w:r w:rsidRPr="00A66BE8">
        <w:rPr>
          <w:rFonts w:ascii="Tahoma" w:hAnsi="Tahoma" w:cs="Tahoma"/>
          <w:sz w:val="24"/>
          <w:szCs w:val="24"/>
        </w:rPr>
        <w:t xml:space="preserve"> to enhance </w:t>
      </w:r>
      <w:r w:rsidR="00DA1E7D" w:rsidRPr="00A66BE8">
        <w:rPr>
          <w:rFonts w:ascii="Tahoma" w:hAnsi="Tahoma" w:cs="Tahoma"/>
          <w:sz w:val="24"/>
          <w:szCs w:val="24"/>
        </w:rPr>
        <w:t xml:space="preserve">the </w:t>
      </w:r>
      <w:r w:rsidRPr="00A66BE8">
        <w:rPr>
          <w:rFonts w:ascii="Tahoma" w:hAnsi="Tahoma" w:cs="Tahoma"/>
          <w:sz w:val="24"/>
          <w:szCs w:val="24"/>
        </w:rPr>
        <w:t xml:space="preserve">scholarship, practice within teaching and learning. Power, Thomson and Whitnall presents LTEC’s journey through the lens of visual artistry, purposeful narrative and authentic </w:t>
      </w:r>
      <w:r w:rsidR="00760EA7" w:rsidRPr="00A66BE8">
        <w:rPr>
          <w:rFonts w:ascii="Tahoma" w:hAnsi="Tahoma" w:cs="Tahoma"/>
          <w:sz w:val="24"/>
          <w:szCs w:val="24"/>
        </w:rPr>
        <w:t>voice</w:t>
      </w:r>
      <w:r w:rsidRPr="00A66BE8">
        <w:rPr>
          <w:rFonts w:ascii="Tahoma" w:hAnsi="Tahoma" w:cs="Tahoma"/>
          <w:sz w:val="24"/>
          <w:szCs w:val="24"/>
        </w:rPr>
        <w:t xml:space="preserve"> to create a powerful bold bright entity to connect and enhance learning and teaching within and beyond the university.</w:t>
      </w:r>
      <w:r w:rsidR="00ED1D26">
        <w:rPr>
          <w:rFonts w:ascii="Tahoma" w:hAnsi="Tahoma" w:cs="Tahoma"/>
          <w:sz w:val="24"/>
          <w:szCs w:val="24"/>
        </w:rPr>
        <w:t xml:space="preserve"> </w:t>
      </w:r>
      <w:r w:rsidRPr="00A66BE8">
        <w:rPr>
          <w:rFonts w:ascii="Tahoma" w:hAnsi="Tahoma" w:cs="Tahoma"/>
          <w:sz w:val="24"/>
          <w:szCs w:val="24"/>
        </w:rPr>
        <w:t xml:space="preserve"> </w:t>
      </w:r>
    </w:p>
    <w:p w14:paraId="33B11A2A" w14:textId="10AB1E20" w:rsidR="004B606C"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 xml:space="preserve">Other’s </w:t>
      </w:r>
      <w:r w:rsidR="00173700" w:rsidRPr="00A66BE8">
        <w:rPr>
          <w:rFonts w:ascii="Tahoma" w:hAnsi="Tahoma" w:cs="Tahoma"/>
          <w:sz w:val="24"/>
          <w:szCs w:val="24"/>
        </w:rPr>
        <w:t>(</w:t>
      </w:r>
      <w:proofErr w:type="spellStart"/>
      <w:r w:rsidR="00A8592E" w:rsidRPr="00A66BE8">
        <w:rPr>
          <w:rFonts w:ascii="Tahoma" w:hAnsi="Tahoma" w:cs="Tahoma"/>
          <w:sz w:val="24"/>
          <w:szCs w:val="24"/>
        </w:rPr>
        <w:t>Schlim</w:t>
      </w:r>
      <w:proofErr w:type="spellEnd"/>
      <w:r w:rsidR="00A8592E" w:rsidRPr="00A66BE8">
        <w:rPr>
          <w:rFonts w:ascii="Tahoma" w:hAnsi="Tahoma" w:cs="Tahoma"/>
          <w:sz w:val="24"/>
          <w:szCs w:val="24"/>
        </w:rPr>
        <w:t xml:space="preserve"> and Britton</w:t>
      </w:r>
      <w:r w:rsidR="00173700" w:rsidRPr="00A66BE8">
        <w:rPr>
          <w:rFonts w:ascii="Tahoma" w:hAnsi="Tahoma" w:cs="Tahoma"/>
          <w:sz w:val="24"/>
          <w:szCs w:val="24"/>
        </w:rPr>
        <w:t>)</w:t>
      </w:r>
      <w:r w:rsidR="00A8592E" w:rsidRPr="00A66BE8">
        <w:rPr>
          <w:rFonts w:ascii="Tahoma" w:hAnsi="Tahoma" w:cs="Tahoma"/>
          <w:sz w:val="24"/>
          <w:szCs w:val="24"/>
        </w:rPr>
        <w:t xml:space="preserve"> invest in new modes of learning to make curriculum accessible through collaborating with the local neighbourhood providing an enriching sustainable civic model to learning. People and place local to the university’s physical environment were enabled, flipping the power balance of learning through collaborations with libraries, practitioner, community groups and local businesses to explore the wider learning eco systems which culminated in an archive for learning demonstrating care, curiosity and inclusive approached. </w:t>
      </w:r>
      <w:r w:rsidRPr="00A66BE8">
        <w:rPr>
          <w:rFonts w:ascii="Tahoma" w:hAnsi="Tahoma" w:cs="Tahoma"/>
          <w:sz w:val="24"/>
          <w:szCs w:val="24"/>
        </w:rPr>
        <w:t xml:space="preserve">Design thinking whilst threaded through many of the outputs in this special edition is firmly embedded in </w:t>
      </w:r>
      <w:proofErr w:type="spellStart"/>
      <w:r w:rsidRPr="00A66BE8">
        <w:rPr>
          <w:rFonts w:ascii="Tahoma" w:hAnsi="Tahoma" w:cs="Tahoma"/>
          <w:sz w:val="24"/>
          <w:szCs w:val="24"/>
        </w:rPr>
        <w:t>Hoeritzauer</w:t>
      </w:r>
      <w:r w:rsidR="0039712F" w:rsidRPr="00A66BE8">
        <w:rPr>
          <w:rFonts w:ascii="Tahoma" w:hAnsi="Tahoma" w:cs="Tahoma"/>
          <w:sz w:val="24"/>
          <w:szCs w:val="24"/>
        </w:rPr>
        <w:t>’s</w:t>
      </w:r>
      <w:proofErr w:type="spellEnd"/>
      <w:r w:rsidRPr="00A66BE8">
        <w:rPr>
          <w:rFonts w:ascii="Tahoma" w:hAnsi="Tahoma" w:cs="Tahoma"/>
          <w:sz w:val="24"/>
          <w:szCs w:val="24"/>
        </w:rPr>
        <w:t xml:space="preserve"> contribution. This work uses a five-phase approach to foster creative problem solving to enhance inclusive, dynamic teaching.</w:t>
      </w:r>
      <w:r w:rsidR="00ED1D26">
        <w:rPr>
          <w:rFonts w:ascii="Tahoma" w:hAnsi="Tahoma" w:cs="Tahoma"/>
          <w:sz w:val="24"/>
          <w:szCs w:val="24"/>
        </w:rPr>
        <w:t xml:space="preserve"> </w:t>
      </w:r>
      <w:r w:rsidRPr="00A66BE8">
        <w:rPr>
          <w:rFonts w:ascii="Tahoma" w:hAnsi="Tahoma" w:cs="Tahoma"/>
          <w:sz w:val="24"/>
          <w:szCs w:val="24"/>
        </w:rPr>
        <w:t>Another approach to colla</w:t>
      </w:r>
      <w:r w:rsidR="363C4BF1" w:rsidRPr="00A66BE8">
        <w:rPr>
          <w:rFonts w:ascii="Tahoma" w:hAnsi="Tahoma" w:cs="Tahoma"/>
          <w:sz w:val="24"/>
          <w:szCs w:val="24"/>
        </w:rPr>
        <w:t>bora</w:t>
      </w:r>
      <w:r w:rsidRPr="00A66BE8">
        <w:rPr>
          <w:rFonts w:ascii="Tahoma" w:hAnsi="Tahoma" w:cs="Tahoma"/>
          <w:sz w:val="24"/>
          <w:szCs w:val="24"/>
        </w:rPr>
        <w:t xml:space="preserve">tive problem solving is presented through </w:t>
      </w:r>
      <w:r w:rsidR="00D96D0A" w:rsidRPr="00A66BE8">
        <w:rPr>
          <w:rFonts w:ascii="Tahoma" w:hAnsi="Tahoma" w:cs="Tahoma"/>
          <w:sz w:val="24"/>
          <w:szCs w:val="24"/>
        </w:rPr>
        <w:t>Ashton and Brown</w:t>
      </w:r>
      <w:r w:rsidRPr="00A66BE8">
        <w:rPr>
          <w:rFonts w:ascii="Tahoma" w:hAnsi="Tahoma" w:cs="Tahoma"/>
          <w:sz w:val="24"/>
          <w:szCs w:val="24"/>
        </w:rPr>
        <w:t xml:space="preserve"> challenge led approach</w:t>
      </w:r>
      <w:r w:rsidR="2AD32836" w:rsidRPr="00A66BE8">
        <w:rPr>
          <w:rFonts w:ascii="Tahoma" w:hAnsi="Tahoma" w:cs="Tahoma"/>
          <w:sz w:val="24"/>
          <w:szCs w:val="24"/>
        </w:rPr>
        <w:t>,</w:t>
      </w:r>
      <w:r w:rsidRPr="00A66BE8">
        <w:rPr>
          <w:rFonts w:ascii="Tahoma" w:hAnsi="Tahoma" w:cs="Tahoma"/>
          <w:sz w:val="24"/>
          <w:szCs w:val="24"/>
        </w:rPr>
        <w:t xml:space="preserve"> bringing students together to conceptualise global challenges providing unconventional and seemingly infeasible solutions.</w:t>
      </w:r>
    </w:p>
    <w:p w14:paraId="222F3329" w14:textId="568FCA93" w:rsidR="00B46640" w:rsidRPr="00A66BE8" w:rsidRDefault="00F66E09" w:rsidP="00A66BE8">
      <w:pPr>
        <w:spacing w:after="240" w:line="360" w:lineRule="auto"/>
        <w:jc w:val="both"/>
        <w:rPr>
          <w:rFonts w:ascii="Tahoma" w:hAnsi="Tahoma" w:cs="Tahoma"/>
          <w:sz w:val="24"/>
          <w:szCs w:val="24"/>
        </w:rPr>
      </w:pPr>
      <w:proofErr w:type="spellStart"/>
      <w:r w:rsidRPr="00A66BE8">
        <w:rPr>
          <w:rFonts w:ascii="Tahoma" w:hAnsi="Tahoma" w:cs="Tahoma"/>
          <w:sz w:val="24"/>
          <w:szCs w:val="24"/>
        </w:rPr>
        <w:t>Bhagotra</w:t>
      </w:r>
      <w:proofErr w:type="spellEnd"/>
      <w:r w:rsidRPr="00A66BE8">
        <w:rPr>
          <w:rFonts w:ascii="Tahoma" w:hAnsi="Tahoma" w:cs="Tahoma"/>
          <w:sz w:val="24"/>
          <w:szCs w:val="24"/>
        </w:rPr>
        <w:t xml:space="preserve"> contribution captures an education audio podcast initiative that spans community-oriented learning, collaborative learning and embodied pedagogy. </w:t>
      </w:r>
      <w:r w:rsidR="003A6481" w:rsidRPr="00A66BE8">
        <w:rPr>
          <w:rFonts w:ascii="Tahoma" w:hAnsi="Tahoma" w:cs="Tahoma"/>
          <w:sz w:val="24"/>
          <w:szCs w:val="24"/>
        </w:rPr>
        <w:t>It c</w:t>
      </w:r>
      <w:r w:rsidRPr="00A66BE8">
        <w:rPr>
          <w:rFonts w:ascii="Tahoma" w:hAnsi="Tahoma" w:cs="Tahoma"/>
          <w:sz w:val="24"/>
          <w:szCs w:val="24"/>
        </w:rPr>
        <w:t>onnect</w:t>
      </w:r>
      <w:r w:rsidR="003A6481" w:rsidRPr="00A66BE8">
        <w:rPr>
          <w:rFonts w:ascii="Tahoma" w:hAnsi="Tahoma" w:cs="Tahoma"/>
          <w:sz w:val="24"/>
          <w:szCs w:val="24"/>
        </w:rPr>
        <w:t>s</w:t>
      </w:r>
      <w:r w:rsidRPr="00A66BE8">
        <w:rPr>
          <w:rFonts w:ascii="Tahoma" w:hAnsi="Tahoma" w:cs="Tahoma"/>
          <w:sz w:val="24"/>
          <w:szCs w:val="24"/>
        </w:rPr>
        <w:t xml:space="preserve"> students and staff to co-created artifacts in relation to subject specific skills, wellbeing and academic practice within the context of arts education. The work creat</w:t>
      </w:r>
      <w:r w:rsidR="00AC237F" w:rsidRPr="00A66BE8">
        <w:rPr>
          <w:rFonts w:ascii="Tahoma" w:hAnsi="Tahoma" w:cs="Tahoma"/>
          <w:sz w:val="24"/>
          <w:szCs w:val="24"/>
        </w:rPr>
        <w:t>es</w:t>
      </w:r>
      <w:r w:rsidRPr="00A66BE8">
        <w:rPr>
          <w:rFonts w:ascii="Tahoma" w:hAnsi="Tahoma" w:cs="Tahoma"/>
          <w:sz w:val="24"/>
          <w:szCs w:val="24"/>
        </w:rPr>
        <w:t xml:space="preserve"> a sense of connect within on-line disembodied spaces </w:t>
      </w:r>
      <w:r w:rsidR="00E06036" w:rsidRPr="00A66BE8">
        <w:rPr>
          <w:rFonts w:ascii="Tahoma" w:hAnsi="Tahoma" w:cs="Tahoma"/>
          <w:sz w:val="24"/>
          <w:szCs w:val="24"/>
        </w:rPr>
        <w:t>with</w:t>
      </w:r>
      <w:r w:rsidRPr="00A66BE8">
        <w:rPr>
          <w:rFonts w:ascii="Tahoma" w:hAnsi="Tahoma" w:cs="Tahoma"/>
          <w:sz w:val="24"/>
          <w:szCs w:val="24"/>
        </w:rPr>
        <w:t xml:space="preserve"> collective, sonic and live forms of pedagogy</w:t>
      </w:r>
      <w:r w:rsidR="00E06036" w:rsidRPr="00A66BE8">
        <w:rPr>
          <w:rFonts w:ascii="Tahoma" w:hAnsi="Tahoma" w:cs="Tahoma"/>
          <w:sz w:val="24"/>
          <w:szCs w:val="24"/>
        </w:rPr>
        <w:t xml:space="preserve"> within the </w:t>
      </w:r>
      <w:r w:rsidRPr="00A66BE8">
        <w:rPr>
          <w:rFonts w:ascii="Tahoma" w:hAnsi="Tahoma" w:cs="Tahoma"/>
          <w:sz w:val="24"/>
          <w:szCs w:val="24"/>
        </w:rPr>
        <w:t>virtual and physical.</w:t>
      </w:r>
      <w:r w:rsidR="00ED1D26">
        <w:rPr>
          <w:rFonts w:ascii="Tahoma" w:hAnsi="Tahoma" w:cs="Tahoma"/>
          <w:sz w:val="24"/>
          <w:szCs w:val="24"/>
        </w:rPr>
        <w:t xml:space="preserve"> </w:t>
      </w:r>
      <w:r w:rsidRPr="00A66BE8">
        <w:rPr>
          <w:rFonts w:ascii="Tahoma" w:hAnsi="Tahoma" w:cs="Tahoma"/>
          <w:sz w:val="24"/>
          <w:szCs w:val="24"/>
        </w:rPr>
        <w:t>This work was found to enhance digital skills within the learning environment.</w:t>
      </w:r>
      <w:r w:rsidR="002A584A" w:rsidRPr="00A66BE8">
        <w:rPr>
          <w:rFonts w:ascii="Tahoma" w:hAnsi="Tahoma" w:cs="Tahoma"/>
          <w:sz w:val="24"/>
          <w:szCs w:val="24"/>
        </w:rPr>
        <w:t xml:space="preserve"> Other sub themes emerge</w:t>
      </w:r>
      <w:r w:rsidR="00A2033D" w:rsidRPr="00A66BE8">
        <w:rPr>
          <w:rFonts w:ascii="Tahoma" w:hAnsi="Tahoma" w:cs="Tahoma"/>
          <w:sz w:val="24"/>
          <w:szCs w:val="24"/>
        </w:rPr>
        <w:t>d</w:t>
      </w:r>
      <w:r w:rsidR="002A584A" w:rsidRPr="00A66BE8">
        <w:rPr>
          <w:rFonts w:ascii="Tahoma" w:hAnsi="Tahoma" w:cs="Tahoma"/>
          <w:sz w:val="24"/>
          <w:szCs w:val="24"/>
        </w:rPr>
        <w:t xml:space="preserve"> f</w:t>
      </w:r>
      <w:r w:rsidR="00A2033D" w:rsidRPr="00A66BE8">
        <w:rPr>
          <w:rFonts w:ascii="Tahoma" w:hAnsi="Tahoma" w:cs="Tahoma"/>
          <w:sz w:val="24"/>
          <w:szCs w:val="24"/>
        </w:rPr>
        <w:t>rom</w:t>
      </w:r>
      <w:r w:rsidR="002A584A" w:rsidRPr="00A66BE8">
        <w:rPr>
          <w:rFonts w:ascii="Tahoma" w:hAnsi="Tahoma" w:cs="Tahoma"/>
          <w:sz w:val="24"/>
          <w:szCs w:val="24"/>
        </w:rPr>
        <w:t xml:space="preserve"> the work of </w:t>
      </w:r>
      <w:r w:rsidR="0041311D" w:rsidRPr="00A66BE8">
        <w:rPr>
          <w:rFonts w:ascii="Tahoma" w:hAnsi="Tahoma" w:cs="Tahoma"/>
          <w:sz w:val="24"/>
          <w:szCs w:val="24"/>
        </w:rPr>
        <w:t>Connolly and Smith</w:t>
      </w:r>
      <w:r w:rsidRPr="00A66BE8">
        <w:rPr>
          <w:rFonts w:ascii="Tahoma" w:hAnsi="Tahoma" w:cs="Tahoma"/>
          <w:sz w:val="24"/>
          <w:szCs w:val="24"/>
        </w:rPr>
        <w:t xml:space="preserve"> (studio manifesto) </w:t>
      </w:r>
      <w:proofErr w:type="gramStart"/>
      <w:r w:rsidRPr="00A66BE8">
        <w:rPr>
          <w:rFonts w:ascii="Tahoma" w:hAnsi="Tahoma" w:cs="Tahoma"/>
          <w:sz w:val="24"/>
          <w:szCs w:val="24"/>
        </w:rPr>
        <w:t>and also</w:t>
      </w:r>
      <w:proofErr w:type="gramEnd"/>
      <w:r w:rsidRPr="00A66BE8">
        <w:rPr>
          <w:rFonts w:ascii="Tahoma" w:hAnsi="Tahoma" w:cs="Tahoma"/>
          <w:sz w:val="24"/>
          <w:szCs w:val="24"/>
        </w:rPr>
        <w:t xml:space="preserve"> </w:t>
      </w:r>
      <w:r w:rsidR="00D96D0A" w:rsidRPr="00A66BE8">
        <w:rPr>
          <w:rFonts w:ascii="Tahoma" w:hAnsi="Tahoma" w:cs="Tahoma"/>
          <w:sz w:val="24"/>
          <w:szCs w:val="24"/>
        </w:rPr>
        <w:t>Ashton and Brown</w:t>
      </w:r>
      <w:r w:rsidRPr="00A66BE8">
        <w:rPr>
          <w:rFonts w:ascii="Tahoma" w:hAnsi="Tahoma" w:cs="Tahoma"/>
          <w:sz w:val="24"/>
          <w:szCs w:val="24"/>
        </w:rPr>
        <w:t xml:space="preserve"> (curious pedagogy),</w:t>
      </w:r>
      <w:r w:rsidR="00ED65DF" w:rsidRPr="00A66BE8">
        <w:rPr>
          <w:rFonts w:ascii="Tahoma" w:hAnsi="Tahoma" w:cs="Tahoma"/>
          <w:sz w:val="24"/>
          <w:szCs w:val="24"/>
        </w:rPr>
        <w:t xml:space="preserve"> </w:t>
      </w:r>
      <w:r w:rsidRPr="00A66BE8">
        <w:rPr>
          <w:rFonts w:ascii="Tahoma" w:hAnsi="Tahoma" w:cs="Tahoma"/>
          <w:sz w:val="24"/>
          <w:szCs w:val="24"/>
        </w:rPr>
        <w:t>creating community through collaborative working in studio or other spaces creates identity through a sense of togetherness.</w:t>
      </w:r>
    </w:p>
    <w:p w14:paraId="79E1CF5F" w14:textId="77777777" w:rsidR="00B46640" w:rsidRPr="00A66BE8" w:rsidRDefault="00B46640" w:rsidP="00A66BE8">
      <w:pPr>
        <w:spacing w:after="240" w:line="360" w:lineRule="auto"/>
        <w:jc w:val="both"/>
        <w:rPr>
          <w:rFonts w:ascii="Tahoma" w:hAnsi="Tahoma" w:cs="Tahoma"/>
          <w:sz w:val="24"/>
          <w:szCs w:val="24"/>
        </w:rPr>
      </w:pPr>
    </w:p>
    <w:p w14:paraId="014C9A4F" w14:textId="384D82E4" w:rsidR="00C31875"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lastRenderedPageBreak/>
        <w:t>The fourth</w:t>
      </w:r>
      <w:r w:rsidR="00235B02" w:rsidRPr="00A66BE8">
        <w:rPr>
          <w:rFonts w:ascii="Tahoma" w:hAnsi="Tahoma" w:cs="Tahoma"/>
          <w:sz w:val="24"/>
          <w:szCs w:val="24"/>
        </w:rPr>
        <w:t xml:space="preserve"> floral delicacy</w:t>
      </w:r>
      <w:r w:rsidR="00D62787" w:rsidRPr="00A66BE8">
        <w:rPr>
          <w:rFonts w:ascii="Tahoma" w:hAnsi="Tahoma" w:cs="Tahoma"/>
          <w:sz w:val="24"/>
          <w:szCs w:val="24"/>
        </w:rPr>
        <w:t xml:space="preserve"> </w:t>
      </w:r>
      <w:r w:rsidR="008C65E5" w:rsidRPr="00A66BE8">
        <w:rPr>
          <w:rFonts w:ascii="Tahoma" w:hAnsi="Tahoma" w:cs="Tahoma"/>
          <w:sz w:val="24"/>
          <w:szCs w:val="24"/>
        </w:rPr>
        <w:t xml:space="preserve">details </w:t>
      </w:r>
      <w:r w:rsidR="00DC1F28" w:rsidRPr="00A66BE8">
        <w:rPr>
          <w:rFonts w:ascii="Tahoma" w:hAnsi="Tahoma" w:cs="Tahoma"/>
          <w:sz w:val="24"/>
          <w:szCs w:val="24"/>
        </w:rPr>
        <w:t xml:space="preserve">a collection of papers and poster </w:t>
      </w:r>
      <w:r w:rsidR="00876A93" w:rsidRPr="00A66BE8">
        <w:rPr>
          <w:rFonts w:ascii="Tahoma" w:hAnsi="Tahoma" w:cs="Tahoma"/>
          <w:sz w:val="24"/>
          <w:szCs w:val="24"/>
        </w:rPr>
        <w:t xml:space="preserve">connecting </w:t>
      </w:r>
      <w:r w:rsidR="00DC1F28" w:rsidRPr="00A66BE8">
        <w:rPr>
          <w:rFonts w:ascii="Tahoma" w:hAnsi="Tahoma" w:cs="Tahoma"/>
          <w:b/>
          <w:bCs/>
          <w:sz w:val="24"/>
          <w:szCs w:val="24"/>
        </w:rPr>
        <w:t>r</w:t>
      </w:r>
      <w:r w:rsidR="00D62787" w:rsidRPr="00A66BE8">
        <w:rPr>
          <w:rFonts w:ascii="Tahoma" w:hAnsi="Tahoma" w:cs="Tahoma"/>
          <w:b/>
          <w:bCs/>
          <w:sz w:val="24"/>
          <w:szCs w:val="24"/>
        </w:rPr>
        <w:t xml:space="preserve">elational </w:t>
      </w:r>
      <w:r w:rsidR="00435136" w:rsidRPr="00A66BE8">
        <w:rPr>
          <w:rFonts w:ascii="Tahoma" w:hAnsi="Tahoma" w:cs="Tahoma"/>
          <w:b/>
          <w:bCs/>
          <w:sz w:val="24"/>
          <w:szCs w:val="24"/>
        </w:rPr>
        <w:t xml:space="preserve">learning </w:t>
      </w:r>
      <w:r w:rsidR="00D62787" w:rsidRPr="00A66BE8">
        <w:rPr>
          <w:rFonts w:ascii="Tahoma" w:hAnsi="Tahoma" w:cs="Tahoma"/>
          <w:b/>
          <w:bCs/>
          <w:sz w:val="24"/>
          <w:szCs w:val="24"/>
        </w:rPr>
        <w:t>pedagogies</w:t>
      </w:r>
      <w:r w:rsidR="00876A93" w:rsidRPr="00A66BE8">
        <w:rPr>
          <w:rFonts w:ascii="Tahoma" w:hAnsi="Tahoma" w:cs="Tahoma"/>
          <w:sz w:val="24"/>
          <w:szCs w:val="24"/>
        </w:rPr>
        <w:t xml:space="preserve">. These are designed </w:t>
      </w:r>
      <w:r w:rsidR="00435136" w:rsidRPr="00A66BE8">
        <w:rPr>
          <w:rFonts w:ascii="Tahoma" w:hAnsi="Tahoma" w:cs="Tahoma"/>
          <w:sz w:val="24"/>
          <w:szCs w:val="24"/>
        </w:rPr>
        <w:t xml:space="preserve">to </w:t>
      </w:r>
      <w:r w:rsidR="00D62787" w:rsidRPr="00A66BE8">
        <w:rPr>
          <w:rFonts w:ascii="Tahoma" w:hAnsi="Tahoma" w:cs="Tahoma"/>
          <w:sz w:val="24"/>
          <w:szCs w:val="24"/>
        </w:rPr>
        <w:t xml:space="preserve">enhance psychological safety within our learning </w:t>
      </w:r>
      <w:r w:rsidR="00876A93" w:rsidRPr="00A66BE8">
        <w:rPr>
          <w:rFonts w:ascii="Tahoma" w:hAnsi="Tahoma" w:cs="Tahoma"/>
          <w:sz w:val="24"/>
          <w:szCs w:val="24"/>
        </w:rPr>
        <w:t>spaces.</w:t>
      </w:r>
      <w:r w:rsidR="00D62787" w:rsidRPr="00A66BE8">
        <w:rPr>
          <w:rFonts w:ascii="Tahoma" w:hAnsi="Tahoma" w:cs="Tahoma"/>
          <w:sz w:val="24"/>
          <w:szCs w:val="24"/>
        </w:rPr>
        <w:t xml:space="preserve"> </w:t>
      </w:r>
      <w:proofErr w:type="gramStart"/>
      <w:r w:rsidR="0041311D" w:rsidRPr="00A66BE8">
        <w:rPr>
          <w:rFonts w:ascii="Tahoma" w:hAnsi="Tahoma" w:cs="Tahoma"/>
          <w:sz w:val="24"/>
          <w:szCs w:val="24"/>
        </w:rPr>
        <w:t>Whitaker</w:t>
      </w:r>
      <w:r w:rsidR="005F2906" w:rsidRPr="00A66BE8">
        <w:rPr>
          <w:rFonts w:ascii="Tahoma" w:hAnsi="Tahoma" w:cs="Tahoma"/>
          <w:sz w:val="24"/>
          <w:szCs w:val="24"/>
        </w:rPr>
        <w:t>;</w:t>
      </w:r>
      <w:proofErr w:type="gramEnd"/>
      <w:r w:rsidR="00D62787" w:rsidRPr="00A66BE8">
        <w:rPr>
          <w:rFonts w:ascii="Tahoma" w:hAnsi="Tahoma" w:cs="Tahoma"/>
          <w:sz w:val="24"/>
          <w:szCs w:val="24"/>
        </w:rPr>
        <w:t xml:space="preserve"> </w:t>
      </w:r>
      <w:r w:rsidR="0041311D" w:rsidRPr="00A66BE8">
        <w:rPr>
          <w:rFonts w:ascii="Tahoma" w:hAnsi="Tahoma" w:cs="Tahoma"/>
          <w:sz w:val="24"/>
          <w:szCs w:val="24"/>
        </w:rPr>
        <w:t>Cox and Paul</w:t>
      </w:r>
      <w:r w:rsidR="00D62787" w:rsidRPr="00A66BE8">
        <w:rPr>
          <w:rFonts w:ascii="Tahoma" w:hAnsi="Tahoma" w:cs="Tahoma"/>
          <w:sz w:val="24"/>
          <w:szCs w:val="24"/>
        </w:rPr>
        <w:t xml:space="preserve"> </w:t>
      </w:r>
      <w:r w:rsidR="00AF67C2" w:rsidRPr="00A66BE8">
        <w:rPr>
          <w:rFonts w:ascii="Tahoma" w:hAnsi="Tahoma" w:cs="Tahoma"/>
          <w:sz w:val="24"/>
          <w:szCs w:val="24"/>
        </w:rPr>
        <w:t>embed</w:t>
      </w:r>
      <w:r w:rsidR="00D62787" w:rsidRPr="00A66BE8">
        <w:rPr>
          <w:rFonts w:ascii="Tahoma" w:hAnsi="Tahoma" w:cs="Tahoma"/>
          <w:sz w:val="24"/>
          <w:szCs w:val="24"/>
        </w:rPr>
        <w:t xml:space="preserve"> somatic pedagogies to enhance wellbeing </w:t>
      </w:r>
      <w:r w:rsidR="00AF67C2" w:rsidRPr="00A66BE8">
        <w:rPr>
          <w:rFonts w:ascii="Tahoma" w:hAnsi="Tahoma" w:cs="Tahoma"/>
          <w:sz w:val="24"/>
          <w:szCs w:val="24"/>
        </w:rPr>
        <w:t>with</w:t>
      </w:r>
      <w:r w:rsidR="00D62787" w:rsidRPr="00A66BE8">
        <w:rPr>
          <w:rFonts w:ascii="Tahoma" w:hAnsi="Tahoma" w:cs="Tahoma"/>
          <w:sz w:val="24"/>
          <w:szCs w:val="24"/>
        </w:rPr>
        <w:t>in creative art education</w:t>
      </w:r>
      <w:r w:rsidR="00AF67C2" w:rsidRPr="00A66BE8">
        <w:rPr>
          <w:rFonts w:ascii="Tahoma" w:hAnsi="Tahoma" w:cs="Tahoma"/>
          <w:sz w:val="24"/>
          <w:szCs w:val="24"/>
        </w:rPr>
        <w:t>. Others</w:t>
      </w:r>
      <w:r w:rsidR="00D62787" w:rsidRPr="00A66BE8">
        <w:rPr>
          <w:rFonts w:ascii="Tahoma" w:hAnsi="Tahoma" w:cs="Tahoma"/>
          <w:sz w:val="24"/>
          <w:szCs w:val="24"/>
        </w:rPr>
        <w:t xml:space="preserve"> </w:t>
      </w:r>
      <w:r w:rsidR="008F4055" w:rsidRPr="00A66BE8">
        <w:rPr>
          <w:rFonts w:ascii="Tahoma" w:hAnsi="Tahoma" w:cs="Tahoma"/>
          <w:sz w:val="24"/>
          <w:szCs w:val="24"/>
        </w:rPr>
        <w:t>Ashton and Brown;</w:t>
      </w:r>
      <w:r w:rsidR="00AF67C2" w:rsidRPr="00A66BE8">
        <w:rPr>
          <w:rFonts w:ascii="Tahoma" w:hAnsi="Tahoma" w:cs="Tahoma"/>
          <w:sz w:val="24"/>
          <w:szCs w:val="24"/>
        </w:rPr>
        <w:t xml:space="preserve"> </w:t>
      </w:r>
      <w:r w:rsidR="0041311D" w:rsidRPr="00A66BE8">
        <w:rPr>
          <w:rFonts w:ascii="Tahoma" w:hAnsi="Tahoma" w:cs="Tahoma"/>
          <w:sz w:val="24"/>
          <w:szCs w:val="24"/>
        </w:rPr>
        <w:t>Hogan, Creighton and Hanratty</w:t>
      </w:r>
      <w:r w:rsidR="008F4055" w:rsidRPr="00A66BE8">
        <w:rPr>
          <w:rFonts w:ascii="Tahoma" w:hAnsi="Tahoma" w:cs="Tahoma"/>
          <w:sz w:val="24"/>
          <w:szCs w:val="24"/>
        </w:rPr>
        <w:t>,</w:t>
      </w:r>
      <w:r w:rsidR="00D62787" w:rsidRPr="00A66BE8">
        <w:rPr>
          <w:rFonts w:ascii="Tahoma" w:hAnsi="Tahoma" w:cs="Tahoma"/>
          <w:sz w:val="24"/>
          <w:szCs w:val="24"/>
        </w:rPr>
        <w:t xml:space="preserve"> bridg</w:t>
      </w:r>
      <w:r w:rsidR="00AF67C2" w:rsidRPr="00A66BE8">
        <w:rPr>
          <w:rFonts w:ascii="Tahoma" w:hAnsi="Tahoma" w:cs="Tahoma"/>
          <w:sz w:val="24"/>
          <w:szCs w:val="24"/>
        </w:rPr>
        <w:t>e</w:t>
      </w:r>
      <w:r w:rsidR="00D62787" w:rsidRPr="00A66BE8">
        <w:rPr>
          <w:rFonts w:ascii="Tahoma" w:hAnsi="Tahoma" w:cs="Tahoma"/>
          <w:sz w:val="24"/>
          <w:szCs w:val="24"/>
        </w:rPr>
        <w:t xml:space="preserve"> the divide between mind and body, embodied practices offer a pathway to more inclusive, reflective, and innovative design education.</w:t>
      </w:r>
      <w:r w:rsidR="00203895" w:rsidRPr="00A66BE8">
        <w:rPr>
          <w:rFonts w:ascii="Tahoma" w:hAnsi="Tahoma" w:cs="Tahoma"/>
          <w:sz w:val="24"/>
          <w:szCs w:val="24"/>
        </w:rPr>
        <w:t xml:space="preserve"> </w:t>
      </w:r>
      <w:r w:rsidR="005D55DD" w:rsidRPr="00A66BE8">
        <w:rPr>
          <w:rFonts w:ascii="Tahoma" w:hAnsi="Tahoma" w:cs="Tahoma"/>
          <w:sz w:val="24"/>
          <w:szCs w:val="24"/>
        </w:rPr>
        <w:t xml:space="preserve">The </w:t>
      </w:r>
      <w:r w:rsidR="00C75ED0" w:rsidRPr="00A66BE8">
        <w:rPr>
          <w:rFonts w:ascii="Tahoma" w:hAnsi="Tahoma" w:cs="Tahoma"/>
          <w:sz w:val="24"/>
          <w:szCs w:val="24"/>
        </w:rPr>
        <w:t xml:space="preserve">care classroom studio </w:t>
      </w:r>
      <w:r w:rsidR="00EE57BE" w:rsidRPr="00A66BE8">
        <w:rPr>
          <w:rFonts w:ascii="Tahoma" w:hAnsi="Tahoma" w:cs="Tahoma"/>
          <w:sz w:val="24"/>
          <w:szCs w:val="24"/>
        </w:rPr>
        <w:t>provides a community of practice to</w:t>
      </w:r>
      <w:r w:rsidR="00C75ED0" w:rsidRPr="00A66BE8">
        <w:rPr>
          <w:rFonts w:ascii="Tahoma" w:hAnsi="Tahoma" w:cs="Tahoma"/>
          <w:sz w:val="24"/>
          <w:szCs w:val="24"/>
        </w:rPr>
        <w:t xml:space="preserve"> promote belonging and psychological safety</w:t>
      </w:r>
      <w:r w:rsidR="00EE57BE" w:rsidRPr="00A66BE8">
        <w:rPr>
          <w:rFonts w:ascii="Tahoma" w:hAnsi="Tahoma" w:cs="Tahoma"/>
          <w:sz w:val="24"/>
          <w:szCs w:val="24"/>
        </w:rPr>
        <w:t>.</w:t>
      </w:r>
      <w:r w:rsidR="00C75ED0" w:rsidRPr="00A66BE8">
        <w:rPr>
          <w:rFonts w:ascii="Tahoma" w:hAnsi="Tahoma" w:cs="Tahoma"/>
          <w:sz w:val="24"/>
          <w:szCs w:val="24"/>
        </w:rPr>
        <w:t xml:space="preserve"> </w:t>
      </w:r>
      <w:r w:rsidR="0041311D" w:rsidRPr="00A66BE8">
        <w:rPr>
          <w:rFonts w:ascii="Tahoma" w:hAnsi="Tahoma" w:cs="Tahoma"/>
          <w:sz w:val="24"/>
          <w:szCs w:val="24"/>
        </w:rPr>
        <w:t>Whitaker</w:t>
      </w:r>
      <w:r w:rsidR="00EE57BE" w:rsidRPr="00A66BE8">
        <w:rPr>
          <w:rFonts w:ascii="Tahoma" w:hAnsi="Tahoma" w:cs="Tahoma"/>
          <w:sz w:val="24"/>
          <w:szCs w:val="24"/>
        </w:rPr>
        <w:t xml:space="preserve"> </w:t>
      </w:r>
      <w:r w:rsidR="00C75ED0" w:rsidRPr="00A66BE8">
        <w:rPr>
          <w:rFonts w:ascii="Tahoma" w:hAnsi="Tahoma" w:cs="Tahoma"/>
          <w:sz w:val="24"/>
          <w:szCs w:val="24"/>
        </w:rPr>
        <w:t>uses relational pedagogies to enhance student wellbeing through opening conversation</w:t>
      </w:r>
      <w:r w:rsidR="00EE57BE" w:rsidRPr="00A66BE8">
        <w:rPr>
          <w:rFonts w:ascii="Tahoma" w:hAnsi="Tahoma" w:cs="Tahoma"/>
          <w:sz w:val="24"/>
          <w:szCs w:val="24"/>
        </w:rPr>
        <w:t>s</w:t>
      </w:r>
      <w:r w:rsidR="00C75ED0" w:rsidRPr="00A66BE8">
        <w:rPr>
          <w:rFonts w:ascii="Tahoma" w:hAnsi="Tahoma" w:cs="Tahoma"/>
          <w:sz w:val="24"/>
          <w:szCs w:val="24"/>
        </w:rPr>
        <w:t xml:space="preserve"> relating to trauma which can impair the student’s ability to fully engage. </w:t>
      </w:r>
      <w:r w:rsidR="009E49D7" w:rsidRPr="00A66BE8">
        <w:rPr>
          <w:rFonts w:ascii="Tahoma" w:hAnsi="Tahoma" w:cs="Tahoma"/>
          <w:sz w:val="24"/>
          <w:szCs w:val="24"/>
        </w:rPr>
        <w:t>Her po</w:t>
      </w:r>
      <w:r w:rsidR="009822BF" w:rsidRPr="00A66BE8">
        <w:rPr>
          <w:rFonts w:ascii="Tahoma" w:hAnsi="Tahoma" w:cs="Tahoma"/>
          <w:sz w:val="24"/>
          <w:szCs w:val="24"/>
        </w:rPr>
        <w:t xml:space="preserve">ster </w:t>
      </w:r>
      <w:r w:rsidR="00C75ED0" w:rsidRPr="00A66BE8">
        <w:rPr>
          <w:rFonts w:ascii="Tahoma" w:hAnsi="Tahoma" w:cs="Tahoma"/>
          <w:sz w:val="24"/>
          <w:szCs w:val="24"/>
        </w:rPr>
        <w:t>identifie</w:t>
      </w:r>
      <w:r w:rsidR="009822BF" w:rsidRPr="00A66BE8">
        <w:rPr>
          <w:rFonts w:ascii="Tahoma" w:hAnsi="Tahoma" w:cs="Tahoma"/>
          <w:sz w:val="24"/>
          <w:szCs w:val="24"/>
        </w:rPr>
        <w:t>s</w:t>
      </w:r>
      <w:r w:rsidR="00C75ED0" w:rsidRPr="00A66BE8">
        <w:rPr>
          <w:rFonts w:ascii="Tahoma" w:hAnsi="Tahoma" w:cs="Tahoma"/>
          <w:sz w:val="24"/>
          <w:szCs w:val="24"/>
        </w:rPr>
        <w:t xml:space="preserve"> tensions between </w:t>
      </w:r>
      <w:r w:rsidR="008D1153" w:rsidRPr="00A66BE8">
        <w:rPr>
          <w:rFonts w:ascii="Tahoma" w:hAnsi="Tahoma" w:cs="Tahoma"/>
          <w:sz w:val="24"/>
          <w:szCs w:val="24"/>
        </w:rPr>
        <w:t xml:space="preserve">the </w:t>
      </w:r>
      <w:r w:rsidR="00C75ED0" w:rsidRPr="00A66BE8">
        <w:rPr>
          <w:rFonts w:ascii="Tahoma" w:hAnsi="Tahoma" w:cs="Tahoma"/>
          <w:sz w:val="24"/>
          <w:szCs w:val="24"/>
        </w:rPr>
        <w:t>universit</w:t>
      </w:r>
      <w:r w:rsidR="008D1153" w:rsidRPr="00A66BE8">
        <w:rPr>
          <w:rFonts w:ascii="Tahoma" w:hAnsi="Tahoma" w:cs="Tahoma"/>
          <w:sz w:val="24"/>
          <w:szCs w:val="24"/>
        </w:rPr>
        <w:t>y</w:t>
      </w:r>
      <w:r w:rsidR="00C75ED0" w:rsidRPr="00A66BE8">
        <w:rPr>
          <w:rFonts w:ascii="Tahoma" w:hAnsi="Tahoma" w:cs="Tahoma"/>
          <w:sz w:val="24"/>
          <w:szCs w:val="24"/>
        </w:rPr>
        <w:t xml:space="preserve"> capacity to meet student needs and the student adapting to the standardization of learning environment. Powerful narratives of lived experience are brought to the forefront of the learning experience through a collaborative outlook to personalised learning</w:t>
      </w:r>
      <w:r w:rsidR="00FD071C" w:rsidRPr="00A66BE8">
        <w:rPr>
          <w:rFonts w:ascii="Tahoma" w:hAnsi="Tahoma" w:cs="Tahoma"/>
          <w:sz w:val="24"/>
          <w:szCs w:val="24"/>
        </w:rPr>
        <w:t>. T</w:t>
      </w:r>
      <w:r w:rsidR="00C75ED0" w:rsidRPr="00A66BE8">
        <w:rPr>
          <w:rFonts w:ascii="Tahoma" w:hAnsi="Tahoma" w:cs="Tahoma"/>
          <w:sz w:val="24"/>
          <w:szCs w:val="24"/>
        </w:rPr>
        <w:t xml:space="preserve">hus, building communities of trust to enable deep and sustained learning expressed through the different mediums of creative arts. Cox and Paul </w:t>
      </w:r>
      <w:r w:rsidR="00FD071C" w:rsidRPr="00A66BE8">
        <w:rPr>
          <w:rFonts w:ascii="Tahoma" w:hAnsi="Tahoma" w:cs="Tahoma"/>
          <w:sz w:val="24"/>
          <w:szCs w:val="24"/>
        </w:rPr>
        <w:t>continue with this theme</w:t>
      </w:r>
      <w:r w:rsidR="00512D31" w:rsidRPr="00A66BE8">
        <w:rPr>
          <w:rFonts w:ascii="Tahoma" w:hAnsi="Tahoma" w:cs="Tahoma"/>
          <w:sz w:val="24"/>
          <w:szCs w:val="24"/>
        </w:rPr>
        <w:t>,</w:t>
      </w:r>
      <w:r w:rsidR="00FD071C" w:rsidRPr="00A66BE8">
        <w:rPr>
          <w:rFonts w:ascii="Tahoma" w:hAnsi="Tahoma" w:cs="Tahoma"/>
          <w:sz w:val="24"/>
          <w:szCs w:val="24"/>
        </w:rPr>
        <w:t xml:space="preserve"> </w:t>
      </w:r>
      <w:r w:rsidR="00C75ED0" w:rsidRPr="00A66BE8">
        <w:rPr>
          <w:rFonts w:ascii="Tahoma" w:hAnsi="Tahoma" w:cs="Tahoma"/>
          <w:sz w:val="24"/>
          <w:szCs w:val="24"/>
        </w:rPr>
        <w:t>build</w:t>
      </w:r>
      <w:r w:rsidR="00FD071C" w:rsidRPr="00A66BE8">
        <w:rPr>
          <w:rFonts w:ascii="Tahoma" w:hAnsi="Tahoma" w:cs="Tahoma"/>
          <w:sz w:val="24"/>
          <w:szCs w:val="24"/>
        </w:rPr>
        <w:t>ing</w:t>
      </w:r>
      <w:r w:rsidR="00C75ED0" w:rsidRPr="00A66BE8">
        <w:rPr>
          <w:rFonts w:ascii="Tahoma" w:hAnsi="Tahoma" w:cs="Tahoma"/>
          <w:sz w:val="24"/>
          <w:szCs w:val="24"/>
        </w:rPr>
        <w:t xml:space="preserve"> a sense of belonging through breaking down societal, sector, institutional and personal barriers within professional development. Thus, increasing psychological safety to empower those with multiple intersections of protected characteristics. </w:t>
      </w:r>
    </w:p>
    <w:p w14:paraId="24EA216B" w14:textId="11E4EB3A" w:rsidR="00C75ED0"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This theme cumulates with Alessandrini’s</w:t>
      </w:r>
      <w:r w:rsidR="00634257" w:rsidRPr="00A66BE8">
        <w:rPr>
          <w:rFonts w:ascii="Tahoma" w:hAnsi="Tahoma" w:cs="Tahoma"/>
          <w:sz w:val="24"/>
          <w:szCs w:val="24"/>
        </w:rPr>
        <w:t>,</w:t>
      </w:r>
      <w:r w:rsidRPr="00A66BE8">
        <w:rPr>
          <w:rFonts w:ascii="Tahoma" w:hAnsi="Tahoma" w:cs="Tahoma"/>
          <w:sz w:val="24"/>
          <w:szCs w:val="24"/>
        </w:rPr>
        <w:t xml:space="preserve"> </w:t>
      </w:r>
      <w:r w:rsidR="003C2FF0" w:rsidRPr="00A66BE8">
        <w:rPr>
          <w:rFonts w:ascii="Tahoma" w:hAnsi="Tahoma" w:cs="Tahoma"/>
          <w:sz w:val="24"/>
          <w:szCs w:val="24"/>
        </w:rPr>
        <w:t xml:space="preserve">and </w:t>
      </w:r>
      <w:r w:rsidR="0041311D" w:rsidRPr="00A66BE8">
        <w:rPr>
          <w:rFonts w:ascii="Tahoma" w:hAnsi="Tahoma" w:cs="Tahoma"/>
          <w:sz w:val="24"/>
          <w:szCs w:val="24"/>
        </w:rPr>
        <w:t>Hogan, Creighton and Hanratty</w:t>
      </w:r>
      <w:r w:rsidR="003C2FF0" w:rsidRPr="00A66BE8">
        <w:rPr>
          <w:rFonts w:ascii="Tahoma" w:hAnsi="Tahoma" w:cs="Tahoma"/>
          <w:sz w:val="24"/>
          <w:szCs w:val="24"/>
        </w:rPr>
        <w:t xml:space="preserve"> </w:t>
      </w:r>
      <w:r w:rsidR="004229EA" w:rsidRPr="00A66BE8">
        <w:rPr>
          <w:rFonts w:ascii="Tahoma" w:hAnsi="Tahoma" w:cs="Tahoma"/>
          <w:sz w:val="24"/>
          <w:szCs w:val="24"/>
        </w:rPr>
        <w:t>papers which use</w:t>
      </w:r>
      <w:r w:rsidRPr="00A66BE8">
        <w:rPr>
          <w:rFonts w:ascii="Tahoma" w:hAnsi="Tahoma" w:cs="Tahoma"/>
          <w:sz w:val="24"/>
          <w:szCs w:val="24"/>
        </w:rPr>
        <w:t xml:space="preserve"> somatic pedagogies</w:t>
      </w:r>
      <w:r w:rsidR="004229EA" w:rsidRPr="00A66BE8">
        <w:rPr>
          <w:rFonts w:ascii="Tahoma" w:hAnsi="Tahoma" w:cs="Tahoma"/>
          <w:sz w:val="24"/>
          <w:szCs w:val="24"/>
        </w:rPr>
        <w:t xml:space="preserve"> to un</w:t>
      </w:r>
      <w:r w:rsidRPr="00A66BE8">
        <w:rPr>
          <w:rFonts w:ascii="Tahoma" w:hAnsi="Tahoma" w:cs="Tahoma"/>
          <w:sz w:val="24"/>
          <w:szCs w:val="24"/>
        </w:rPr>
        <w:t xml:space="preserve">derpins the requirement for holistic approaches aligning body and soul. </w:t>
      </w:r>
      <w:r w:rsidR="0041311D" w:rsidRPr="00A66BE8">
        <w:rPr>
          <w:rFonts w:ascii="Tahoma" w:hAnsi="Tahoma" w:cs="Tahoma"/>
          <w:sz w:val="24"/>
          <w:szCs w:val="24"/>
        </w:rPr>
        <w:t>Alessandrini</w:t>
      </w:r>
      <w:r w:rsidR="004229EA" w:rsidRPr="00A66BE8">
        <w:rPr>
          <w:rFonts w:ascii="Tahoma" w:hAnsi="Tahoma" w:cs="Tahoma"/>
          <w:sz w:val="24"/>
          <w:szCs w:val="24"/>
        </w:rPr>
        <w:t xml:space="preserve"> </w:t>
      </w:r>
      <w:r w:rsidRPr="00A66BE8">
        <w:rPr>
          <w:rFonts w:ascii="Tahoma" w:hAnsi="Tahoma" w:cs="Tahoma"/>
          <w:sz w:val="24"/>
          <w:szCs w:val="24"/>
        </w:rPr>
        <w:t>work combine mindfulness, yogic principles, and somatic practices to serve as a powerful tool to enhance wellbeing in creative arts. Th</w:t>
      </w:r>
      <w:r w:rsidR="004229EA" w:rsidRPr="00A66BE8">
        <w:rPr>
          <w:rFonts w:ascii="Tahoma" w:hAnsi="Tahoma" w:cs="Tahoma"/>
          <w:sz w:val="24"/>
          <w:szCs w:val="24"/>
        </w:rPr>
        <w:t>rough</w:t>
      </w:r>
      <w:r w:rsidR="00C31875" w:rsidRPr="00A66BE8">
        <w:rPr>
          <w:rFonts w:ascii="Tahoma" w:hAnsi="Tahoma" w:cs="Tahoma"/>
          <w:sz w:val="24"/>
          <w:szCs w:val="24"/>
        </w:rPr>
        <w:t xml:space="preserve"> </w:t>
      </w:r>
      <w:r w:rsidRPr="00A66BE8">
        <w:rPr>
          <w:rFonts w:ascii="Tahoma" w:hAnsi="Tahoma" w:cs="Tahoma"/>
          <w:sz w:val="24"/>
          <w:szCs w:val="24"/>
        </w:rPr>
        <w:t>sensory experiences such as visual detoxification and mindful breathing</w:t>
      </w:r>
      <w:r w:rsidR="00C31875" w:rsidRPr="00A66BE8">
        <w:rPr>
          <w:rFonts w:ascii="Tahoma" w:hAnsi="Tahoma" w:cs="Tahoma"/>
          <w:sz w:val="24"/>
          <w:szCs w:val="24"/>
        </w:rPr>
        <w:t>,</w:t>
      </w:r>
      <w:r w:rsidRPr="00A66BE8">
        <w:rPr>
          <w:rFonts w:ascii="Tahoma" w:hAnsi="Tahoma" w:cs="Tahoma"/>
          <w:sz w:val="24"/>
          <w:szCs w:val="24"/>
        </w:rPr>
        <w:t xml:space="preserve"> </w:t>
      </w:r>
      <w:r w:rsidR="00E74EA2" w:rsidRPr="00A66BE8">
        <w:rPr>
          <w:rFonts w:ascii="Tahoma" w:hAnsi="Tahoma" w:cs="Tahoma"/>
          <w:sz w:val="24"/>
          <w:szCs w:val="24"/>
        </w:rPr>
        <w:t>she</w:t>
      </w:r>
      <w:r w:rsidRPr="00A66BE8">
        <w:rPr>
          <w:rFonts w:ascii="Tahoma" w:hAnsi="Tahoma" w:cs="Tahoma"/>
          <w:sz w:val="24"/>
          <w:szCs w:val="24"/>
        </w:rPr>
        <w:t xml:space="preserve"> increase</w:t>
      </w:r>
      <w:r w:rsidR="00E74EA2" w:rsidRPr="00A66BE8">
        <w:rPr>
          <w:rFonts w:ascii="Tahoma" w:hAnsi="Tahoma" w:cs="Tahoma"/>
          <w:sz w:val="24"/>
          <w:szCs w:val="24"/>
        </w:rPr>
        <w:t>s</w:t>
      </w:r>
      <w:r w:rsidRPr="00A66BE8">
        <w:rPr>
          <w:rFonts w:ascii="Tahoma" w:hAnsi="Tahoma" w:cs="Tahoma"/>
          <w:sz w:val="24"/>
          <w:szCs w:val="24"/>
        </w:rPr>
        <w:t xml:space="preserve"> cognitive presence and student engagement </w:t>
      </w:r>
      <w:r w:rsidR="00E74EA2" w:rsidRPr="00A66BE8">
        <w:rPr>
          <w:rFonts w:ascii="Tahoma" w:hAnsi="Tahoma" w:cs="Tahoma"/>
          <w:sz w:val="24"/>
          <w:szCs w:val="24"/>
        </w:rPr>
        <w:t xml:space="preserve">thus, </w:t>
      </w:r>
      <w:r w:rsidRPr="00A66BE8">
        <w:rPr>
          <w:rFonts w:ascii="Tahoma" w:hAnsi="Tahoma" w:cs="Tahoma"/>
          <w:sz w:val="24"/>
          <w:szCs w:val="24"/>
        </w:rPr>
        <w:t xml:space="preserve">promoting </w:t>
      </w:r>
      <w:r w:rsidR="00203895" w:rsidRPr="00A66BE8">
        <w:rPr>
          <w:rFonts w:ascii="Tahoma" w:hAnsi="Tahoma" w:cs="Tahoma"/>
          <w:sz w:val="24"/>
          <w:szCs w:val="24"/>
        </w:rPr>
        <w:t xml:space="preserve">inclusion </w:t>
      </w:r>
      <w:r w:rsidRPr="00A66BE8">
        <w:rPr>
          <w:rFonts w:ascii="Tahoma" w:hAnsi="Tahoma" w:cs="Tahoma"/>
          <w:sz w:val="24"/>
          <w:szCs w:val="24"/>
        </w:rPr>
        <w:t xml:space="preserve">by design. </w:t>
      </w:r>
      <w:r w:rsidR="00F50B1A" w:rsidRPr="00A66BE8">
        <w:rPr>
          <w:rFonts w:ascii="Tahoma" w:hAnsi="Tahoma" w:cs="Tahoma"/>
          <w:sz w:val="24"/>
          <w:szCs w:val="24"/>
        </w:rPr>
        <w:t xml:space="preserve">In contrast </w:t>
      </w:r>
      <w:r w:rsidR="0041311D" w:rsidRPr="00A66BE8">
        <w:rPr>
          <w:rFonts w:ascii="Tahoma" w:hAnsi="Tahoma" w:cs="Tahoma"/>
          <w:sz w:val="24"/>
          <w:szCs w:val="24"/>
        </w:rPr>
        <w:t>Hogan, Creighton and Hanratty</w:t>
      </w:r>
      <w:r w:rsidRPr="00A66BE8">
        <w:rPr>
          <w:rFonts w:ascii="Tahoma" w:hAnsi="Tahoma" w:cs="Tahoma"/>
          <w:sz w:val="24"/>
          <w:szCs w:val="24"/>
        </w:rPr>
        <w:t xml:space="preserve"> brough</w:t>
      </w:r>
      <w:r w:rsidR="00F50B1A" w:rsidRPr="00A66BE8">
        <w:rPr>
          <w:rFonts w:ascii="Tahoma" w:hAnsi="Tahoma" w:cs="Tahoma"/>
          <w:sz w:val="24"/>
          <w:szCs w:val="24"/>
        </w:rPr>
        <w:t>t</w:t>
      </w:r>
      <w:r w:rsidRPr="00A66BE8">
        <w:rPr>
          <w:rFonts w:ascii="Tahoma" w:hAnsi="Tahoma" w:cs="Tahoma"/>
          <w:sz w:val="24"/>
          <w:szCs w:val="24"/>
        </w:rPr>
        <w:t xml:space="preserve"> somatic experiences into studio practice through interactive workshops </w:t>
      </w:r>
      <w:r w:rsidR="00F50B1A" w:rsidRPr="00A66BE8">
        <w:rPr>
          <w:rFonts w:ascii="Tahoma" w:hAnsi="Tahoma" w:cs="Tahoma"/>
          <w:sz w:val="24"/>
          <w:szCs w:val="24"/>
        </w:rPr>
        <w:t xml:space="preserve">which are </w:t>
      </w:r>
      <w:r w:rsidRPr="00A66BE8">
        <w:rPr>
          <w:rFonts w:ascii="Tahoma" w:hAnsi="Tahoma" w:cs="Tahoma"/>
          <w:sz w:val="24"/>
          <w:szCs w:val="24"/>
        </w:rPr>
        <w:t>intended to bypass cognition and enhance embodiment</w:t>
      </w:r>
      <w:r w:rsidR="00F50B1A" w:rsidRPr="00A66BE8">
        <w:rPr>
          <w:rFonts w:ascii="Tahoma" w:hAnsi="Tahoma" w:cs="Tahoma"/>
          <w:sz w:val="24"/>
          <w:szCs w:val="24"/>
        </w:rPr>
        <w:t>. This work uses</w:t>
      </w:r>
      <w:r w:rsidRPr="00A66BE8">
        <w:rPr>
          <w:rFonts w:ascii="Tahoma" w:hAnsi="Tahoma" w:cs="Tahoma"/>
          <w:sz w:val="24"/>
          <w:szCs w:val="24"/>
        </w:rPr>
        <w:t xml:space="preserve"> four core transition points to solve wicked challenges. The workshops enable learners to explore their inner experience to articulate their experiences in visual and verbal form via body mapping, automatic writing and discussion. This approach was found to nurture inner wellbeing through </w:t>
      </w:r>
      <w:r w:rsidRPr="00A66BE8">
        <w:rPr>
          <w:rFonts w:ascii="Tahoma" w:hAnsi="Tahoma" w:cs="Tahoma"/>
          <w:sz w:val="24"/>
          <w:szCs w:val="24"/>
        </w:rPr>
        <w:lastRenderedPageBreak/>
        <w:t xml:space="preserve">focussing on the sensitivity, depth and ethical awareness in relation to the </w:t>
      </w:r>
      <w:r w:rsidR="00F50B1A" w:rsidRPr="00A66BE8">
        <w:rPr>
          <w:rFonts w:ascii="Tahoma" w:hAnsi="Tahoma" w:cs="Tahoma"/>
          <w:sz w:val="24"/>
          <w:szCs w:val="24"/>
        </w:rPr>
        <w:t xml:space="preserve">creative </w:t>
      </w:r>
      <w:r w:rsidRPr="00A66BE8">
        <w:rPr>
          <w:rFonts w:ascii="Tahoma" w:hAnsi="Tahoma" w:cs="Tahoma"/>
          <w:sz w:val="24"/>
          <w:szCs w:val="24"/>
        </w:rPr>
        <w:t xml:space="preserve">scenario challenge. </w:t>
      </w:r>
    </w:p>
    <w:p w14:paraId="29C0C6F0" w14:textId="59B7DF0B" w:rsidR="00171D9B"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 xml:space="preserve">Our bouquet would not be complete without </w:t>
      </w:r>
      <w:r w:rsidRPr="00A66BE8">
        <w:rPr>
          <w:rFonts w:ascii="Tahoma" w:hAnsi="Tahoma" w:cs="Tahoma"/>
          <w:b/>
          <w:bCs/>
          <w:sz w:val="24"/>
          <w:szCs w:val="24"/>
        </w:rPr>
        <w:t>digital learning</w:t>
      </w:r>
      <w:r w:rsidR="000A59E2" w:rsidRPr="00A66BE8">
        <w:rPr>
          <w:rFonts w:ascii="Tahoma" w:hAnsi="Tahoma" w:cs="Tahoma"/>
          <w:sz w:val="24"/>
          <w:szCs w:val="24"/>
        </w:rPr>
        <w:t>,</w:t>
      </w:r>
      <w:r w:rsidRPr="00A66BE8">
        <w:rPr>
          <w:rFonts w:ascii="Tahoma" w:hAnsi="Tahoma" w:cs="Tahoma"/>
          <w:sz w:val="24"/>
          <w:szCs w:val="24"/>
        </w:rPr>
        <w:t xml:space="preserve"> </w:t>
      </w:r>
      <w:r w:rsidR="006A43C4" w:rsidRPr="00A66BE8">
        <w:rPr>
          <w:rFonts w:ascii="Tahoma" w:hAnsi="Tahoma" w:cs="Tahoma"/>
          <w:sz w:val="24"/>
          <w:szCs w:val="24"/>
        </w:rPr>
        <w:t xml:space="preserve">this is the area that has had the most profound impact on education </w:t>
      </w:r>
      <w:r w:rsidR="005A1A66" w:rsidRPr="00A66BE8">
        <w:rPr>
          <w:rFonts w:ascii="Tahoma" w:hAnsi="Tahoma" w:cs="Tahoma"/>
          <w:sz w:val="24"/>
          <w:szCs w:val="24"/>
        </w:rPr>
        <w:t>within</w:t>
      </w:r>
      <w:r w:rsidR="001557A9" w:rsidRPr="00A66BE8">
        <w:rPr>
          <w:rFonts w:ascii="Tahoma" w:hAnsi="Tahoma" w:cs="Tahoma"/>
          <w:sz w:val="24"/>
          <w:szCs w:val="24"/>
        </w:rPr>
        <w:t xml:space="preserve"> the last decade. </w:t>
      </w:r>
      <w:r w:rsidR="0041311D" w:rsidRPr="00A66BE8">
        <w:rPr>
          <w:rFonts w:ascii="Tahoma" w:hAnsi="Tahoma" w:cs="Tahoma"/>
          <w:sz w:val="24"/>
          <w:szCs w:val="24"/>
        </w:rPr>
        <w:t>Lewis</w:t>
      </w:r>
      <w:r w:rsidR="00687095" w:rsidRPr="00A66BE8">
        <w:rPr>
          <w:rFonts w:ascii="Tahoma" w:hAnsi="Tahoma" w:cs="Tahoma"/>
          <w:sz w:val="24"/>
          <w:szCs w:val="24"/>
        </w:rPr>
        <w:t>;</w:t>
      </w:r>
      <w:r w:rsidRPr="00A66BE8">
        <w:rPr>
          <w:rFonts w:ascii="Tahoma" w:hAnsi="Tahoma" w:cs="Tahoma"/>
          <w:sz w:val="24"/>
          <w:szCs w:val="24"/>
        </w:rPr>
        <w:t xml:space="preserve"> </w:t>
      </w:r>
      <w:proofErr w:type="spellStart"/>
      <w:r w:rsidR="0041311D" w:rsidRPr="00A66BE8">
        <w:rPr>
          <w:rFonts w:ascii="Tahoma" w:hAnsi="Tahoma" w:cs="Tahoma"/>
          <w:sz w:val="24"/>
          <w:szCs w:val="24"/>
        </w:rPr>
        <w:t>Bugliolo</w:t>
      </w:r>
      <w:proofErr w:type="spellEnd"/>
      <w:r w:rsidR="0041311D" w:rsidRPr="00A66BE8">
        <w:rPr>
          <w:rFonts w:ascii="Tahoma" w:hAnsi="Tahoma" w:cs="Tahoma"/>
          <w:sz w:val="24"/>
          <w:szCs w:val="24"/>
        </w:rPr>
        <w:t xml:space="preserve"> and West</w:t>
      </w:r>
      <w:r w:rsidR="002D011B" w:rsidRPr="00A66BE8">
        <w:rPr>
          <w:rFonts w:ascii="Tahoma" w:hAnsi="Tahoma" w:cs="Tahoma"/>
          <w:sz w:val="24"/>
          <w:szCs w:val="24"/>
        </w:rPr>
        <w:t>;</w:t>
      </w:r>
      <w:r w:rsidR="004C2ED8" w:rsidRPr="00A66BE8">
        <w:rPr>
          <w:rFonts w:ascii="Tahoma" w:hAnsi="Tahoma" w:cs="Tahoma"/>
          <w:sz w:val="24"/>
          <w:szCs w:val="24"/>
        </w:rPr>
        <w:t xml:space="preserve"> and </w:t>
      </w:r>
      <w:r w:rsidR="0041311D" w:rsidRPr="00A66BE8">
        <w:rPr>
          <w:rFonts w:ascii="Tahoma" w:hAnsi="Tahoma" w:cs="Tahoma"/>
          <w:sz w:val="24"/>
          <w:szCs w:val="24"/>
        </w:rPr>
        <w:t>MacLeod-Iredale</w:t>
      </w:r>
      <w:r w:rsidR="004C2ED8" w:rsidRPr="00A66BE8">
        <w:rPr>
          <w:rFonts w:ascii="Tahoma" w:hAnsi="Tahoma" w:cs="Tahoma"/>
          <w:sz w:val="24"/>
          <w:szCs w:val="24"/>
        </w:rPr>
        <w:t xml:space="preserve"> </w:t>
      </w:r>
      <w:r w:rsidRPr="00A66BE8">
        <w:rPr>
          <w:rFonts w:ascii="Tahoma" w:hAnsi="Tahoma" w:cs="Tahoma"/>
          <w:sz w:val="24"/>
          <w:szCs w:val="24"/>
        </w:rPr>
        <w:t xml:space="preserve">bring AI </w:t>
      </w:r>
      <w:r w:rsidR="004C2ED8" w:rsidRPr="00A66BE8">
        <w:rPr>
          <w:rFonts w:ascii="Tahoma" w:hAnsi="Tahoma" w:cs="Tahoma"/>
          <w:sz w:val="24"/>
          <w:szCs w:val="24"/>
        </w:rPr>
        <w:t xml:space="preserve">and digital enablement </w:t>
      </w:r>
      <w:r w:rsidRPr="00A66BE8">
        <w:rPr>
          <w:rFonts w:ascii="Tahoma" w:hAnsi="Tahoma" w:cs="Tahoma"/>
          <w:sz w:val="24"/>
          <w:szCs w:val="24"/>
        </w:rPr>
        <w:t xml:space="preserve">to the forefront of learning </w:t>
      </w:r>
      <w:r w:rsidR="005E473F" w:rsidRPr="00A66BE8">
        <w:rPr>
          <w:rFonts w:ascii="Tahoma" w:hAnsi="Tahoma" w:cs="Tahoma"/>
          <w:sz w:val="24"/>
          <w:szCs w:val="24"/>
        </w:rPr>
        <w:t xml:space="preserve">using </w:t>
      </w:r>
      <w:r w:rsidRPr="00A66BE8">
        <w:rPr>
          <w:rFonts w:ascii="Tahoma" w:hAnsi="Tahoma" w:cs="Tahoma"/>
          <w:sz w:val="24"/>
          <w:szCs w:val="24"/>
        </w:rPr>
        <w:t>multi-model approach</w:t>
      </w:r>
      <w:r w:rsidR="004C2ED8" w:rsidRPr="00A66BE8">
        <w:rPr>
          <w:rFonts w:ascii="Tahoma" w:hAnsi="Tahoma" w:cs="Tahoma"/>
          <w:sz w:val="24"/>
          <w:szCs w:val="24"/>
        </w:rPr>
        <w:t>es.</w:t>
      </w:r>
      <w:r w:rsidR="00696428" w:rsidRPr="00A66BE8">
        <w:rPr>
          <w:rFonts w:ascii="Tahoma" w:hAnsi="Tahoma" w:cs="Tahoma"/>
          <w:color w:val="FF0000"/>
          <w:sz w:val="24"/>
          <w:szCs w:val="24"/>
        </w:rPr>
        <w:t xml:space="preserve"> </w:t>
      </w:r>
      <w:r w:rsidRPr="00A66BE8">
        <w:rPr>
          <w:rFonts w:ascii="Tahoma" w:hAnsi="Tahoma" w:cs="Tahoma"/>
          <w:sz w:val="24"/>
          <w:szCs w:val="24"/>
        </w:rPr>
        <w:t xml:space="preserve">Lewis, </w:t>
      </w:r>
      <w:r w:rsidR="00217D2A" w:rsidRPr="00A66BE8">
        <w:rPr>
          <w:rFonts w:ascii="Tahoma" w:hAnsi="Tahoma" w:cs="Tahoma"/>
          <w:sz w:val="24"/>
          <w:szCs w:val="24"/>
        </w:rPr>
        <w:t>from the University of Sunderland</w:t>
      </w:r>
      <w:r w:rsidR="005A6F09" w:rsidRPr="00A66BE8">
        <w:rPr>
          <w:rFonts w:ascii="Tahoma" w:hAnsi="Tahoma" w:cs="Tahoma"/>
          <w:sz w:val="24"/>
          <w:szCs w:val="24"/>
        </w:rPr>
        <w:t>’s</w:t>
      </w:r>
      <w:r w:rsidR="00217D2A" w:rsidRPr="00A66BE8">
        <w:rPr>
          <w:rFonts w:ascii="Tahoma" w:hAnsi="Tahoma" w:cs="Tahoma"/>
          <w:sz w:val="24"/>
          <w:szCs w:val="24"/>
        </w:rPr>
        <w:t xml:space="preserve"> illustration</w:t>
      </w:r>
      <w:r w:rsidRPr="00A66BE8">
        <w:rPr>
          <w:rFonts w:ascii="Tahoma" w:hAnsi="Tahoma" w:cs="Tahoma"/>
          <w:sz w:val="24"/>
          <w:szCs w:val="24"/>
        </w:rPr>
        <w:t xml:space="preserve"> case study</w:t>
      </w:r>
      <w:r w:rsidR="005671C3" w:rsidRPr="00A66BE8">
        <w:rPr>
          <w:rFonts w:ascii="Tahoma" w:hAnsi="Tahoma" w:cs="Tahoma"/>
          <w:sz w:val="24"/>
          <w:szCs w:val="24"/>
        </w:rPr>
        <w:t>,</w:t>
      </w:r>
      <w:r w:rsidRPr="00A66BE8">
        <w:rPr>
          <w:rFonts w:ascii="Tahoma" w:hAnsi="Tahoma" w:cs="Tahoma"/>
          <w:sz w:val="24"/>
          <w:szCs w:val="24"/>
        </w:rPr>
        <w:t xml:space="preserve"> </w:t>
      </w:r>
      <w:r w:rsidR="00217D2A" w:rsidRPr="00A66BE8">
        <w:rPr>
          <w:rFonts w:ascii="Tahoma" w:hAnsi="Tahoma" w:cs="Tahoma"/>
          <w:sz w:val="24"/>
          <w:szCs w:val="24"/>
        </w:rPr>
        <w:t xml:space="preserve">presents a </w:t>
      </w:r>
      <w:r w:rsidRPr="00A66BE8">
        <w:rPr>
          <w:rFonts w:ascii="Tahoma" w:hAnsi="Tahoma" w:cs="Tahoma"/>
          <w:sz w:val="24"/>
          <w:szCs w:val="24"/>
        </w:rPr>
        <w:t xml:space="preserve">multi-model approach to enable students to utilise design knowledge and skills, such as composition, colour theory, and perspective drawing. </w:t>
      </w:r>
      <w:r w:rsidR="00180CC2" w:rsidRPr="00A66BE8">
        <w:rPr>
          <w:rFonts w:ascii="Tahoma" w:hAnsi="Tahoma" w:cs="Tahoma"/>
          <w:sz w:val="24"/>
          <w:szCs w:val="24"/>
        </w:rPr>
        <w:t>H</w:t>
      </w:r>
      <w:r w:rsidR="00696428" w:rsidRPr="00A66BE8">
        <w:rPr>
          <w:rFonts w:ascii="Tahoma" w:hAnsi="Tahoma" w:cs="Tahoma"/>
          <w:sz w:val="24"/>
          <w:szCs w:val="24"/>
        </w:rPr>
        <w:t>is work</w:t>
      </w:r>
      <w:r w:rsidR="00180CC2" w:rsidRPr="00A66BE8">
        <w:rPr>
          <w:rFonts w:ascii="Tahoma" w:hAnsi="Tahoma" w:cs="Tahoma"/>
          <w:sz w:val="24"/>
          <w:szCs w:val="24"/>
        </w:rPr>
        <w:t xml:space="preserve"> </w:t>
      </w:r>
      <w:r w:rsidR="00696428" w:rsidRPr="00A66BE8">
        <w:rPr>
          <w:rFonts w:ascii="Tahoma" w:hAnsi="Tahoma" w:cs="Tahoma"/>
          <w:sz w:val="24"/>
          <w:szCs w:val="24"/>
        </w:rPr>
        <w:t xml:space="preserve">found that </w:t>
      </w:r>
      <w:r w:rsidR="005A6F09" w:rsidRPr="00A66BE8">
        <w:rPr>
          <w:rFonts w:ascii="Tahoma" w:hAnsi="Tahoma" w:cs="Tahoma"/>
          <w:sz w:val="24"/>
          <w:szCs w:val="24"/>
        </w:rPr>
        <w:t>the</w:t>
      </w:r>
      <w:r w:rsidRPr="00A66BE8">
        <w:rPr>
          <w:rFonts w:ascii="Tahoma" w:hAnsi="Tahoma" w:cs="Tahoma"/>
          <w:sz w:val="24"/>
          <w:szCs w:val="24"/>
        </w:rPr>
        <w:t xml:space="preserve"> </w:t>
      </w:r>
      <w:r w:rsidR="00696428" w:rsidRPr="00A66BE8">
        <w:rPr>
          <w:rFonts w:ascii="Tahoma" w:hAnsi="Tahoma" w:cs="Tahoma"/>
          <w:sz w:val="24"/>
          <w:szCs w:val="24"/>
        </w:rPr>
        <w:t>util</w:t>
      </w:r>
      <w:r w:rsidR="005A6F09" w:rsidRPr="00A66BE8">
        <w:rPr>
          <w:rFonts w:ascii="Tahoma" w:hAnsi="Tahoma" w:cs="Tahoma"/>
          <w:sz w:val="24"/>
          <w:szCs w:val="24"/>
        </w:rPr>
        <w:t>isation of</w:t>
      </w:r>
      <w:r w:rsidR="00696428" w:rsidRPr="00A66BE8">
        <w:rPr>
          <w:rFonts w:ascii="Tahoma" w:hAnsi="Tahoma" w:cs="Tahoma"/>
          <w:sz w:val="24"/>
          <w:szCs w:val="24"/>
        </w:rPr>
        <w:t xml:space="preserve"> AI </w:t>
      </w:r>
      <w:r w:rsidRPr="00A66BE8">
        <w:rPr>
          <w:rFonts w:ascii="Tahoma" w:hAnsi="Tahoma" w:cs="Tahoma"/>
          <w:sz w:val="24"/>
          <w:szCs w:val="24"/>
        </w:rPr>
        <w:t>automati</w:t>
      </w:r>
      <w:r w:rsidR="00696428" w:rsidRPr="00A66BE8">
        <w:rPr>
          <w:rFonts w:ascii="Tahoma" w:hAnsi="Tahoma" w:cs="Tahoma"/>
          <w:sz w:val="24"/>
          <w:szCs w:val="24"/>
        </w:rPr>
        <w:t>on for</w:t>
      </w:r>
      <w:r w:rsidRPr="00A66BE8">
        <w:rPr>
          <w:rFonts w:ascii="Tahoma" w:hAnsi="Tahoma" w:cs="Tahoma"/>
          <w:sz w:val="24"/>
          <w:szCs w:val="24"/>
        </w:rPr>
        <w:t xml:space="preserve"> some tasks </w:t>
      </w:r>
      <w:r w:rsidR="00696428" w:rsidRPr="00A66BE8">
        <w:rPr>
          <w:rFonts w:ascii="Tahoma" w:hAnsi="Tahoma" w:cs="Tahoma"/>
          <w:sz w:val="24"/>
          <w:szCs w:val="24"/>
        </w:rPr>
        <w:t>(</w:t>
      </w:r>
      <w:r w:rsidRPr="00A66BE8">
        <w:rPr>
          <w:rFonts w:ascii="Tahoma" w:hAnsi="Tahoma" w:cs="Tahoma"/>
          <w:sz w:val="24"/>
          <w:szCs w:val="24"/>
        </w:rPr>
        <w:t>ideation and 3D model creation</w:t>
      </w:r>
      <w:r w:rsidR="00696428" w:rsidRPr="00A66BE8">
        <w:rPr>
          <w:rFonts w:ascii="Tahoma" w:hAnsi="Tahoma" w:cs="Tahoma"/>
          <w:sz w:val="24"/>
          <w:szCs w:val="24"/>
        </w:rPr>
        <w:t xml:space="preserve">) </w:t>
      </w:r>
      <w:r w:rsidRPr="00A66BE8">
        <w:rPr>
          <w:rFonts w:ascii="Tahoma" w:hAnsi="Tahoma" w:cs="Tahoma"/>
          <w:sz w:val="24"/>
          <w:szCs w:val="24"/>
        </w:rPr>
        <w:t>enabled students to broaden the scope of their projects</w:t>
      </w:r>
      <w:r w:rsidR="00696428" w:rsidRPr="00A66BE8">
        <w:rPr>
          <w:rFonts w:ascii="Tahoma" w:hAnsi="Tahoma" w:cs="Tahoma"/>
          <w:sz w:val="24"/>
          <w:szCs w:val="24"/>
        </w:rPr>
        <w:t xml:space="preserve"> and</w:t>
      </w:r>
      <w:r w:rsidRPr="00A66BE8">
        <w:rPr>
          <w:rFonts w:ascii="Tahoma" w:hAnsi="Tahoma" w:cs="Tahoma"/>
          <w:sz w:val="24"/>
          <w:szCs w:val="24"/>
        </w:rPr>
        <w:t xml:space="preserve"> prepared them better for the commercial sector </w:t>
      </w:r>
      <w:r w:rsidR="00696428" w:rsidRPr="00A66BE8">
        <w:rPr>
          <w:rFonts w:ascii="Tahoma" w:hAnsi="Tahoma" w:cs="Tahoma"/>
          <w:sz w:val="24"/>
          <w:szCs w:val="24"/>
        </w:rPr>
        <w:t>(</w:t>
      </w:r>
      <w:r w:rsidRPr="00A66BE8">
        <w:rPr>
          <w:rFonts w:ascii="Tahoma" w:hAnsi="Tahoma" w:cs="Tahoma"/>
          <w:sz w:val="24"/>
          <w:szCs w:val="24"/>
        </w:rPr>
        <w:t>who ha</w:t>
      </w:r>
      <w:r w:rsidR="006E6B52" w:rsidRPr="00A66BE8">
        <w:rPr>
          <w:rFonts w:ascii="Tahoma" w:hAnsi="Tahoma" w:cs="Tahoma"/>
          <w:sz w:val="24"/>
          <w:szCs w:val="24"/>
        </w:rPr>
        <w:t>ve</w:t>
      </w:r>
      <w:r w:rsidRPr="00A66BE8">
        <w:rPr>
          <w:rFonts w:ascii="Tahoma" w:hAnsi="Tahoma" w:cs="Tahoma"/>
          <w:sz w:val="24"/>
          <w:szCs w:val="24"/>
        </w:rPr>
        <w:t xml:space="preserve"> already embedded much of the new technology as standard practice</w:t>
      </w:r>
      <w:r w:rsidR="00696428" w:rsidRPr="00A66BE8">
        <w:rPr>
          <w:rFonts w:ascii="Tahoma" w:hAnsi="Tahoma" w:cs="Tahoma"/>
          <w:sz w:val="24"/>
          <w:szCs w:val="24"/>
        </w:rPr>
        <w:t>)</w:t>
      </w:r>
      <w:r w:rsidRPr="00A66BE8">
        <w:rPr>
          <w:rFonts w:ascii="Tahoma" w:hAnsi="Tahoma" w:cs="Tahoma"/>
          <w:sz w:val="24"/>
          <w:szCs w:val="24"/>
        </w:rPr>
        <w:t xml:space="preserve">. This work raised important </w:t>
      </w:r>
      <w:r w:rsidR="00696428" w:rsidRPr="00A66BE8">
        <w:rPr>
          <w:rFonts w:ascii="Tahoma" w:hAnsi="Tahoma" w:cs="Tahoma"/>
          <w:sz w:val="24"/>
          <w:szCs w:val="24"/>
        </w:rPr>
        <w:t>q</w:t>
      </w:r>
      <w:r w:rsidRPr="00A66BE8">
        <w:rPr>
          <w:rFonts w:ascii="Tahoma" w:hAnsi="Tahoma" w:cs="Tahoma"/>
          <w:sz w:val="24"/>
          <w:szCs w:val="24"/>
        </w:rPr>
        <w:t>uestions such as</w:t>
      </w:r>
      <w:r w:rsidR="00696428" w:rsidRPr="00A66BE8">
        <w:rPr>
          <w:rFonts w:ascii="Tahoma" w:hAnsi="Tahoma" w:cs="Tahoma"/>
          <w:sz w:val="24"/>
          <w:szCs w:val="24"/>
        </w:rPr>
        <w:t>,</w:t>
      </w:r>
      <w:r w:rsidRPr="00A66BE8">
        <w:rPr>
          <w:rFonts w:ascii="Tahoma" w:hAnsi="Tahoma" w:cs="Tahoma"/>
          <w:sz w:val="24"/>
          <w:szCs w:val="24"/>
        </w:rPr>
        <w:t xml:space="preserve"> the dilemmas of tutors keeping pace with the speed of technological change and latest software’s available in the commercial sector. </w:t>
      </w:r>
      <w:proofErr w:type="spellStart"/>
      <w:r w:rsidRPr="00A66BE8">
        <w:rPr>
          <w:rFonts w:ascii="Tahoma" w:hAnsi="Tahoma" w:cs="Tahoma"/>
          <w:sz w:val="24"/>
          <w:szCs w:val="24"/>
        </w:rPr>
        <w:t>Bugliolo</w:t>
      </w:r>
      <w:proofErr w:type="spellEnd"/>
      <w:r w:rsidRPr="00A66BE8">
        <w:rPr>
          <w:rFonts w:ascii="Tahoma" w:hAnsi="Tahoma" w:cs="Tahoma"/>
          <w:sz w:val="24"/>
          <w:szCs w:val="24"/>
        </w:rPr>
        <w:t xml:space="preserve"> and West </w:t>
      </w:r>
      <w:r w:rsidR="00377EC3" w:rsidRPr="00A66BE8">
        <w:rPr>
          <w:rFonts w:ascii="Tahoma" w:hAnsi="Tahoma" w:cs="Tahoma"/>
          <w:sz w:val="24"/>
          <w:szCs w:val="24"/>
        </w:rPr>
        <w:t>also used a</w:t>
      </w:r>
      <w:r w:rsidRPr="00A66BE8">
        <w:rPr>
          <w:rFonts w:ascii="Tahoma" w:hAnsi="Tahoma" w:cs="Tahoma"/>
          <w:sz w:val="24"/>
          <w:szCs w:val="24"/>
        </w:rPr>
        <w:t xml:space="preserve"> mixed method approach to explore AI and digital technologies </w:t>
      </w:r>
      <w:r w:rsidR="00377EC3" w:rsidRPr="00A66BE8">
        <w:rPr>
          <w:rFonts w:ascii="Tahoma" w:hAnsi="Tahoma" w:cs="Tahoma"/>
          <w:sz w:val="24"/>
          <w:szCs w:val="24"/>
        </w:rPr>
        <w:t xml:space="preserve">but </w:t>
      </w:r>
      <w:r w:rsidRPr="00A66BE8">
        <w:rPr>
          <w:rFonts w:ascii="Tahoma" w:hAnsi="Tahoma" w:cs="Tahoma"/>
          <w:sz w:val="24"/>
          <w:szCs w:val="24"/>
        </w:rPr>
        <w:t xml:space="preserve">within the rapidly growing area of games and </w:t>
      </w:r>
      <w:r w:rsidR="00377EC3" w:rsidRPr="00A66BE8">
        <w:rPr>
          <w:rFonts w:ascii="Tahoma" w:hAnsi="Tahoma" w:cs="Tahoma"/>
          <w:sz w:val="24"/>
          <w:szCs w:val="24"/>
        </w:rPr>
        <w:t>a</w:t>
      </w:r>
      <w:r w:rsidRPr="00A66BE8">
        <w:rPr>
          <w:rFonts w:ascii="Tahoma" w:hAnsi="Tahoma" w:cs="Tahoma"/>
          <w:sz w:val="24"/>
          <w:szCs w:val="24"/>
        </w:rPr>
        <w:t>nimation. The</w:t>
      </w:r>
      <w:r w:rsidR="006E6B52" w:rsidRPr="00A66BE8">
        <w:rPr>
          <w:rFonts w:ascii="Tahoma" w:hAnsi="Tahoma" w:cs="Tahoma"/>
          <w:sz w:val="24"/>
          <w:szCs w:val="24"/>
        </w:rPr>
        <w:t>i</w:t>
      </w:r>
      <w:r w:rsidR="00377EC3" w:rsidRPr="00A66BE8">
        <w:rPr>
          <w:rFonts w:ascii="Tahoma" w:hAnsi="Tahoma" w:cs="Tahoma"/>
          <w:sz w:val="24"/>
          <w:szCs w:val="24"/>
        </w:rPr>
        <w:t>r work</w:t>
      </w:r>
      <w:r w:rsidRPr="00A66BE8">
        <w:rPr>
          <w:rFonts w:ascii="Tahoma" w:hAnsi="Tahoma" w:cs="Tahoma"/>
          <w:sz w:val="24"/>
          <w:szCs w:val="24"/>
        </w:rPr>
        <w:t xml:space="preserve"> recognise</w:t>
      </w:r>
      <w:r w:rsidR="00377EC3" w:rsidRPr="00A66BE8">
        <w:rPr>
          <w:rFonts w:ascii="Tahoma" w:hAnsi="Tahoma" w:cs="Tahoma"/>
          <w:sz w:val="24"/>
          <w:szCs w:val="24"/>
        </w:rPr>
        <w:t>d</w:t>
      </w:r>
      <w:r w:rsidRPr="00A66BE8">
        <w:rPr>
          <w:rFonts w:ascii="Tahoma" w:hAnsi="Tahoma" w:cs="Tahoma"/>
          <w:sz w:val="24"/>
          <w:szCs w:val="24"/>
        </w:rPr>
        <w:t xml:space="preserve"> the transformative nature of AI whilst recognising and advocating the advocacy of human agency as the central pillar to creative thinking. Th</w:t>
      </w:r>
      <w:r w:rsidR="0000770E" w:rsidRPr="00A66BE8">
        <w:rPr>
          <w:rFonts w:ascii="Tahoma" w:hAnsi="Tahoma" w:cs="Tahoma"/>
          <w:sz w:val="24"/>
          <w:szCs w:val="24"/>
        </w:rPr>
        <w:t>eir</w:t>
      </w:r>
      <w:r w:rsidR="008D0446" w:rsidRPr="00A66BE8">
        <w:rPr>
          <w:rFonts w:ascii="Tahoma" w:hAnsi="Tahoma" w:cs="Tahoma"/>
          <w:sz w:val="24"/>
          <w:szCs w:val="24"/>
        </w:rPr>
        <w:t xml:space="preserve"> approach </w:t>
      </w:r>
      <w:r w:rsidR="0000770E" w:rsidRPr="00A66BE8">
        <w:rPr>
          <w:rFonts w:ascii="Tahoma" w:hAnsi="Tahoma" w:cs="Tahoma"/>
          <w:sz w:val="24"/>
          <w:szCs w:val="24"/>
        </w:rPr>
        <w:t>wa</w:t>
      </w:r>
      <w:r w:rsidR="008D0446" w:rsidRPr="00A66BE8">
        <w:rPr>
          <w:rFonts w:ascii="Tahoma" w:hAnsi="Tahoma" w:cs="Tahoma"/>
          <w:sz w:val="24"/>
          <w:szCs w:val="24"/>
        </w:rPr>
        <w:t xml:space="preserve">s </w:t>
      </w:r>
      <w:r w:rsidRPr="00A66BE8">
        <w:rPr>
          <w:rFonts w:ascii="Tahoma" w:hAnsi="Tahoma" w:cs="Tahoma"/>
          <w:sz w:val="24"/>
          <w:szCs w:val="24"/>
        </w:rPr>
        <w:t>three-prong</w:t>
      </w:r>
      <w:r w:rsidR="008D0446" w:rsidRPr="00A66BE8">
        <w:rPr>
          <w:rFonts w:ascii="Tahoma" w:hAnsi="Tahoma" w:cs="Tahoma"/>
          <w:sz w:val="24"/>
          <w:szCs w:val="24"/>
        </w:rPr>
        <w:t>:</w:t>
      </w:r>
      <w:r w:rsidRPr="00A66BE8">
        <w:rPr>
          <w:rFonts w:ascii="Tahoma" w:hAnsi="Tahoma" w:cs="Tahoma"/>
          <w:sz w:val="24"/>
          <w:szCs w:val="24"/>
        </w:rPr>
        <w:t xml:space="preserve"> creative enhancement, ethical awareness and industry relevance. It recognis</w:t>
      </w:r>
      <w:r w:rsidR="008D0446" w:rsidRPr="00A66BE8">
        <w:rPr>
          <w:rFonts w:ascii="Tahoma" w:hAnsi="Tahoma" w:cs="Tahoma"/>
          <w:sz w:val="24"/>
          <w:szCs w:val="24"/>
        </w:rPr>
        <w:t>es</w:t>
      </w:r>
      <w:r w:rsidRPr="00A66BE8">
        <w:rPr>
          <w:rFonts w:ascii="Tahoma" w:hAnsi="Tahoma" w:cs="Tahoma"/>
          <w:sz w:val="24"/>
          <w:szCs w:val="24"/>
        </w:rPr>
        <w:t xml:space="preserve"> that transformation </w:t>
      </w:r>
      <w:r w:rsidR="00773E80" w:rsidRPr="00A66BE8">
        <w:rPr>
          <w:rFonts w:ascii="Tahoma" w:hAnsi="Tahoma" w:cs="Tahoma"/>
          <w:sz w:val="24"/>
          <w:szCs w:val="24"/>
        </w:rPr>
        <w:t xml:space="preserve">happens </w:t>
      </w:r>
      <w:r w:rsidRPr="00A66BE8">
        <w:rPr>
          <w:rFonts w:ascii="Tahoma" w:hAnsi="Tahoma" w:cs="Tahoma"/>
          <w:sz w:val="24"/>
          <w:szCs w:val="24"/>
        </w:rPr>
        <w:t>at the interface of awareness, integration and collaboration which at best can bridge the gap between education and the commercial sector.</w:t>
      </w:r>
      <w:r w:rsidR="00773E80" w:rsidRPr="00A66BE8">
        <w:rPr>
          <w:rFonts w:ascii="Tahoma" w:hAnsi="Tahoma" w:cs="Tahoma"/>
          <w:sz w:val="24"/>
          <w:szCs w:val="24"/>
        </w:rPr>
        <w:t xml:space="preserve"> MacLeod-Iredale</w:t>
      </w:r>
      <w:r w:rsidR="000E24DE" w:rsidRPr="00A66BE8">
        <w:rPr>
          <w:rFonts w:ascii="Tahoma" w:hAnsi="Tahoma" w:cs="Tahoma"/>
          <w:sz w:val="24"/>
          <w:szCs w:val="24"/>
        </w:rPr>
        <w:t xml:space="preserve"> continues with the gaming thread, he</w:t>
      </w:r>
      <w:r w:rsidR="0029236C" w:rsidRPr="00A66BE8">
        <w:rPr>
          <w:rFonts w:ascii="Tahoma" w:hAnsi="Tahoma" w:cs="Tahoma"/>
          <w:sz w:val="24"/>
          <w:szCs w:val="24"/>
        </w:rPr>
        <w:t xml:space="preserve"> presents </w:t>
      </w:r>
      <w:r w:rsidR="00882FB1" w:rsidRPr="00A66BE8">
        <w:rPr>
          <w:rFonts w:ascii="Tahoma" w:hAnsi="Tahoma" w:cs="Tahoma"/>
          <w:sz w:val="24"/>
          <w:szCs w:val="24"/>
        </w:rPr>
        <w:t>a</w:t>
      </w:r>
      <w:r w:rsidR="000E24DE" w:rsidRPr="00A66BE8">
        <w:rPr>
          <w:rFonts w:ascii="Tahoma" w:hAnsi="Tahoma" w:cs="Tahoma"/>
          <w:sz w:val="24"/>
          <w:szCs w:val="24"/>
        </w:rPr>
        <w:t>n</w:t>
      </w:r>
      <w:r w:rsidR="00882FB1" w:rsidRPr="00A66BE8">
        <w:rPr>
          <w:rFonts w:ascii="Tahoma" w:hAnsi="Tahoma" w:cs="Tahoma"/>
          <w:sz w:val="24"/>
          <w:szCs w:val="24"/>
        </w:rPr>
        <w:t xml:space="preserve"> example of</w:t>
      </w:r>
      <w:r w:rsidR="006C2A0F" w:rsidRPr="00A66BE8">
        <w:rPr>
          <w:rFonts w:ascii="Tahoma" w:hAnsi="Tahoma" w:cs="Tahoma"/>
          <w:sz w:val="24"/>
          <w:szCs w:val="24"/>
        </w:rPr>
        <w:t xml:space="preserve"> embedding</w:t>
      </w:r>
      <w:r w:rsidR="00882FB1" w:rsidRPr="00A66BE8">
        <w:rPr>
          <w:rFonts w:ascii="Tahoma" w:hAnsi="Tahoma" w:cs="Tahoma"/>
          <w:sz w:val="24"/>
          <w:szCs w:val="24"/>
        </w:rPr>
        <w:t xml:space="preserve"> the live experience </w:t>
      </w:r>
      <w:r w:rsidR="006C2A0F" w:rsidRPr="00A66BE8">
        <w:rPr>
          <w:rFonts w:ascii="Tahoma" w:hAnsi="Tahoma" w:cs="Tahoma"/>
          <w:sz w:val="24"/>
          <w:szCs w:val="24"/>
        </w:rPr>
        <w:t>through</w:t>
      </w:r>
      <w:r w:rsidR="00882FB1" w:rsidRPr="00A66BE8">
        <w:rPr>
          <w:rFonts w:ascii="Tahoma" w:hAnsi="Tahoma" w:cs="Tahoma"/>
          <w:sz w:val="24"/>
          <w:szCs w:val="24"/>
        </w:rPr>
        <w:t xml:space="preserve"> co-creation </w:t>
      </w:r>
      <w:r w:rsidR="006C2A0F" w:rsidRPr="00A66BE8">
        <w:rPr>
          <w:rFonts w:ascii="Tahoma" w:hAnsi="Tahoma" w:cs="Tahoma"/>
          <w:sz w:val="24"/>
          <w:szCs w:val="24"/>
        </w:rPr>
        <w:t>within</w:t>
      </w:r>
      <w:r w:rsidR="00882FB1" w:rsidRPr="00A66BE8">
        <w:rPr>
          <w:rFonts w:ascii="Tahoma" w:hAnsi="Tahoma" w:cs="Tahoma"/>
          <w:sz w:val="24"/>
          <w:szCs w:val="24"/>
        </w:rPr>
        <w:t xml:space="preserve"> </w:t>
      </w:r>
      <w:r w:rsidR="0029236C" w:rsidRPr="00A66BE8">
        <w:rPr>
          <w:rFonts w:ascii="Tahoma" w:hAnsi="Tahoma" w:cs="Tahoma"/>
          <w:sz w:val="24"/>
          <w:szCs w:val="24"/>
        </w:rPr>
        <w:t xml:space="preserve">game </w:t>
      </w:r>
      <w:r w:rsidRPr="00A66BE8">
        <w:rPr>
          <w:rFonts w:ascii="Tahoma" w:hAnsi="Tahoma" w:cs="Tahoma"/>
          <w:sz w:val="24"/>
          <w:szCs w:val="24"/>
        </w:rPr>
        <w:t>making</w:t>
      </w:r>
      <w:r w:rsidR="004D6DF2" w:rsidRPr="00A66BE8">
        <w:rPr>
          <w:rFonts w:ascii="Tahoma" w:hAnsi="Tahoma" w:cs="Tahoma"/>
          <w:sz w:val="24"/>
          <w:szCs w:val="24"/>
        </w:rPr>
        <w:t>.</w:t>
      </w:r>
      <w:r w:rsidR="00882FB1" w:rsidRPr="00A66BE8">
        <w:rPr>
          <w:rFonts w:ascii="Tahoma" w:hAnsi="Tahoma" w:cs="Tahoma"/>
          <w:sz w:val="24"/>
          <w:szCs w:val="24"/>
        </w:rPr>
        <w:t xml:space="preserve"> </w:t>
      </w:r>
      <w:r w:rsidR="004D6DF2" w:rsidRPr="00A66BE8">
        <w:rPr>
          <w:rFonts w:ascii="Tahoma" w:hAnsi="Tahoma" w:cs="Tahoma"/>
          <w:sz w:val="24"/>
          <w:szCs w:val="24"/>
        </w:rPr>
        <w:t>This work is presented</w:t>
      </w:r>
      <w:r w:rsidR="00882FB1" w:rsidRPr="00A66BE8">
        <w:rPr>
          <w:rFonts w:ascii="Tahoma" w:hAnsi="Tahoma" w:cs="Tahoma"/>
          <w:sz w:val="24"/>
          <w:szCs w:val="24"/>
        </w:rPr>
        <w:t xml:space="preserve"> </w:t>
      </w:r>
      <w:r w:rsidR="00FC4819" w:rsidRPr="00A66BE8">
        <w:rPr>
          <w:rFonts w:ascii="Tahoma" w:hAnsi="Tahoma" w:cs="Tahoma"/>
          <w:sz w:val="24"/>
          <w:szCs w:val="24"/>
        </w:rPr>
        <w:t xml:space="preserve">in the stages of </w:t>
      </w:r>
      <w:r w:rsidRPr="00A66BE8">
        <w:rPr>
          <w:rFonts w:ascii="Tahoma" w:hAnsi="Tahoma" w:cs="Tahoma"/>
          <w:sz w:val="24"/>
          <w:szCs w:val="24"/>
        </w:rPr>
        <w:t xml:space="preserve">ideation and multi cycles of game making and play testing. </w:t>
      </w:r>
      <w:r w:rsidR="00FC4819" w:rsidRPr="00A66BE8">
        <w:rPr>
          <w:rFonts w:ascii="Tahoma" w:hAnsi="Tahoma" w:cs="Tahoma"/>
          <w:sz w:val="24"/>
          <w:szCs w:val="24"/>
        </w:rPr>
        <w:t>He captures</w:t>
      </w:r>
      <w:r w:rsidR="004C2ED8" w:rsidRPr="00A66BE8">
        <w:rPr>
          <w:rFonts w:ascii="Tahoma" w:hAnsi="Tahoma" w:cs="Tahoma"/>
          <w:sz w:val="24"/>
          <w:szCs w:val="24"/>
        </w:rPr>
        <w:t xml:space="preserve"> success t</w:t>
      </w:r>
      <w:r w:rsidRPr="00A66BE8">
        <w:rPr>
          <w:rFonts w:ascii="Tahoma" w:hAnsi="Tahoma" w:cs="Tahoma"/>
          <w:sz w:val="24"/>
          <w:szCs w:val="24"/>
        </w:rPr>
        <w:t xml:space="preserve">hrough observations and photographic evidence, whilst early days in terms of analysis the work provided a valuable source of reflection on the value of this mode of delivery. </w:t>
      </w:r>
    </w:p>
    <w:p w14:paraId="249FD80A" w14:textId="795A9141" w:rsidR="00766034"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 xml:space="preserve">Our final </w:t>
      </w:r>
      <w:r w:rsidR="00DA6810" w:rsidRPr="00A66BE8">
        <w:rPr>
          <w:rFonts w:ascii="Tahoma" w:hAnsi="Tahoma" w:cs="Tahoma"/>
          <w:sz w:val="24"/>
          <w:szCs w:val="24"/>
        </w:rPr>
        <w:t xml:space="preserve">ribbon binds our </w:t>
      </w:r>
      <w:r w:rsidR="00CB1051" w:rsidRPr="00A66BE8">
        <w:rPr>
          <w:rFonts w:ascii="Tahoma" w:hAnsi="Tahoma" w:cs="Tahoma"/>
          <w:sz w:val="24"/>
          <w:szCs w:val="24"/>
        </w:rPr>
        <w:t>creative floristry together</w:t>
      </w:r>
      <w:r w:rsidR="00217B25" w:rsidRPr="00A66BE8">
        <w:rPr>
          <w:rFonts w:ascii="Tahoma" w:hAnsi="Tahoma" w:cs="Tahoma"/>
          <w:sz w:val="24"/>
          <w:szCs w:val="24"/>
        </w:rPr>
        <w:t>,</w:t>
      </w:r>
      <w:r w:rsidR="00CB1051" w:rsidRPr="00A66BE8">
        <w:rPr>
          <w:rFonts w:ascii="Tahoma" w:hAnsi="Tahoma" w:cs="Tahoma"/>
          <w:sz w:val="24"/>
          <w:szCs w:val="24"/>
        </w:rPr>
        <w:t xml:space="preserve"> </w:t>
      </w:r>
      <w:r w:rsidR="00DA6810" w:rsidRPr="00A66BE8">
        <w:rPr>
          <w:rFonts w:ascii="Tahoma" w:hAnsi="Tahoma" w:cs="Tahoma"/>
          <w:sz w:val="24"/>
          <w:szCs w:val="24"/>
        </w:rPr>
        <w:t>learning</w:t>
      </w:r>
      <w:r w:rsidR="00AC09EC" w:rsidRPr="00A66BE8">
        <w:rPr>
          <w:rFonts w:ascii="Tahoma" w:hAnsi="Tahoma" w:cs="Tahoma"/>
          <w:sz w:val="24"/>
          <w:szCs w:val="24"/>
        </w:rPr>
        <w:t xml:space="preserve"> </w:t>
      </w:r>
      <w:r w:rsidR="00EF2A26" w:rsidRPr="00A66BE8">
        <w:rPr>
          <w:rFonts w:ascii="Tahoma" w:hAnsi="Tahoma" w:cs="Tahoma"/>
          <w:sz w:val="24"/>
          <w:szCs w:val="24"/>
        </w:rPr>
        <w:t xml:space="preserve">through the theme of </w:t>
      </w:r>
      <w:r w:rsidR="00ED65DF" w:rsidRPr="00A66BE8">
        <w:rPr>
          <w:rFonts w:ascii="Tahoma" w:hAnsi="Tahoma" w:cs="Tahoma"/>
          <w:b/>
          <w:bCs/>
          <w:sz w:val="24"/>
          <w:szCs w:val="24"/>
        </w:rPr>
        <w:t>studio-based</w:t>
      </w:r>
      <w:r w:rsidR="00EF2A26" w:rsidRPr="00A66BE8">
        <w:rPr>
          <w:rFonts w:ascii="Tahoma" w:hAnsi="Tahoma" w:cs="Tahoma"/>
          <w:b/>
          <w:bCs/>
          <w:sz w:val="24"/>
          <w:szCs w:val="24"/>
        </w:rPr>
        <w:t xml:space="preserve"> learning</w:t>
      </w:r>
      <w:r w:rsidRPr="00A66BE8">
        <w:rPr>
          <w:rFonts w:ascii="Tahoma" w:hAnsi="Tahoma" w:cs="Tahoma"/>
          <w:sz w:val="24"/>
          <w:szCs w:val="24"/>
        </w:rPr>
        <w:t>. Her</w:t>
      </w:r>
      <w:r w:rsidR="00EF2A26" w:rsidRPr="00A66BE8">
        <w:rPr>
          <w:rFonts w:ascii="Tahoma" w:hAnsi="Tahoma" w:cs="Tahoma"/>
          <w:sz w:val="24"/>
          <w:szCs w:val="24"/>
        </w:rPr>
        <w:t>e we explore space and place</w:t>
      </w:r>
      <w:r w:rsidR="00D7479F" w:rsidRPr="00A66BE8">
        <w:rPr>
          <w:rFonts w:ascii="Tahoma" w:hAnsi="Tahoma" w:cs="Tahoma"/>
          <w:sz w:val="24"/>
          <w:szCs w:val="24"/>
        </w:rPr>
        <w:t xml:space="preserve"> through </w:t>
      </w:r>
      <w:r w:rsidR="00505505" w:rsidRPr="00A66BE8">
        <w:rPr>
          <w:rFonts w:ascii="Tahoma" w:hAnsi="Tahoma" w:cs="Tahoma"/>
          <w:sz w:val="24"/>
          <w:szCs w:val="24"/>
        </w:rPr>
        <w:t>several</w:t>
      </w:r>
      <w:r w:rsidR="00D7479F" w:rsidRPr="00A66BE8">
        <w:rPr>
          <w:rFonts w:ascii="Tahoma" w:hAnsi="Tahoma" w:cs="Tahoma"/>
          <w:sz w:val="24"/>
          <w:szCs w:val="24"/>
        </w:rPr>
        <w:t xml:space="preserve"> lenses</w:t>
      </w:r>
      <w:r w:rsidR="00217B25" w:rsidRPr="00A66BE8">
        <w:rPr>
          <w:rFonts w:ascii="Tahoma" w:hAnsi="Tahoma" w:cs="Tahoma"/>
          <w:sz w:val="24"/>
          <w:szCs w:val="24"/>
        </w:rPr>
        <w:t>,</w:t>
      </w:r>
      <w:r w:rsidR="00D7479F" w:rsidRPr="00A66BE8">
        <w:rPr>
          <w:rFonts w:ascii="Tahoma" w:hAnsi="Tahoma" w:cs="Tahoma"/>
          <w:sz w:val="24"/>
          <w:szCs w:val="24"/>
        </w:rPr>
        <w:t xml:space="preserve"> </w:t>
      </w:r>
      <w:r w:rsidR="00901BC3" w:rsidRPr="00A66BE8">
        <w:rPr>
          <w:rFonts w:ascii="Tahoma" w:hAnsi="Tahoma" w:cs="Tahoma"/>
          <w:sz w:val="24"/>
          <w:szCs w:val="24"/>
        </w:rPr>
        <w:t>placing the</w:t>
      </w:r>
      <w:r w:rsidRPr="00A66BE8">
        <w:rPr>
          <w:rFonts w:ascii="Tahoma" w:hAnsi="Tahoma" w:cs="Tahoma"/>
          <w:sz w:val="24"/>
          <w:szCs w:val="24"/>
        </w:rPr>
        <w:t xml:space="preserve"> studio as central to the holistic art experience </w:t>
      </w:r>
      <w:r w:rsidR="0041311D" w:rsidRPr="00A66BE8">
        <w:rPr>
          <w:rFonts w:ascii="Tahoma" w:hAnsi="Tahoma" w:cs="Tahoma"/>
          <w:sz w:val="24"/>
          <w:szCs w:val="24"/>
        </w:rPr>
        <w:t>Connolly and Smith</w:t>
      </w:r>
      <w:r w:rsidR="002A3625" w:rsidRPr="00A66BE8">
        <w:rPr>
          <w:rFonts w:ascii="Tahoma" w:hAnsi="Tahoma" w:cs="Tahoma"/>
          <w:sz w:val="24"/>
          <w:szCs w:val="24"/>
        </w:rPr>
        <w:t>;</w:t>
      </w:r>
      <w:r w:rsidRPr="00A66BE8">
        <w:rPr>
          <w:rFonts w:ascii="Tahoma" w:hAnsi="Tahoma" w:cs="Tahoma"/>
          <w:sz w:val="24"/>
          <w:szCs w:val="24"/>
        </w:rPr>
        <w:t xml:space="preserve"> </w:t>
      </w:r>
      <w:r w:rsidR="0041311D" w:rsidRPr="00A66BE8">
        <w:rPr>
          <w:rFonts w:ascii="Tahoma" w:hAnsi="Tahoma" w:cs="Tahoma"/>
          <w:sz w:val="24"/>
          <w:szCs w:val="24"/>
        </w:rPr>
        <w:lastRenderedPageBreak/>
        <w:t>Mckie</w:t>
      </w:r>
      <w:r w:rsidR="002A3625" w:rsidRPr="00A66BE8">
        <w:rPr>
          <w:rFonts w:ascii="Tahoma" w:hAnsi="Tahoma" w:cs="Tahoma"/>
          <w:sz w:val="24"/>
          <w:szCs w:val="24"/>
        </w:rPr>
        <w:t>;</w:t>
      </w:r>
      <w:r w:rsidR="00324CEE" w:rsidRPr="00A66BE8">
        <w:rPr>
          <w:rFonts w:ascii="Tahoma" w:hAnsi="Tahoma" w:cs="Tahoma"/>
          <w:sz w:val="24"/>
          <w:szCs w:val="24"/>
        </w:rPr>
        <w:t xml:space="preserve"> </w:t>
      </w:r>
      <w:r w:rsidR="00D96D0A" w:rsidRPr="00A66BE8">
        <w:rPr>
          <w:rFonts w:ascii="Tahoma" w:hAnsi="Tahoma" w:cs="Tahoma"/>
          <w:sz w:val="24"/>
          <w:szCs w:val="24"/>
        </w:rPr>
        <w:t>Ashton and Brown</w:t>
      </w:r>
      <w:r w:rsidR="002A3625" w:rsidRPr="00A66BE8">
        <w:rPr>
          <w:rFonts w:ascii="Tahoma" w:hAnsi="Tahoma" w:cs="Tahoma"/>
          <w:sz w:val="24"/>
          <w:szCs w:val="24"/>
        </w:rPr>
        <w:t>;</w:t>
      </w:r>
      <w:r w:rsidRPr="00A66BE8">
        <w:rPr>
          <w:rFonts w:ascii="Tahoma" w:hAnsi="Tahoma" w:cs="Tahoma"/>
          <w:sz w:val="24"/>
          <w:szCs w:val="24"/>
        </w:rPr>
        <w:t xml:space="preserve"> and </w:t>
      </w:r>
      <w:r w:rsidR="0041311D" w:rsidRPr="00A66BE8">
        <w:rPr>
          <w:rFonts w:ascii="Tahoma" w:hAnsi="Tahoma" w:cs="Tahoma"/>
          <w:sz w:val="24"/>
          <w:szCs w:val="24"/>
        </w:rPr>
        <w:t>Steele</w:t>
      </w:r>
      <w:r w:rsidR="00901BC3" w:rsidRPr="00A66BE8">
        <w:rPr>
          <w:rFonts w:ascii="Tahoma" w:hAnsi="Tahoma" w:cs="Tahoma"/>
          <w:sz w:val="24"/>
          <w:szCs w:val="24"/>
        </w:rPr>
        <w:t>.</w:t>
      </w:r>
      <w:r w:rsidR="00047213" w:rsidRPr="00A66BE8">
        <w:rPr>
          <w:rFonts w:ascii="Tahoma" w:hAnsi="Tahoma" w:cs="Tahoma"/>
          <w:sz w:val="24"/>
          <w:szCs w:val="24"/>
        </w:rPr>
        <w:t xml:space="preserve"> </w:t>
      </w:r>
      <w:r w:rsidR="00596F69" w:rsidRPr="00A66BE8">
        <w:rPr>
          <w:rFonts w:ascii="Tahoma" w:hAnsi="Tahoma" w:cs="Tahoma"/>
          <w:sz w:val="24"/>
          <w:szCs w:val="24"/>
        </w:rPr>
        <w:t xml:space="preserve">In this paper </w:t>
      </w:r>
      <w:r w:rsidRPr="00A66BE8">
        <w:rPr>
          <w:rFonts w:ascii="Tahoma" w:hAnsi="Tahoma" w:cs="Tahoma"/>
          <w:sz w:val="24"/>
          <w:szCs w:val="24"/>
        </w:rPr>
        <w:t xml:space="preserve">Connolly and Smith explore the </w:t>
      </w:r>
      <w:r w:rsidR="00934C4B" w:rsidRPr="00A66BE8">
        <w:rPr>
          <w:rFonts w:ascii="Tahoma" w:hAnsi="Tahoma" w:cs="Tahoma"/>
          <w:sz w:val="24"/>
          <w:szCs w:val="24"/>
        </w:rPr>
        <w:t>a</w:t>
      </w:r>
      <w:r w:rsidRPr="00A66BE8">
        <w:rPr>
          <w:rFonts w:ascii="Tahoma" w:hAnsi="Tahoma" w:cs="Tahoma"/>
          <w:sz w:val="24"/>
          <w:szCs w:val="24"/>
        </w:rPr>
        <w:t xml:space="preserve">rt studio in relation to </w:t>
      </w:r>
      <w:r w:rsidR="00596F69" w:rsidRPr="00A66BE8">
        <w:rPr>
          <w:rFonts w:ascii="Tahoma" w:hAnsi="Tahoma" w:cs="Tahoma"/>
          <w:sz w:val="24"/>
          <w:szCs w:val="24"/>
        </w:rPr>
        <w:t xml:space="preserve">its </w:t>
      </w:r>
      <w:r w:rsidRPr="00A66BE8">
        <w:rPr>
          <w:rFonts w:ascii="Tahoma" w:hAnsi="Tahoma" w:cs="Tahoma"/>
          <w:sz w:val="24"/>
          <w:szCs w:val="24"/>
        </w:rPr>
        <w:t>perceived pedagogic value. Th</w:t>
      </w:r>
      <w:r w:rsidR="00596F69" w:rsidRPr="00A66BE8">
        <w:rPr>
          <w:rFonts w:ascii="Tahoma" w:hAnsi="Tahoma" w:cs="Tahoma"/>
          <w:sz w:val="24"/>
          <w:szCs w:val="24"/>
        </w:rPr>
        <w:t>is</w:t>
      </w:r>
      <w:r w:rsidRPr="00A66BE8">
        <w:rPr>
          <w:rFonts w:ascii="Tahoma" w:hAnsi="Tahoma" w:cs="Tahoma"/>
          <w:sz w:val="24"/>
          <w:szCs w:val="24"/>
        </w:rPr>
        <w:t xml:space="preserve"> participatory workshop was held at the </w:t>
      </w:r>
      <w:r w:rsidR="006C390B" w:rsidRPr="00A66BE8">
        <w:rPr>
          <w:rFonts w:ascii="Tahoma" w:hAnsi="Tahoma" w:cs="Tahoma"/>
          <w:sz w:val="24"/>
          <w:szCs w:val="24"/>
        </w:rPr>
        <w:t xml:space="preserve">2025 </w:t>
      </w:r>
      <w:r w:rsidR="006E7A7D" w:rsidRPr="00A66BE8">
        <w:rPr>
          <w:rFonts w:ascii="Tahoma" w:hAnsi="Tahoma" w:cs="Tahoma"/>
          <w:sz w:val="24"/>
          <w:szCs w:val="24"/>
        </w:rPr>
        <w:t xml:space="preserve">GLAD </w:t>
      </w:r>
      <w:r w:rsidRPr="00A66BE8">
        <w:rPr>
          <w:rFonts w:ascii="Tahoma" w:hAnsi="Tahoma" w:cs="Tahoma"/>
          <w:sz w:val="24"/>
          <w:szCs w:val="24"/>
        </w:rPr>
        <w:t>conference</w:t>
      </w:r>
      <w:r w:rsidR="006C390B" w:rsidRPr="00A66BE8">
        <w:rPr>
          <w:rFonts w:ascii="Tahoma" w:hAnsi="Tahoma" w:cs="Tahoma"/>
          <w:sz w:val="24"/>
          <w:szCs w:val="24"/>
        </w:rPr>
        <w:t>,</w:t>
      </w:r>
      <w:r w:rsidRPr="00A66BE8">
        <w:rPr>
          <w:rFonts w:ascii="Tahoma" w:hAnsi="Tahoma" w:cs="Tahoma"/>
          <w:sz w:val="24"/>
          <w:szCs w:val="24"/>
        </w:rPr>
        <w:t xml:space="preserve"> </w:t>
      </w:r>
      <w:r w:rsidR="007D3BB6" w:rsidRPr="00A66BE8">
        <w:rPr>
          <w:rFonts w:ascii="Tahoma" w:hAnsi="Tahoma" w:cs="Tahoma"/>
          <w:sz w:val="24"/>
          <w:szCs w:val="24"/>
        </w:rPr>
        <w:t>the key</w:t>
      </w:r>
      <w:r w:rsidR="00596F69" w:rsidRPr="00A66BE8">
        <w:rPr>
          <w:rFonts w:ascii="Tahoma" w:hAnsi="Tahoma" w:cs="Tahoma"/>
          <w:sz w:val="24"/>
          <w:szCs w:val="24"/>
        </w:rPr>
        <w:t xml:space="preserve"> </w:t>
      </w:r>
      <w:r w:rsidRPr="00A66BE8">
        <w:rPr>
          <w:rFonts w:ascii="Tahoma" w:hAnsi="Tahoma" w:cs="Tahoma"/>
          <w:sz w:val="24"/>
          <w:szCs w:val="24"/>
        </w:rPr>
        <w:t>theme</w:t>
      </w:r>
      <w:r w:rsidR="007D3BB6" w:rsidRPr="00A66BE8">
        <w:rPr>
          <w:rFonts w:ascii="Tahoma" w:hAnsi="Tahoma" w:cs="Tahoma"/>
          <w:sz w:val="24"/>
          <w:szCs w:val="24"/>
        </w:rPr>
        <w:t xml:space="preserve"> was the </w:t>
      </w:r>
      <w:r w:rsidRPr="00A66BE8">
        <w:rPr>
          <w:rFonts w:ascii="Tahoma" w:hAnsi="Tahoma" w:cs="Tahoma"/>
          <w:sz w:val="24"/>
          <w:szCs w:val="24"/>
        </w:rPr>
        <w:t xml:space="preserve">“Studio Manifesto” which aligned </w:t>
      </w:r>
      <w:r w:rsidR="007D3BB6" w:rsidRPr="00A66BE8">
        <w:rPr>
          <w:rFonts w:ascii="Tahoma" w:hAnsi="Tahoma" w:cs="Tahoma"/>
          <w:sz w:val="24"/>
          <w:szCs w:val="24"/>
        </w:rPr>
        <w:t xml:space="preserve">beautifully </w:t>
      </w:r>
      <w:r w:rsidR="002F494F" w:rsidRPr="00A66BE8">
        <w:rPr>
          <w:rFonts w:ascii="Tahoma" w:hAnsi="Tahoma" w:cs="Tahoma"/>
          <w:sz w:val="24"/>
          <w:szCs w:val="24"/>
        </w:rPr>
        <w:t xml:space="preserve">to Orr’s keynote. </w:t>
      </w:r>
      <w:r w:rsidR="00974426" w:rsidRPr="00A66BE8">
        <w:rPr>
          <w:rFonts w:ascii="Tahoma" w:hAnsi="Tahoma" w:cs="Tahoma"/>
          <w:sz w:val="24"/>
          <w:szCs w:val="24"/>
        </w:rPr>
        <w:t>The workshop explored</w:t>
      </w:r>
      <w:r w:rsidR="0042222D" w:rsidRPr="00A66BE8">
        <w:rPr>
          <w:rFonts w:ascii="Tahoma" w:hAnsi="Tahoma" w:cs="Tahoma"/>
          <w:sz w:val="24"/>
          <w:szCs w:val="24"/>
        </w:rPr>
        <w:t xml:space="preserve"> the </w:t>
      </w:r>
      <w:r w:rsidR="00974426" w:rsidRPr="00A66BE8">
        <w:rPr>
          <w:rFonts w:ascii="Tahoma" w:hAnsi="Tahoma" w:cs="Tahoma"/>
          <w:sz w:val="24"/>
          <w:szCs w:val="24"/>
        </w:rPr>
        <w:t>creation of</w:t>
      </w:r>
      <w:r w:rsidRPr="00A66BE8">
        <w:rPr>
          <w:rFonts w:ascii="Tahoma" w:hAnsi="Tahoma" w:cs="Tahoma"/>
          <w:sz w:val="24"/>
          <w:szCs w:val="24"/>
        </w:rPr>
        <w:t xml:space="preserve"> messy space </w:t>
      </w:r>
      <w:r w:rsidR="00915576" w:rsidRPr="00A66BE8">
        <w:rPr>
          <w:rFonts w:ascii="Tahoma" w:hAnsi="Tahoma" w:cs="Tahoma"/>
          <w:sz w:val="24"/>
          <w:szCs w:val="24"/>
        </w:rPr>
        <w:t xml:space="preserve">to learn through play and exploration </w:t>
      </w:r>
      <w:r w:rsidR="00FA4156" w:rsidRPr="00A66BE8">
        <w:rPr>
          <w:rFonts w:ascii="Tahoma" w:hAnsi="Tahoma" w:cs="Tahoma"/>
          <w:sz w:val="24"/>
          <w:szCs w:val="24"/>
        </w:rPr>
        <w:t>as a community</w:t>
      </w:r>
      <w:r w:rsidR="00217B25" w:rsidRPr="00A66BE8">
        <w:rPr>
          <w:rFonts w:ascii="Tahoma" w:hAnsi="Tahoma" w:cs="Tahoma"/>
          <w:sz w:val="24"/>
          <w:szCs w:val="24"/>
        </w:rPr>
        <w:t>,</w:t>
      </w:r>
      <w:r w:rsidR="00915576" w:rsidRPr="00A66BE8">
        <w:rPr>
          <w:rFonts w:ascii="Tahoma" w:hAnsi="Tahoma" w:cs="Tahoma"/>
          <w:sz w:val="24"/>
          <w:szCs w:val="24"/>
        </w:rPr>
        <w:t xml:space="preserve"> </w:t>
      </w:r>
      <w:r w:rsidR="002F494F" w:rsidRPr="00A66BE8">
        <w:rPr>
          <w:rFonts w:ascii="Tahoma" w:hAnsi="Tahoma" w:cs="Tahoma"/>
          <w:sz w:val="24"/>
          <w:szCs w:val="24"/>
        </w:rPr>
        <w:t xml:space="preserve">to </w:t>
      </w:r>
      <w:r w:rsidR="006C390B" w:rsidRPr="00A66BE8">
        <w:rPr>
          <w:rFonts w:ascii="Tahoma" w:hAnsi="Tahoma" w:cs="Tahoma"/>
          <w:sz w:val="24"/>
          <w:szCs w:val="24"/>
        </w:rPr>
        <w:t>enhance a</w:t>
      </w:r>
      <w:r w:rsidRPr="00A66BE8">
        <w:rPr>
          <w:rFonts w:ascii="Tahoma" w:hAnsi="Tahoma" w:cs="Tahoma"/>
          <w:sz w:val="24"/>
          <w:szCs w:val="24"/>
        </w:rPr>
        <w:t xml:space="preserve"> sticky </w:t>
      </w:r>
      <w:r w:rsidR="00FA4156" w:rsidRPr="00A66BE8">
        <w:rPr>
          <w:rFonts w:ascii="Tahoma" w:hAnsi="Tahoma" w:cs="Tahoma"/>
          <w:sz w:val="24"/>
          <w:szCs w:val="24"/>
        </w:rPr>
        <w:t>experience</w:t>
      </w:r>
      <w:r w:rsidR="004E53D4" w:rsidRPr="00A66BE8">
        <w:rPr>
          <w:rFonts w:ascii="Tahoma" w:hAnsi="Tahoma" w:cs="Tahoma"/>
          <w:sz w:val="24"/>
          <w:szCs w:val="24"/>
        </w:rPr>
        <w:t xml:space="preserve"> through togetherness</w:t>
      </w:r>
      <w:r w:rsidRPr="00A66BE8">
        <w:rPr>
          <w:rFonts w:ascii="Tahoma" w:hAnsi="Tahoma" w:cs="Tahoma"/>
          <w:sz w:val="24"/>
          <w:szCs w:val="24"/>
        </w:rPr>
        <w:t xml:space="preserve">. </w:t>
      </w:r>
      <w:r w:rsidR="004E53D4" w:rsidRPr="00A66BE8">
        <w:rPr>
          <w:rFonts w:ascii="Tahoma" w:hAnsi="Tahoma" w:cs="Tahoma"/>
          <w:sz w:val="24"/>
          <w:szCs w:val="24"/>
        </w:rPr>
        <w:t>The authors defined the</w:t>
      </w:r>
      <w:r w:rsidRPr="00A66BE8">
        <w:rPr>
          <w:rFonts w:ascii="Tahoma" w:hAnsi="Tahoma" w:cs="Tahoma"/>
          <w:sz w:val="24"/>
          <w:szCs w:val="24"/>
        </w:rPr>
        <w:t xml:space="preserve"> pedagogic studio to be creative, comfortable, ethical, safe, inclusive, generous and considered to empower and ignite passion and joyful learning.</w:t>
      </w:r>
      <w:r w:rsidR="00047213" w:rsidRPr="00A66BE8">
        <w:rPr>
          <w:rFonts w:ascii="Tahoma" w:hAnsi="Tahoma" w:cs="Tahoma"/>
          <w:sz w:val="24"/>
          <w:szCs w:val="24"/>
        </w:rPr>
        <w:t xml:space="preserve"> </w:t>
      </w:r>
      <w:r w:rsidR="00D96D0A" w:rsidRPr="00A66BE8">
        <w:rPr>
          <w:rFonts w:ascii="Tahoma" w:hAnsi="Tahoma" w:cs="Tahoma"/>
          <w:sz w:val="24"/>
          <w:szCs w:val="24"/>
        </w:rPr>
        <w:t>Ashton and Brown</w:t>
      </w:r>
      <w:r w:rsidRPr="00A66BE8">
        <w:rPr>
          <w:rFonts w:ascii="Tahoma" w:hAnsi="Tahoma" w:cs="Tahoma"/>
          <w:sz w:val="24"/>
          <w:szCs w:val="24"/>
        </w:rPr>
        <w:t xml:space="preserve"> </w:t>
      </w:r>
      <w:r w:rsidR="000318B7" w:rsidRPr="00A66BE8">
        <w:rPr>
          <w:rFonts w:ascii="Tahoma" w:hAnsi="Tahoma" w:cs="Tahoma"/>
          <w:sz w:val="24"/>
          <w:szCs w:val="24"/>
        </w:rPr>
        <w:t>continued with the concept</w:t>
      </w:r>
      <w:r w:rsidRPr="00A66BE8">
        <w:rPr>
          <w:rFonts w:ascii="Tahoma" w:hAnsi="Tahoma" w:cs="Tahoma"/>
          <w:sz w:val="24"/>
          <w:szCs w:val="24"/>
        </w:rPr>
        <w:t xml:space="preserve"> of messy space</w:t>
      </w:r>
      <w:r w:rsidR="00AD0EF2" w:rsidRPr="00A66BE8">
        <w:rPr>
          <w:rFonts w:ascii="Tahoma" w:hAnsi="Tahoma" w:cs="Tahoma"/>
          <w:sz w:val="24"/>
          <w:szCs w:val="24"/>
        </w:rPr>
        <w:t>s but</w:t>
      </w:r>
      <w:r w:rsidRPr="00A66BE8">
        <w:rPr>
          <w:rFonts w:ascii="Tahoma" w:hAnsi="Tahoma" w:cs="Tahoma"/>
          <w:sz w:val="24"/>
          <w:szCs w:val="24"/>
        </w:rPr>
        <w:t xml:space="preserve"> within the context of challenge led learning</w:t>
      </w:r>
      <w:r w:rsidR="00AD0EF2" w:rsidRPr="00A66BE8">
        <w:rPr>
          <w:rFonts w:ascii="Tahoma" w:hAnsi="Tahoma" w:cs="Tahoma"/>
          <w:sz w:val="24"/>
          <w:szCs w:val="24"/>
        </w:rPr>
        <w:t>. Their</w:t>
      </w:r>
      <w:r w:rsidRPr="00A66BE8">
        <w:rPr>
          <w:rFonts w:ascii="Tahoma" w:hAnsi="Tahoma" w:cs="Tahoma"/>
          <w:sz w:val="24"/>
          <w:szCs w:val="24"/>
        </w:rPr>
        <w:t xml:space="preserve"> Curiosity Incubator</w:t>
      </w:r>
      <w:r w:rsidR="002552B8" w:rsidRPr="00A66BE8">
        <w:rPr>
          <w:rFonts w:ascii="Tahoma" w:hAnsi="Tahoma" w:cs="Tahoma"/>
          <w:sz w:val="24"/>
          <w:szCs w:val="24"/>
        </w:rPr>
        <w:t xml:space="preserve"> reinforced the</w:t>
      </w:r>
      <w:r w:rsidRPr="00A66BE8">
        <w:rPr>
          <w:rFonts w:ascii="Tahoma" w:hAnsi="Tahoma" w:cs="Tahoma"/>
          <w:sz w:val="24"/>
          <w:szCs w:val="24"/>
        </w:rPr>
        <w:t xml:space="preserve"> </w:t>
      </w:r>
      <w:r w:rsidR="002552B8" w:rsidRPr="00A66BE8">
        <w:rPr>
          <w:rFonts w:ascii="Tahoma" w:hAnsi="Tahoma" w:cs="Tahoma"/>
          <w:sz w:val="24"/>
          <w:szCs w:val="24"/>
        </w:rPr>
        <w:t xml:space="preserve">value of the </w:t>
      </w:r>
      <w:r w:rsidRPr="00A66BE8">
        <w:rPr>
          <w:rFonts w:ascii="Tahoma" w:hAnsi="Tahoma" w:cs="Tahoma"/>
          <w:sz w:val="24"/>
          <w:szCs w:val="24"/>
        </w:rPr>
        <w:t>physical presence</w:t>
      </w:r>
      <w:r w:rsidR="000962E6" w:rsidRPr="00A66BE8">
        <w:rPr>
          <w:rFonts w:ascii="Tahoma" w:hAnsi="Tahoma" w:cs="Tahoma"/>
          <w:sz w:val="24"/>
          <w:szCs w:val="24"/>
        </w:rPr>
        <w:t xml:space="preserve"> to learning. In person</w:t>
      </w:r>
      <w:r w:rsidRPr="00A66BE8">
        <w:rPr>
          <w:rFonts w:ascii="Tahoma" w:hAnsi="Tahoma" w:cs="Tahoma"/>
          <w:sz w:val="24"/>
          <w:szCs w:val="24"/>
        </w:rPr>
        <w:t xml:space="preserve"> </w:t>
      </w:r>
      <w:r w:rsidR="000962E6" w:rsidRPr="00A66BE8">
        <w:rPr>
          <w:rFonts w:ascii="Tahoma" w:hAnsi="Tahoma" w:cs="Tahoma"/>
          <w:sz w:val="24"/>
          <w:szCs w:val="24"/>
        </w:rPr>
        <w:t xml:space="preserve">experience </w:t>
      </w:r>
      <w:r w:rsidRPr="00A66BE8">
        <w:rPr>
          <w:rFonts w:ascii="Tahoma" w:hAnsi="Tahoma" w:cs="Tahoma"/>
          <w:sz w:val="24"/>
          <w:szCs w:val="24"/>
        </w:rPr>
        <w:t xml:space="preserve">was drawn out as essential to </w:t>
      </w:r>
      <w:r w:rsidR="00FD5EB4" w:rsidRPr="00A66BE8">
        <w:rPr>
          <w:rFonts w:ascii="Tahoma" w:hAnsi="Tahoma" w:cs="Tahoma"/>
          <w:sz w:val="24"/>
          <w:szCs w:val="24"/>
        </w:rPr>
        <w:t>supporting</w:t>
      </w:r>
      <w:r w:rsidRPr="00A66BE8">
        <w:rPr>
          <w:rFonts w:ascii="Tahoma" w:hAnsi="Tahoma" w:cs="Tahoma"/>
          <w:sz w:val="24"/>
          <w:szCs w:val="24"/>
        </w:rPr>
        <w:t xml:space="preserve"> engaging</w:t>
      </w:r>
      <w:r w:rsidR="00FD5EB4" w:rsidRPr="00A66BE8">
        <w:rPr>
          <w:rFonts w:ascii="Tahoma" w:hAnsi="Tahoma" w:cs="Tahoma"/>
          <w:sz w:val="24"/>
          <w:szCs w:val="24"/>
        </w:rPr>
        <w:t xml:space="preserve"> and</w:t>
      </w:r>
      <w:r w:rsidRPr="00A66BE8">
        <w:rPr>
          <w:rFonts w:ascii="Tahoma" w:hAnsi="Tahoma" w:cs="Tahoma"/>
          <w:sz w:val="24"/>
          <w:szCs w:val="24"/>
        </w:rPr>
        <w:t xml:space="preserve"> inspiring pedagogies.</w:t>
      </w:r>
      <w:r w:rsidR="00ED1D26">
        <w:rPr>
          <w:rFonts w:ascii="Tahoma" w:hAnsi="Tahoma" w:cs="Tahoma"/>
          <w:sz w:val="24"/>
          <w:szCs w:val="24"/>
        </w:rPr>
        <w:t xml:space="preserve"> </w:t>
      </w:r>
    </w:p>
    <w:p w14:paraId="232FC051" w14:textId="385EEA5E" w:rsidR="00766034"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 xml:space="preserve">Moving from place into the space, </w:t>
      </w:r>
      <w:r w:rsidR="0041311D" w:rsidRPr="00A66BE8">
        <w:rPr>
          <w:rFonts w:ascii="Tahoma" w:hAnsi="Tahoma" w:cs="Tahoma"/>
          <w:sz w:val="24"/>
          <w:szCs w:val="24"/>
        </w:rPr>
        <w:t>Mckie</w:t>
      </w:r>
      <w:r w:rsidRPr="00A66BE8">
        <w:rPr>
          <w:rFonts w:ascii="Tahoma" w:hAnsi="Tahoma" w:cs="Tahoma"/>
          <w:sz w:val="24"/>
          <w:szCs w:val="24"/>
        </w:rPr>
        <w:t xml:space="preserve"> presents a reflective narrative from the </w:t>
      </w:r>
      <w:r w:rsidR="00981717" w:rsidRPr="00A66BE8">
        <w:rPr>
          <w:rFonts w:ascii="Tahoma" w:hAnsi="Tahoma" w:cs="Tahoma"/>
          <w:sz w:val="24"/>
          <w:szCs w:val="24"/>
        </w:rPr>
        <w:t xml:space="preserve">academic development </w:t>
      </w:r>
      <w:r w:rsidRPr="00A66BE8">
        <w:rPr>
          <w:rFonts w:ascii="Tahoma" w:hAnsi="Tahoma" w:cs="Tahoma"/>
          <w:sz w:val="24"/>
          <w:szCs w:val="24"/>
        </w:rPr>
        <w:t xml:space="preserve">perspective. </w:t>
      </w:r>
      <w:r w:rsidR="00981717" w:rsidRPr="00A66BE8">
        <w:rPr>
          <w:rFonts w:ascii="Tahoma" w:hAnsi="Tahoma" w:cs="Tahoma"/>
          <w:sz w:val="24"/>
          <w:szCs w:val="24"/>
        </w:rPr>
        <w:t>We of course know that r</w:t>
      </w:r>
      <w:r w:rsidRPr="00A66BE8">
        <w:rPr>
          <w:rFonts w:ascii="Tahoma" w:hAnsi="Tahoma" w:cs="Tahoma"/>
          <w:sz w:val="24"/>
          <w:szCs w:val="24"/>
        </w:rPr>
        <w:t xml:space="preserve">eflective practice within the context of arts education is </w:t>
      </w:r>
      <w:r w:rsidR="00981717" w:rsidRPr="00A66BE8">
        <w:rPr>
          <w:rFonts w:ascii="Tahoma" w:hAnsi="Tahoma" w:cs="Tahoma"/>
          <w:sz w:val="24"/>
          <w:szCs w:val="24"/>
        </w:rPr>
        <w:t xml:space="preserve">deeply </w:t>
      </w:r>
      <w:r w:rsidR="00217B25" w:rsidRPr="00A66BE8">
        <w:rPr>
          <w:rFonts w:ascii="Tahoma" w:hAnsi="Tahoma" w:cs="Tahoma"/>
          <w:sz w:val="24"/>
          <w:szCs w:val="24"/>
        </w:rPr>
        <w:t>rooted</w:t>
      </w:r>
      <w:r w:rsidR="00981717" w:rsidRPr="00A66BE8">
        <w:rPr>
          <w:rFonts w:ascii="Tahoma" w:hAnsi="Tahoma" w:cs="Tahoma"/>
          <w:sz w:val="24"/>
          <w:szCs w:val="24"/>
        </w:rPr>
        <w:t>.</w:t>
      </w:r>
      <w:r w:rsidRPr="00A66BE8">
        <w:rPr>
          <w:rFonts w:ascii="Tahoma" w:hAnsi="Tahoma" w:cs="Tahoma"/>
          <w:sz w:val="24"/>
          <w:szCs w:val="24"/>
        </w:rPr>
        <w:t xml:space="preserve"> </w:t>
      </w:r>
      <w:r w:rsidR="0041311D" w:rsidRPr="00A66BE8">
        <w:rPr>
          <w:rFonts w:ascii="Tahoma" w:hAnsi="Tahoma" w:cs="Tahoma"/>
          <w:sz w:val="24"/>
          <w:szCs w:val="24"/>
        </w:rPr>
        <w:t>Mckie</w:t>
      </w:r>
      <w:r w:rsidRPr="00A66BE8">
        <w:rPr>
          <w:rFonts w:ascii="Tahoma" w:hAnsi="Tahoma" w:cs="Tahoma"/>
          <w:sz w:val="24"/>
          <w:szCs w:val="24"/>
        </w:rPr>
        <w:t xml:space="preserve"> brings a new perspective to ponder practices, processes and identities</w:t>
      </w:r>
      <w:r w:rsidR="00981717" w:rsidRPr="00A66BE8">
        <w:rPr>
          <w:rFonts w:ascii="Tahoma" w:hAnsi="Tahoma" w:cs="Tahoma"/>
          <w:sz w:val="24"/>
          <w:szCs w:val="24"/>
        </w:rPr>
        <w:t xml:space="preserve"> within this space</w:t>
      </w:r>
      <w:r w:rsidRPr="00A66BE8">
        <w:rPr>
          <w:rFonts w:ascii="Tahoma" w:hAnsi="Tahoma" w:cs="Tahoma"/>
          <w:sz w:val="24"/>
          <w:szCs w:val="24"/>
        </w:rPr>
        <w:t>. The discoveries from this work suggest that within creative arts, academics are inherently reflective in their teaching through the lens of personal identities as dual practitioners but recognises that this might be at the expense of pedagogic constructs. This work surfaces the uneasy relationship of creative arts disciplines with organisational policy and procedure and encourages dialogue within institutional processes and systems, by promoting a teacher reflectivity which utilizes socio-cultural, relationship-based contexts.</w:t>
      </w:r>
      <w:r w:rsidR="00981717" w:rsidRPr="00A66BE8">
        <w:rPr>
          <w:rFonts w:ascii="Tahoma" w:hAnsi="Tahoma" w:cs="Tahoma"/>
          <w:sz w:val="24"/>
          <w:szCs w:val="24"/>
        </w:rPr>
        <w:t xml:space="preserve"> </w:t>
      </w:r>
      <w:r w:rsidR="00DE64A0" w:rsidRPr="00A66BE8">
        <w:rPr>
          <w:rFonts w:ascii="Tahoma" w:hAnsi="Tahoma" w:cs="Tahoma"/>
          <w:sz w:val="24"/>
          <w:szCs w:val="24"/>
        </w:rPr>
        <w:t>Our final poster of this special edition reflects a participant perspective of transitioning a residential arts experience into a</w:t>
      </w:r>
      <w:r w:rsidR="00217B25" w:rsidRPr="00A66BE8">
        <w:rPr>
          <w:rFonts w:ascii="Tahoma" w:hAnsi="Tahoma" w:cs="Tahoma"/>
          <w:sz w:val="24"/>
          <w:szCs w:val="24"/>
        </w:rPr>
        <w:t>n</w:t>
      </w:r>
      <w:r w:rsidR="00DE64A0" w:rsidRPr="00A66BE8">
        <w:rPr>
          <w:rFonts w:ascii="Tahoma" w:hAnsi="Tahoma" w:cs="Tahoma"/>
          <w:sz w:val="24"/>
          <w:szCs w:val="24"/>
        </w:rPr>
        <w:t xml:space="preserve"> immersive online experience. </w:t>
      </w:r>
      <w:r w:rsidR="0041311D" w:rsidRPr="00A66BE8">
        <w:rPr>
          <w:rFonts w:ascii="Tahoma" w:hAnsi="Tahoma" w:cs="Tahoma"/>
          <w:sz w:val="24"/>
          <w:szCs w:val="24"/>
        </w:rPr>
        <w:t>Steele</w:t>
      </w:r>
      <w:r w:rsidR="00DE64A0" w:rsidRPr="00A66BE8">
        <w:rPr>
          <w:rFonts w:ascii="Tahoma" w:hAnsi="Tahoma" w:cs="Tahoma"/>
          <w:sz w:val="24"/>
          <w:szCs w:val="24"/>
        </w:rPr>
        <w:t xml:space="preserve"> identify a tension between online V’s traditional creative education. This work identified five motivations for learning within each environment to ground an online pedological approach. They conclude that whilst digital enablement was key, the studio was recognised as the fundamental pedagogy for communities and practice providing an oasis of place, space and people.</w:t>
      </w:r>
    </w:p>
    <w:p w14:paraId="4B32732A" w14:textId="2310AEDB" w:rsidR="00226FCD" w:rsidRPr="00A66BE8" w:rsidRDefault="00F66E09" w:rsidP="00A66BE8">
      <w:pPr>
        <w:pStyle w:val="pf0"/>
        <w:spacing w:before="0" w:beforeAutospacing="0" w:after="240" w:afterAutospacing="0" w:line="360" w:lineRule="auto"/>
        <w:rPr>
          <w:rStyle w:val="cf01"/>
          <w:rFonts w:ascii="Tahoma" w:hAnsi="Tahoma" w:cs="Tahoma"/>
          <w:sz w:val="24"/>
          <w:szCs w:val="24"/>
        </w:rPr>
      </w:pPr>
      <w:r w:rsidRPr="00A66BE8">
        <w:rPr>
          <w:rFonts w:ascii="Tahoma" w:hAnsi="Tahoma" w:cs="Tahoma"/>
        </w:rPr>
        <w:lastRenderedPageBreak/>
        <w:t xml:space="preserve">Together the seven papers and </w:t>
      </w:r>
      <w:r w:rsidR="00585125" w:rsidRPr="00A66BE8">
        <w:rPr>
          <w:rFonts w:ascii="Tahoma" w:hAnsi="Tahoma" w:cs="Tahoma"/>
        </w:rPr>
        <w:t>nine</w:t>
      </w:r>
      <w:r w:rsidR="0073387B" w:rsidRPr="00A66BE8">
        <w:rPr>
          <w:rFonts w:ascii="Tahoma" w:hAnsi="Tahoma" w:cs="Tahoma"/>
        </w:rPr>
        <w:t xml:space="preserve"> </w:t>
      </w:r>
      <w:r w:rsidRPr="00A66BE8">
        <w:rPr>
          <w:rFonts w:ascii="Tahoma" w:hAnsi="Tahoma" w:cs="Tahoma"/>
        </w:rPr>
        <w:t>poster</w:t>
      </w:r>
      <w:r w:rsidR="00F85262" w:rsidRPr="00A66BE8">
        <w:rPr>
          <w:rFonts w:ascii="Tahoma" w:hAnsi="Tahoma" w:cs="Tahoma"/>
        </w:rPr>
        <w:t>s</w:t>
      </w:r>
      <w:r w:rsidRPr="00A66BE8">
        <w:rPr>
          <w:rFonts w:ascii="Tahoma" w:hAnsi="Tahoma" w:cs="Tahoma"/>
        </w:rPr>
        <w:t xml:space="preserve"> present a </w:t>
      </w:r>
      <w:r w:rsidR="001C28F5" w:rsidRPr="00A66BE8">
        <w:rPr>
          <w:rFonts w:ascii="Tahoma" w:hAnsi="Tahoma" w:cs="Tahoma"/>
        </w:rPr>
        <w:t xml:space="preserve">visual bouquet </w:t>
      </w:r>
      <w:r w:rsidR="00C07C21" w:rsidRPr="00A66BE8">
        <w:rPr>
          <w:rFonts w:ascii="Tahoma" w:hAnsi="Tahoma" w:cs="Tahoma"/>
        </w:rPr>
        <w:t xml:space="preserve">of how the creative sector has gathered </w:t>
      </w:r>
      <w:r w:rsidR="0073387B" w:rsidRPr="00A66BE8">
        <w:rPr>
          <w:rFonts w:ascii="Tahoma" w:hAnsi="Tahoma" w:cs="Tahoma"/>
        </w:rPr>
        <w:t>pace</w:t>
      </w:r>
      <w:r w:rsidR="5C8874B6" w:rsidRPr="00A66BE8">
        <w:rPr>
          <w:rFonts w:ascii="Tahoma" w:hAnsi="Tahoma" w:cs="Tahoma"/>
        </w:rPr>
        <w:t xml:space="preserve"> and gr</w:t>
      </w:r>
      <w:r w:rsidR="00746979" w:rsidRPr="00A66BE8">
        <w:rPr>
          <w:rFonts w:ascii="Tahoma" w:hAnsi="Tahoma" w:cs="Tahoma"/>
        </w:rPr>
        <w:t>own</w:t>
      </w:r>
      <w:r w:rsidR="0088264A" w:rsidRPr="00A66BE8">
        <w:rPr>
          <w:rFonts w:ascii="Tahoma" w:hAnsi="Tahoma" w:cs="Tahoma"/>
        </w:rPr>
        <w:t xml:space="preserve">. </w:t>
      </w:r>
      <w:r w:rsidR="0073387B" w:rsidRPr="00A66BE8">
        <w:rPr>
          <w:rFonts w:ascii="Tahoma" w:hAnsi="Tahoma" w:cs="Tahoma"/>
        </w:rPr>
        <w:t xml:space="preserve">Our </w:t>
      </w:r>
      <w:r w:rsidR="008476C8" w:rsidRPr="00A66BE8">
        <w:rPr>
          <w:rStyle w:val="cf01"/>
          <w:rFonts w:ascii="Tahoma" w:hAnsi="Tahoma" w:cs="Tahoma"/>
          <w:sz w:val="24"/>
          <w:szCs w:val="24"/>
        </w:rPr>
        <w:t>collection clearly i</w:t>
      </w:r>
      <w:r w:rsidR="00F36E00" w:rsidRPr="00A66BE8">
        <w:rPr>
          <w:rStyle w:val="cf01"/>
          <w:rFonts w:ascii="Tahoma" w:hAnsi="Tahoma" w:cs="Tahoma"/>
          <w:sz w:val="24"/>
          <w:szCs w:val="24"/>
        </w:rPr>
        <w:t>llustrates</w:t>
      </w:r>
      <w:r w:rsidR="008476C8" w:rsidRPr="00A66BE8">
        <w:rPr>
          <w:rStyle w:val="cf01"/>
          <w:rFonts w:ascii="Tahoma" w:hAnsi="Tahoma" w:cs="Tahoma"/>
          <w:sz w:val="24"/>
          <w:szCs w:val="24"/>
        </w:rPr>
        <w:t xml:space="preserve"> </w:t>
      </w:r>
      <w:r w:rsidR="00585125" w:rsidRPr="00A66BE8">
        <w:rPr>
          <w:rStyle w:val="cf01"/>
          <w:rFonts w:ascii="Tahoma" w:hAnsi="Tahoma" w:cs="Tahoma"/>
          <w:sz w:val="24"/>
          <w:szCs w:val="24"/>
        </w:rPr>
        <w:t xml:space="preserve">that </w:t>
      </w:r>
      <w:r w:rsidR="008476C8" w:rsidRPr="00A66BE8">
        <w:rPr>
          <w:rStyle w:val="cf01"/>
          <w:rFonts w:ascii="Tahoma" w:hAnsi="Tahoma" w:cs="Tahoma"/>
          <w:sz w:val="24"/>
          <w:szCs w:val="24"/>
        </w:rPr>
        <w:t>the</w:t>
      </w:r>
      <w:r w:rsidR="00305A5C" w:rsidRPr="00A66BE8">
        <w:rPr>
          <w:rStyle w:val="cf01"/>
          <w:rFonts w:ascii="Tahoma" w:hAnsi="Tahoma" w:cs="Tahoma"/>
          <w:sz w:val="24"/>
          <w:szCs w:val="24"/>
        </w:rPr>
        <w:t xml:space="preserve"> seeds planted </w:t>
      </w:r>
      <w:r w:rsidR="00F36E00" w:rsidRPr="00A66BE8">
        <w:rPr>
          <w:rStyle w:val="cf01"/>
          <w:rFonts w:ascii="Tahoma" w:hAnsi="Tahoma" w:cs="Tahoma"/>
          <w:sz w:val="24"/>
          <w:szCs w:val="24"/>
        </w:rPr>
        <w:t>at</w:t>
      </w:r>
      <w:r w:rsidR="00305A5C" w:rsidRPr="00A66BE8">
        <w:rPr>
          <w:rStyle w:val="cf01"/>
          <w:rFonts w:ascii="Tahoma" w:hAnsi="Tahoma" w:cs="Tahoma"/>
          <w:sz w:val="24"/>
          <w:szCs w:val="24"/>
        </w:rPr>
        <w:t xml:space="preserve"> </w:t>
      </w:r>
      <w:r w:rsidR="00585125" w:rsidRPr="00A66BE8">
        <w:rPr>
          <w:rStyle w:val="cf01"/>
          <w:rFonts w:ascii="Tahoma" w:hAnsi="Tahoma" w:cs="Tahoma"/>
          <w:sz w:val="24"/>
          <w:szCs w:val="24"/>
        </w:rPr>
        <w:t>“</w:t>
      </w:r>
      <w:r w:rsidR="00305A5C" w:rsidRPr="00A66BE8">
        <w:rPr>
          <w:rStyle w:val="cf01"/>
          <w:rFonts w:ascii="Tahoma" w:hAnsi="Tahoma" w:cs="Tahoma"/>
          <w:sz w:val="24"/>
          <w:szCs w:val="24"/>
        </w:rPr>
        <w:t xml:space="preserve">Gathering </w:t>
      </w:r>
      <w:proofErr w:type="gramStart"/>
      <w:r w:rsidR="00585125" w:rsidRPr="00A66BE8">
        <w:rPr>
          <w:rStyle w:val="cf01"/>
          <w:rFonts w:ascii="Tahoma" w:hAnsi="Tahoma" w:cs="Tahoma"/>
          <w:sz w:val="24"/>
          <w:szCs w:val="24"/>
        </w:rPr>
        <w:t>O</w:t>
      </w:r>
      <w:r w:rsidR="00305A5C" w:rsidRPr="00A66BE8">
        <w:rPr>
          <w:rStyle w:val="cf01"/>
          <w:rFonts w:ascii="Tahoma" w:hAnsi="Tahoma" w:cs="Tahoma"/>
          <w:sz w:val="24"/>
          <w:szCs w:val="24"/>
        </w:rPr>
        <w:t>urself</w:t>
      </w:r>
      <w:proofErr w:type="gramEnd"/>
      <w:r w:rsidR="00585125" w:rsidRPr="00A66BE8">
        <w:rPr>
          <w:rStyle w:val="cf01"/>
          <w:rFonts w:ascii="Tahoma" w:hAnsi="Tahoma" w:cs="Tahoma"/>
          <w:sz w:val="24"/>
          <w:szCs w:val="24"/>
        </w:rPr>
        <w:t>”</w:t>
      </w:r>
      <w:r w:rsidR="00305A5C" w:rsidRPr="00A66BE8">
        <w:rPr>
          <w:rStyle w:val="cf01"/>
          <w:rFonts w:ascii="Tahoma" w:hAnsi="Tahoma" w:cs="Tahoma"/>
          <w:sz w:val="24"/>
          <w:szCs w:val="24"/>
        </w:rPr>
        <w:t xml:space="preserve"> </w:t>
      </w:r>
      <w:r w:rsidR="00F36E00" w:rsidRPr="00A66BE8">
        <w:rPr>
          <w:rStyle w:val="cf01"/>
          <w:rFonts w:ascii="Tahoma" w:hAnsi="Tahoma" w:cs="Tahoma"/>
          <w:sz w:val="24"/>
          <w:szCs w:val="24"/>
        </w:rPr>
        <w:t xml:space="preserve">in </w:t>
      </w:r>
      <w:r w:rsidR="00746979" w:rsidRPr="00A66BE8">
        <w:rPr>
          <w:rStyle w:val="cf01"/>
          <w:rFonts w:ascii="Tahoma" w:hAnsi="Tahoma" w:cs="Tahoma"/>
          <w:sz w:val="24"/>
          <w:szCs w:val="24"/>
        </w:rPr>
        <w:t>2</w:t>
      </w:r>
      <w:r w:rsidR="00F36E00" w:rsidRPr="00A66BE8">
        <w:rPr>
          <w:rStyle w:val="cf01"/>
          <w:rFonts w:ascii="Tahoma" w:hAnsi="Tahoma" w:cs="Tahoma"/>
          <w:sz w:val="24"/>
          <w:szCs w:val="24"/>
        </w:rPr>
        <w:t xml:space="preserve">023 </w:t>
      </w:r>
      <w:r w:rsidR="00305A5C" w:rsidRPr="00A66BE8">
        <w:rPr>
          <w:rStyle w:val="cf01"/>
          <w:rFonts w:ascii="Tahoma" w:hAnsi="Tahoma" w:cs="Tahoma"/>
          <w:sz w:val="24"/>
          <w:szCs w:val="24"/>
        </w:rPr>
        <w:t>(</w:t>
      </w:r>
      <w:r w:rsidR="00A26A3A" w:rsidRPr="00A66BE8">
        <w:rPr>
          <w:rStyle w:val="cf01"/>
          <w:rFonts w:ascii="Tahoma" w:hAnsi="Tahoma" w:cs="Tahoma"/>
          <w:sz w:val="24"/>
          <w:szCs w:val="24"/>
        </w:rPr>
        <w:t xml:space="preserve">synthesized in the </w:t>
      </w:r>
      <w:r w:rsidR="00585125" w:rsidRPr="00A66BE8">
        <w:rPr>
          <w:rStyle w:val="cf01"/>
          <w:rFonts w:ascii="Tahoma" w:hAnsi="Tahoma" w:cs="Tahoma"/>
          <w:sz w:val="24"/>
          <w:szCs w:val="24"/>
        </w:rPr>
        <w:t xml:space="preserve">GLAD </w:t>
      </w:r>
      <w:r w:rsidR="00A26A3A" w:rsidRPr="00A66BE8">
        <w:rPr>
          <w:rStyle w:val="cf01"/>
          <w:rFonts w:ascii="Tahoma" w:hAnsi="Tahoma" w:cs="Tahoma"/>
          <w:sz w:val="24"/>
          <w:szCs w:val="24"/>
        </w:rPr>
        <w:t>S</w:t>
      </w:r>
      <w:r w:rsidR="00585125" w:rsidRPr="00A66BE8">
        <w:rPr>
          <w:rStyle w:val="cf01"/>
          <w:rFonts w:ascii="Tahoma" w:hAnsi="Tahoma" w:cs="Tahoma"/>
          <w:sz w:val="24"/>
          <w:szCs w:val="24"/>
        </w:rPr>
        <w:t xml:space="preserve">pecial Edition </w:t>
      </w:r>
      <w:r w:rsidR="00305A5C" w:rsidRPr="00A66BE8">
        <w:rPr>
          <w:rStyle w:val="cf01"/>
          <w:rFonts w:ascii="Tahoma" w:hAnsi="Tahoma" w:cs="Tahoma"/>
          <w:sz w:val="24"/>
          <w:szCs w:val="24"/>
        </w:rPr>
        <w:t>2024) have been nurtured</w:t>
      </w:r>
      <w:r w:rsidR="00E174A6" w:rsidRPr="00A66BE8">
        <w:rPr>
          <w:rStyle w:val="cf01"/>
          <w:rFonts w:ascii="Tahoma" w:hAnsi="Tahoma" w:cs="Tahoma"/>
          <w:sz w:val="24"/>
          <w:szCs w:val="24"/>
        </w:rPr>
        <w:t xml:space="preserve"> to prompt growth and </w:t>
      </w:r>
      <w:r w:rsidR="00A26A3A" w:rsidRPr="00A66BE8">
        <w:rPr>
          <w:rStyle w:val="cf01"/>
          <w:rFonts w:ascii="Tahoma" w:hAnsi="Tahoma" w:cs="Tahoma"/>
          <w:sz w:val="24"/>
          <w:szCs w:val="24"/>
        </w:rPr>
        <w:t xml:space="preserve">vibrant </w:t>
      </w:r>
      <w:r w:rsidR="00E174A6" w:rsidRPr="00A66BE8">
        <w:rPr>
          <w:rStyle w:val="cf01"/>
          <w:rFonts w:ascii="Tahoma" w:hAnsi="Tahoma" w:cs="Tahoma"/>
          <w:sz w:val="24"/>
          <w:szCs w:val="24"/>
        </w:rPr>
        <w:t>bloom</w:t>
      </w:r>
      <w:r w:rsidR="00A26A3A" w:rsidRPr="00A66BE8">
        <w:rPr>
          <w:rStyle w:val="cf01"/>
          <w:rFonts w:ascii="Tahoma" w:hAnsi="Tahoma" w:cs="Tahoma"/>
          <w:sz w:val="24"/>
          <w:szCs w:val="24"/>
        </w:rPr>
        <w:t>s</w:t>
      </w:r>
      <w:r w:rsidR="00E174A6" w:rsidRPr="00A66BE8">
        <w:rPr>
          <w:rStyle w:val="cf01"/>
          <w:rFonts w:ascii="Tahoma" w:hAnsi="Tahoma" w:cs="Tahoma"/>
          <w:sz w:val="24"/>
          <w:szCs w:val="24"/>
        </w:rPr>
        <w:t xml:space="preserve"> across six key themes to support</w:t>
      </w:r>
      <w:r w:rsidR="00A26A3A" w:rsidRPr="00A66BE8">
        <w:rPr>
          <w:rStyle w:val="cf01"/>
          <w:rFonts w:ascii="Tahoma" w:hAnsi="Tahoma" w:cs="Tahoma"/>
          <w:sz w:val="24"/>
          <w:szCs w:val="24"/>
        </w:rPr>
        <w:t xml:space="preserve"> the</w:t>
      </w:r>
      <w:r w:rsidR="00E174A6" w:rsidRPr="00A66BE8">
        <w:rPr>
          <w:rStyle w:val="cf01"/>
          <w:rFonts w:ascii="Tahoma" w:hAnsi="Tahoma" w:cs="Tahoma"/>
          <w:sz w:val="24"/>
          <w:szCs w:val="24"/>
        </w:rPr>
        <w:t xml:space="preserve"> innovation </w:t>
      </w:r>
      <w:r w:rsidR="00CD24B4" w:rsidRPr="00A66BE8">
        <w:rPr>
          <w:rStyle w:val="cf01"/>
          <w:rFonts w:ascii="Tahoma" w:hAnsi="Tahoma" w:cs="Tahoma"/>
          <w:sz w:val="24"/>
          <w:szCs w:val="24"/>
        </w:rPr>
        <w:t>and development of academic practice within creative arts</w:t>
      </w:r>
      <w:r w:rsidR="00F95FD5" w:rsidRPr="00A66BE8">
        <w:rPr>
          <w:rStyle w:val="cf01"/>
          <w:rFonts w:ascii="Tahoma" w:hAnsi="Tahoma" w:cs="Tahoma"/>
          <w:sz w:val="24"/>
          <w:szCs w:val="24"/>
        </w:rPr>
        <w:t>.</w:t>
      </w:r>
      <w:r w:rsidR="00ED1D26">
        <w:rPr>
          <w:rStyle w:val="cf01"/>
          <w:rFonts w:ascii="Tahoma" w:hAnsi="Tahoma" w:cs="Tahoma"/>
          <w:sz w:val="24"/>
          <w:szCs w:val="24"/>
        </w:rPr>
        <w:t xml:space="preserve"> </w:t>
      </w:r>
      <w:r w:rsidR="00A26A3A" w:rsidRPr="00A66BE8">
        <w:rPr>
          <w:rStyle w:val="cf01"/>
          <w:rFonts w:ascii="Tahoma" w:hAnsi="Tahoma" w:cs="Tahoma"/>
          <w:sz w:val="24"/>
          <w:szCs w:val="24"/>
        </w:rPr>
        <w:t>The work presented in this</w:t>
      </w:r>
      <w:r w:rsidR="008E2D4F" w:rsidRPr="00A66BE8">
        <w:rPr>
          <w:rStyle w:val="cf01"/>
          <w:rFonts w:ascii="Tahoma" w:hAnsi="Tahoma" w:cs="Tahoma"/>
          <w:sz w:val="24"/>
          <w:szCs w:val="24"/>
        </w:rPr>
        <w:t xml:space="preserve"> special edition </w:t>
      </w:r>
      <w:r w:rsidR="00C7498E" w:rsidRPr="00A66BE8">
        <w:rPr>
          <w:rStyle w:val="cf01"/>
          <w:rFonts w:ascii="Tahoma" w:hAnsi="Tahoma" w:cs="Tahoma"/>
          <w:sz w:val="24"/>
          <w:szCs w:val="24"/>
        </w:rPr>
        <w:t xml:space="preserve">demonstrates </w:t>
      </w:r>
      <w:r w:rsidR="008E2D4F" w:rsidRPr="00A66BE8">
        <w:rPr>
          <w:rStyle w:val="cf01"/>
          <w:rFonts w:ascii="Tahoma" w:hAnsi="Tahoma" w:cs="Tahoma"/>
          <w:sz w:val="24"/>
          <w:szCs w:val="24"/>
        </w:rPr>
        <w:t xml:space="preserve">far reaching benefits </w:t>
      </w:r>
      <w:r w:rsidR="00C7498E" w:rsidRPr="00A66BE8">
        <w:rPr>
          <w:rStyle w:val="cf01"/>
          <w:rFonts w:ascii="Tahoma" w:hAnsi="Tahoma" w:cs="Tahoma"/>
          <w:sz w:val="24"/>
          <w:szCs w:val="24"/>
        </w:rPr>
        <w:t>across the creative sector</w:t>
      </w:r>
      <w:r w:rsidR="007B459D" w:rsidRPr="00A66BE8">
        <w:rPr>
          <w:rStyle w:val="cf01"/>
          <w:rFonts w:ascii="Tahoma" w:hAnsi="Tahoma" w:cs="Tahoma"/>
          <w:sz w:val="24"/>
          <w:szCs w:val="24"/>
        </w:rPr>
        <w:t xml:space="preserve"> but has applications </w:t>
      </w:r>
      <w:r w:rsidR="00267C14" w:rsidRPr="00A66BE8">
        <w:rPr>
          <w:rStyle w:val="cf01"/>
          <w:rFonts w:ascii="Tahoma" w:hAnsi="Tahoma" w:cs="Tahoma"/>
          <w:sz w:val="24"/>
          <w:szCs w:val="24"/>
        </w:rPr>
        <w:t>which could span many discipline boundaries</w:t>
      </w:r>
      <w:r w:rsidR="00F36E00" w:rsidRPr="00A66BE8">
        <w:rPr>
          <w:rStyle w:val="cf01"/>
          <w:rFonts w:ascii="Tahoma" w:hAnsi="Tahoma" w:cs="Tahoma"/>
          <w:sz w:val="24"/>
          <w:szCs w:val="24"/>
        </w:rPr>
        <w:t xml:space="preserve"> within education and beyond</w:t>
      </w:r>
      <w:r w:rsidR="00267C14" w:rsidRPr="00A66BE8">
        <w:rPr>
          <w:rStyle w:val="cf01"/>
          <w:rFonts w:ascii="Tahoma" w:hAnsi="Tahoma" w:cs="Tahoma"/>
          <w:sz w:val="24"/>
          <w:szCs w:val="24"/>
        </w:rPr>
        <w:t>.</w:t>
      </w:r>
      <w:r w:rsidR="004676F9" w:rsidRPr="00A66BE8">
        <w:rPr>
          <w:rStyle w:val="cf01"/>
          <w:rFonts w:ascii="Tahoma" w:hAnsi="Tahoma" w:cs="Tahoma"/>
          <w:sz w:val="24"/>
          <w:szCs w:val="24"/>
        </w:rPr>
        <w:t xml:space="preserve"> </w:t>
      </w:r>
    </w:p>
    <w:p w14:paraId="2FF3A525" w14:textId="69731590" w:rsidR="002A325A" w:rsidRPr="00A66BE8" w:rsidRDefault="00F66E09" w:rsidP="00A66BE8">
      <w:pPr>
        <w:pStyle w:val="pf0"/>
        <w:spacing w:before="0" w:beforeAutospacing="0" w:after="240" w:afterAutospacing="0" w:line="360" w:lineRule="auto"/>
        <w:rPr>
          <w:rStyle w:val="cf01"/>
          <w:rFonts w:ascii="Tahoma" w:hAnsi="Tahoma" w:cs="Tahoma"/>
          <w:sz w:val="24"/>
          <w:szCs w:val="24"/>
        </w:rPr>
      </w:pPr>
      <w:r w:rsidRPr="00A66BE8">
        <w:rPr>
          <w:rStyle w:val="cf01"/>
          <w:rFonts w:ascii="Tahoma" w:hAnsi="Tahoma" w:cs="Tahoma"/>
          <w:sz w:val="24"/>
          <w:szCs w:val="24"/>
        </w:rPr>
        <w:t>We</w:t>
      </w:r>
      <w:r w:rsidR="00CC52A3" w:rsidRPr="00A66BE8">
        <w:rPr>
          <w:rStyle w:val="cf01"/>
          <w:rFonts w:ascii="Tahoma" w:hAnsi="Tahoma" w:cs="Tahoma"/>
          <w:sz w:val="24"/>
          <w:szCs w:val="24"/>
        </w:rPr>
        <w:t xml:space="preserve"> will leave you with a quote</w:t>
      </w:r>
      <w:r w:rsidR="00993F43" w:rsidRPr="00A66BE8">
        <w:rPr>
          <w:rStyle w:val="cf01"/>
          <w:rFonts w:ascii="Tahoma" w:hAnsi="Tahoma" w:cs="Tahoma"/>
          <w:sz w:val="24"/>
          <w:szCs w:val="24"/>
        </w:rPr>
        <w:t xml:space="preserve"> from Alex Clegg</w:t>
      </w:r>
      <w:r w:rsidR="00CC52A3" w:rsidRPr="00A66BE8">
        <w:rPr>
          <w:rStyle w:val="cf01"/>
          <w:rFonts w:ascii="Tahoma" w:hAnsi="Tahoma" w:cs="Tahoma"/>
          <w:sz w:val="24"/>
          <w:szCs w:val="24"/>
        </w:rPr>
        <w:t xml:space="preserve"> </w:t>
      </w:r>
      <w:r w:rsidRPr="00A66BE8">
        <w:rPr>
          <w:rStyle w:val="cf01"/>
          <w:rFonts w:ascii="Tahoma" w:hAnsi="Tahoma" w:cs="Tahoma"/>
          <w:sz w:val="24"/>
          <w:szCs w:val="24"/>
        </w:rPr>
        <w:t xml:space="preserve">"the arts are not a frill, but a fundamental part of education that nurtures creativity, critical thinking, and emotional well-being”. </w:t>
      </w:r>
      <w:r w:rsidR="007929EB" w:rsidRPr="00A66BE8">
        <w:rPr>
          <w:rStyle w:val="cf01"/>
          <w:rFonts w:ascii="Tahoma" w:hAnsi="Tahoma" w:cs="Tahoma"/>
          <w:sz w:val="24"/>
          <w:szCs w:val="24"/>
        </w:rPr>
        <w:t>A</w:t>
      </w:r>
      <w:r w:rsidRPr="00A66BE8">
        <w:rPr>
          <w:rStyle w:val="cf01"/>
          <w:rFonts w:ascii="Tahoma" w:hAnsi="Tahoma" w:cs="Tahoma"/>
          <w:sz w:val="24"/>
          <w:szCs w:val="24"/>
        </w:rPr>
        <w:t>mongst the messy crazy bingo ball</w:t>
      </w:r>
      <w:r w:rsidR="009E1A21" w:rsidRPr="00A66BE8">
        <w:rPr>
          <w:rStyle w:val="cf01"/>
          <w:rFonts w:ascii="Tahoma" w:hAnsi="Tahoma" w:cs="Tahoma"/>
          <w:sz w:val="24"/>
          <w:szCs w:val="24"/>
        </w:rPr>
        <w:t xml:space="preserve">s </w:t>
      </w:r>
      <w:r w:rsidR="0041250B" w:rsidRPr="00A66BE8">
        <w:rPr>
          <w:rStyle w:val="cf01"/>
          <w:rFonts w:ascii="Tahoma" w:hAnsi="Tahoma" w:cs="Tahoma"/>
          <w:sz w:val="24"/>
          <w:szCs w:val="24"/>
        </w:rPr>
        <w:t>of the studio</w:t>
      </w:r>
      <w:r w:rsidR="00072E57" w:rsidRPr="00A66BE8">
        <w:rPr>
          <w:rStyle w:val="cf01"/>
          <w:rFonts w:ascii="Tahoma" w:hAnsi="Tahoma" w:cs="Tahoma"/>
          <w:sz w:val="24"/>
          <w:szCs w:val="24"/>
        </w:rPr>
        <w:t xml:space="preserve"> </w:t>
      </w:r>
      <w:r w:rsidR="009E1A21" w:rsidRPr="00A66BE8">
        <w:rPr>
          <w:rStyle w:val="cf01"/>
          <w:rFonts w:ascii="Tahoma" w:hAnsi="Tahoma" w:cs="Tahoma"/>
          <w:sz w:val="24"/>
          <w:szCs w:val="24"/>
        </w:rPr>
        <w:t>there is a</w:t>
      </w:r>
      <w:r w:rsidR="00072E57" w:rsidRPr="00A66BE8">
        <w:rPr>
          <w:rStyle w:val="cf01"/>
          <w:rFonts w:ascii="Tahoma" w:hAnsi="Tahoma" w:cs="Tahoma"/>
          <w:sz w:val="24"/>
          <w:szCs w:val="24"/>
        </w:rPr>
        <w:t>n</w:t>
      </w:r>
      <w:r w:rsidR="009E1A21" w:rsidRPr="00A66BE8">
        <w:rPr>
          <w:rStyle w:val="cf01"/>
          <w:rFonts w:ascii="Tahoma" w:hAnsi="Tahoma" w:cs="Tahoma"/>
          <w:sz w:val="24"/>
          <w:szCs w:val="24"/>
        </w:rPr>
        <w:t xml:space="preserve"> oasis of tranquillity</w:t>
      </w:r>
      <w:r w:rsidR="00072E57" w:rsidRPr="00A66BE8">
        <w:rPr>
          <w:rStyle w:val="cf01"/>
          <w:rFonts w:ascii="Tahoma" w:hAnsi="Tahoma" w:cs="Tahoma"/>
          <w:sz w:val="24"/>
          <w:szCs w:val="24"/>
        </w:rPr>
        <w:t xml:space="preserve"> within arts education that is not surpassed. It is this visual</w:t>
      </w:r>
      <w:r w:rsidR="00E76515" w:rsidRPr="00A66BE8">
        <w:rPr>
          <w:rStyle w:val="cf01"/>
          <w:rFonts w:ascii="Tahoma" w:hAnsi="Tahoma" w:cs="Tahoma"/>
          <w:sz w:val="24"/>
          <w:szCs w:val="24"/>
        </w:rPr>
        <w:t xml:space="preserve"> delight combined with the</w:t>
      </w:r>
      <w:r w:rsidR="0041250B" w:rsidRPr="00A66BE8">
        <w:rPr>
          <w:rStyle w:val="cf01"/>
          <w:rFonts w:ascii="Tahoma" w:hAnsi="Tahoma" w:cs="Tahoma"/>
          <w:sz w:val="24"/>
          <w:szCs w:val="24"/>
        </w:rPr>
        <w:t xml:space="preserve"> aromatic scent </w:t>
      </w:r>
      <w:r w:rsidR="00E76515" w:rsidRPr="00A66BE8">
        <w:rPr>
          <w:rStyle w:val="cf01"/>
          <w:rFonts w:ascii="Tahoma" w:hAnsi="Tahoma" w:cs="Tahoma"/>
          <w:sz w:val="24"/>
          <w:szCs w:val="24"/>
        </w:rPr>
        <w:t xml:space="preserve">of the Belfast Bouquet that </w:t>
      </w:r>
      <w:r w:rsidR="00A34340" w:rsidRPr="00A66BE8">
        <w:rPr>
          <w:rStyle w:val="cf01"/>
          <w:rFonts w:ascii="Tahoma" w:hAnsi="Tahoma" w:cs="Tahoma"/>
          <w:sz w:val="24"/>
          <w:szCs w:val="24"/>
        </w:rPr>
        <w:t xml:space="preserve">we present in this special edition. We hope you enjoy </w:t>
      </w:r>
      <w:r w:rsidR="00852526" w:rsidRPr="00A66BE8">
        <w:rPr>
          <w:rStyle w:val="cf01"/>
          <w:rFonts w:ascii="Tahoma" w:hAnsi="Tahoma" w:cs="Tahoma"/>
          <w:sz w:val="24"/>
          <w:szCs w:val="24"/>
        </w:rPr>
        <w:t xml:space="preserve">our </w:t>
      </w:r>
      <w:r w:rsidR="007929EB" w:rsidRPr="00A66BE8">
        <w:rPr>
          <w:rStyle w:val="cf01"/>
          <w:rFonts w:ascii="Tahoma" w:hAnsi="Tahoma" w:cs="Tahoma"/>
          <w:sz w:val="24"/>
          <w:szCs w:val="24"/>
        </w:rPr>
        <w:t>narrative</w:t>
      </w:r>
      <w:r w:rsidR="00852526" w:rsidRPr="00A66BE8">
        <w:rPr>
          <w:rStyle w:val="cf01"/>
          <w:rFonts w:ascii="Tahoma" w:hAnsi="Tahoma" w:cs="Tahoma"/>
          <w:sz w:val="24"/>
          <w:szCs w:val="24"/>
        </w:rPr>
        <w:t xml:space="preserve"> as we </w:t>
      </w:r>
      <w:r w:rsidR="007929EB" w:rsidRPr="00A66BE8">
        <w:rPr>
          <w:rStyle w:val="cf01"/>
          <w:rFonts w:ascii="Tahoma" w:hAnsi="Tahoma" w:cs="Tahoma"/>
          <w:sz w:val="24"/>
          <w:szCs w:val="24"/>
        </w:rPr>
        <w:t xml:space="preserve">are </w:t>
      </w:r>
      <w:r w:rsidR="00852526" w:rsidRPr="00A66BE8">
        <w:rPr>
          <w:rStyle w:val="cf01"/>
          <w:rFonts w:ascii="Tahoma" w:hAnsi="Tahoma" w:cs="Tahoma"/>
          <w:sz w:val="24"/>
          <w:szCs w:val="24"/>
        </w:rPr>
        <w:t>“</w:t>
      </w:r>
      <w:r w:rsidR="007929EB" w:rsidRPr="00A66BE8">
        <w:rPr>
          <w:rStyle w:val="cf01"/>
          <w:rFonts w:ascii="Tahoma" w:hAnsi="Tahoma" w:cs="Tahoma"/>
          <w:sz w:val="24"/>
          <w:szCs w:val="24"/>
        </w:rPr>
        <w:t>g</w:t>
      </w:r>
      <w:r w:rsidR="00852526" w:rsidRPr="00A66BE8">
        <w:rPr>
          <w:rStyle w:val="cf01"/>
          <w:rFonts w:ascii="Tahoma" w:hAnsi="Tahoma" w:cs="Tahoma"/>
          <w:sz w:val="24"/>
          <w:szCs w:val="24"/>
        </w:rPr>
        <w:t>ather</w:t>
      </w:r>
      <w:r w:rsidR="007929EB" w:rsidRPr="00A66BE8">
        <w:rPr>
          <w:rStyle w:val="cf01"/>
          <w:rFonts w:ascii="Tahoma" w:hAnsi="Tahoma" w:cs="Tahoma"/>
          <w:sz w:val="24"/>
          <w:szCs w:val="24"/>
        </w:rPr>
        <w:t>ing p</w:t>
      </w:r>
      <w:r w:rsidR="00852526" w:rsidRPr="00A66BE8">
        <w:rPr>
          <w:rStyle w:val="cf01"/>
          <w:rFonts w:ascii="Tahoma" w:hAnsi="Tahoma" w:cs="Tahoma"/>
          <w:sz w:val="24"/>
          <w:szCs w:val="24"/>
        </w:rPr>
        <w:t>ace”</w:t>
      </w:r>
      <w:r w:rsidR="0041250B" w:rsidRPr="00A66BE8">
        <w:rPr>
          <w:rStyle w:val="cf01"/>
          <w:rFonts w:ascii="Tahoma" w:hAnsi="Tahoma" w:cs="Tahoma"/>
          <w:sz w:val="24"/>
          <w:szCs w:val="24"/>
        </w:rPr>
        <w:t xml:space="preserve"> </w:t>
      </w:r>
      <w:r w:rsidR="4389BD46" w:rsidRPr="00A66BE8">
        <w:rPr>
          <w:rStyle w:val="cf01"/>
          <w:rFonts w:ascii="Tahoma" w:hAnsi="Tahoma" w:cs="Tahoma"/>
          <w:sz w:val="24"/>
          <w:szCs w:val="24"/>
        </w:rPr>
        <w:t xml:space="preserve">and </w:t>
      </w:r>
      <w:r w:rsidR="515B9205" w:rsidRPr="00A66BE8">
        <w:rPr>
          <w:rStyle w:val="cf01"/>
          <w:rFonts w:ascii="Tahoma" w:hAnsi="Tahoma" w:cs="Tahoma"/>
          <w:sz w:val="24"/>
          <w:szCs w:val="24"/>
        </w:rPr>
        <w:t>continue to grow.</w:t>
      </w:r>
    </w:p>
    <w:p w14:paraId="46874A25" w14:textId="109B8F92" w:rsidR="00E34B21"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 xml:space="preserve">Jess Power University of Salford </w:t>
      </w:r>
    </w:p>
    <w:p w14:paraId="4F345824" w14:textId="77777777" w:rsidR="00E34B21"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Davina Whitnall University of Salford</w:t>
      </w:r>
    </w:p>
    <w:p w14:paraId="211BBDCE" w14:textId="4CDF0C85" w:rsidR="00E34B21"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 xml:space="preserve">Louise O’Boyle Ulster University </w:t>
      </w:r>
    </w:p>
    <w:p w14:paraId="404D5DA1" w14:textId="77777777" w:rsidR="00E34B21"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for: Group for Learning in Art and Design (GLAD HE)</w:t>
      </w:r>
    </w:p>
    <w:p w14:paraId="38D376E8" w14:textId="77777777" w:rsidR="00E34B21" w:rsidRPr="00A66BE8" w:rsidRDefault="00E34B21" w:rsidP="00A66BE8">
      <w:pPr>
        <w:spacing w:after="240" w:line="360" w:lineRule="auto"/>
        <w:rPr>
          <w:rFonts w:ascii="Tahoma" w:hAnsi="Tahoma" w:cs="Tahoma"/>
          <w:sz w:val="24"/>
          <w:szCs w:val="24"/>
        </w:rPr>
      </w:pPr>
    </w:p>
    <w:p w14:paraId="0F89E483" w14:textId="685CA8FF" w:rsidR="00E34B21"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The editors would like to thank all the contributors to this special edition for their dedication to disseminating their scholarship. We also are grateful to those who contributed to supporting the reviewing process: Danielle Barrios-O'Neill (Royal College of Arts), Natalie Brown (Nottingham Trent University), Ivan Garcia (University of Salford), Jenny Holt (Manchester Metropolitan University)</w:t>
      </w:r>
      <w:r w:rsidR="00E64189" w:rsidRPr="00A66BE8">
        <w:rPr>
          <w:rFonts w:ascii="Tahoma" w:hAnsi="Tahoma" w:cs="Tahoma"/>
          <w:sz w:val="24"/>
          <w:szCs w:val="24"/>
        </w:rPr>
        <w:t xml:space="preserve">, </w:t>
      </w:r>
      <w:r w:rsidR="000C3D5F" w:rsidRPr="00A66BE8">
        <w:rPr>
          <w:rFonts w:ascii="Tahoma" w:hAnsi="Tahoma" w:cs="Tahoma"/>
          <w:sz w:val="24"/>
          <w:szCs w:val="24"/>
        </w:rPr>
        <w:t>Mandy Jandrell (</w:t>
      </w:r>
      <w:r w:rsidR="00226D92" w:rsidRPr="00A66BE8">
        <w:rPr>
          <w:rFonts w:ascii="Tahoma" w:hAnsi="Tahoma" w:cs="Tahoma"/>
          <w:sz w:val="24"/>
          <w:szCs w:val="24"/>
        </w:rPr>
        <w:t>F</w:t>
      </w:r>
      <w:r w:rsidR="000F2149" w:rsidRPr="00A66BE8">
        <w:rPr>
          <w:rFonts w:ascii="Tahoma" w:hAnsi="Tahoma" w:cs="Tahoma"/>
          <w:sz w:val="24"/>
          <w:szCs w:val="24"/>
        </w:rPr>
        <w:t>almouth</w:t>
      </w:r>
      <w:r w:rsidR="006C772D" w:rsidRPr="00A66BE8">
        <w:rPr>
          <w:rFonts w:ascii="Tahoma" w:hAnsi="Tahoma" w:cs="Tahoma"/>
          <w:sz w:val="24"/>
          <w:szCs w:val="24"/>
        </w:rPr>
        <w:t xml:space="preserve"> University</w:t>
      </w:r>
      <w:r w:rsidR="000C3D5F" w:rsidRPr="00A66BE8">
        <w:rPr>
          <w:rFonts w:ascii="Tahoma" w:hAnsi="Tahoma" w:cs="Tahoma"/>
          <w:sz w:val="24"/>
          <w:szCs w:val="24"/>
        </w:rPr>
        <w:t xml:space="preserve">), </w:t>
      </w:r>
      <w:r w:rsidR="00E64189" w:rsidRPr="00A66BE8">
        <w:rPr>
          <w:rFonts w:ascii="Tahoma" w:hAnsi="Tahoma" w:cs="Tahoma"/>
          <w:sz w:val="24"/>
          <w:szCs w:val="24"/>
        </w:rPr>
        <w:t>Jessica Longmore (</w:t>
      </w:r>
      <w:r w:rsidR="00EF1DC3" w:rsidRPr="00A66BE8">
        <w:rPr>
          <w:rFonts w:ascii="Tahoma" w:hAnsi="Tahoma" w:cs="Tahoma"/>
          <w:sz w:val="24"/>
          <w:szCs w:val="24"/>
        </w:rPr>
        <w:t xml:space="preserve">University of </w:t>
      </w:r>
      <w:r w:rsidR="00E64189" w:rsidRPr="00A66BE8">
        <w:rPr>
          <w:rFonts w:ascii="Tahoma" w:hAnsi="Tahoma" w:cs="Tahoma"/>
          <w:sz w:val="24"/>
          <w:szCs w:val="24"/>
        </w:rPr>
        <w:t>Staffordshire)</w:t>
      </w:r>
      <w:r w:rsidRPr="00A66BE8">
        <w:rPr>
          <w:rFonts w:ascii="Tahoma" w:hAnsi="Tahoma" w:cs="Tahoma"/>
          <w:sz w:val="24"/>
          <w:szCs w:val="24"/>
        </w:rPr>
        <w:t xml:space="preserve">, Philip Kennedy </w:t>
      </w:r>
      <w:r w:rsidRPr="00A66BE8">
        <w:rPr>
          <w:rFonts w:ascii="Tahoma" w:hAnsi="Tahoma" w:cs="Tahoma"/>
          <w:sz w:val="24"/>
          <w:szCs w:val="24"/>
        </w:rPr>
        <w:lastRenderedPageBreak/>
        <w:t>(National College of Arts, Dublin),</w:t>
      </w:r>
      <w:r w:rsidR="00ED1D26">
        <w:rPr>
          <w:rFonts w:ascii="Tahoma" w:hAnsi="Tahoma" w:cs="Tahoma"/>
          <w:sz w:val="24"/>
          <w:szCs w:val="24"/>
        </w:rPr>
        <w:t xml:space="preserve"> </w:t>
      </w:r>
      <w:r w:rsidRPr="00A66BE8">
        <w:rPr>
          <w:rFonts w:ascii="Tahoma" w:hAnsi="Tahoma" w:cs="Tahoma"/>
          <w:sz w:val="24"/>
          <w:szCs w:val="24"/>
        </w:rPr>
        <w:t>Catherine Smith (University of the Arts, London), and James Ward (</w:t>
      </w:r>
      <w:r w:rsidR="000F2149" w:rsidRPr="00A66BE8">
        <w:rPr>
          <w:rFonts w:ascii="Tahoma" w:hAnsi="Tahoma" w:cs="Tahoma"/>
          <w:sz w:val="24"/>
          <w:szCs w:val="24"/>
        </w:rPr>
        <w:t>Morley College</w:t>
      </w:r>
      <w:r w:rsidR="002A733D" w:rsidRPr="00A66BE8">
        <w:rPr>
          <w:rFonts w:ascii="Tahoma" w:hAnsi="Tahoma" w:cs="Tahoma"/>
          <w:sz w:val="24"/>
          <w:szCs w:val="24"/>
        </w:rPr>
        <w:t xml:space="preserve"> London</w:t>
      </w:r>
      <w:r w:rsidRPr="00A66BE8">
        <w:rPr>
          <w:rFonts w:ascii="Tahoma" w:hAnsi="Tahoma" w:cs="Tahoma"/>
          <w:sz w:val="24"/>
          <w:szCs w:val="24"/>
        </w:rPr>
        <w:t>).</w:t>
      </w:r>
    </w:p>
    <w:p w14:paraId="7E8F928B" w14:textId="783B3269" w:rsidR="00B723E3" w:rsidRPr="00A66BE8" w:rsidRDefault="00F66E09" w:rsidP="00A66BE8">
      <w:pPr>
        <w:spacing w:after="240" w:line="360" w:lineRule="auto"/>
        <w:jc w:val="both"/>
        <w:rPr>
          <w:rFonts w:ascii="Tahoma" w:hAnsi="Tahoma" w:cs="Tahoma"/>
          <w:sz w:val="24"/>
          <w:szCs w:val="24"/>
        </w:rPr>
      </w:pPr>
      <w:r w:rsidRPr="00A66BE8">
        <w:rPr>
          <w:rFonts w:ascii="Tahoma" w:hAnsi="Tahoma" w:cs="Tahoma"/>
          <w:sz w:val="24"/>
          <w:szCs w:val="24"/>
        </w:rPr>
        <w:t>GLAD, established in 1988, has a rich history rooted in fostering discussion, debate, and innovation in learning and teaching within higher education for the creative sector. The group is dedicated to promoting the sharing of best practices to enhance the student experience. This special edition post-</w:t>
      </w:r>
      <w:r w:rsidR="00B26A6C" w:rsidRPr="00A66BE8">
        <w:rPr>
          <w:rFonts w:ascii="Tahoma" w:hAnsi="Tahoma" w:cs="Tahoma"/>
          <w:sz w:val="24"/>
          <w:szCs w:val="24"/>
        </w:rPr>
        <w:t>conference</w:t>
      </w:r>
      <w:r w:rsidR="003D769B" w:rsidRPr="00A66BE8">
        <w:rPr>
          <w:rFonts w:ascii="Tahoma" w:hAnsi="Tahoma" w:cs="Tahoma"/>
          <w:sz w:val="24"/>
          <w:szCs w:val="24"/>
        </w:rPr>
        <w:t xml:space="preserve"> publication</w:t>
      </w:r>
      <w:r w:rsidRPr="00A66BE8">
        <w:rPr>
          <w:rFonts w:ascii="Tahoma" w:hAnsi="Tahoma" w:cs="Tahoma"/>
          <w:sz w:val="24"/>
          <w:szCs w:val="24"/>
        </w:rPr>
        <w:t xml:space="preserve"> features practitioner-led studies from the 202</w:t>
      </w:r>
      <w:r w:rsidR="00372898" w:rsidRPr="00A66BE8">
        <w:rPr>
          <w:rFonts w:ascii="Tahoma" w:hAnsi="Tahoma" w:cs="Tahoma"/>
          <w:sz w:val="24"/>
          <w:szCs w:val="24"/>
        </w:rPr>
        <w:t>4</w:t>
      </w:r>
      <w:r w:rsidRPr="00A66BE8">
        <w:rPr>
          <w:rFonts w:ascii="Tahoma" w:hAnsi="Tahoma" w:cs="Tahoma"/>
          <w:sz w:val="24"/>
          <w:szCs w:val="24"/>
        </w:rPr>
        <w:t xml:space="preserve"> GLAD </w:t>
      </w:r>
      <w:r w:rsidR="00372898" w:rsidRPr="00A66BE8">
        <w:rPr>
          <w:rFonts w:ascii="Tahoma" w:hAnsi="Tahoma" w:cs="Tahoma"/>
          <w:sz w:val="24"/>
          <w:szCs w:val="24"/>
        </w:rPr>
        <w:t>Conference</w:t>
      </w:r>
      <w:r w:rsidRPr="00A66BE8">
        <w:rPr>
          <w:rFonts w:ascii="Tahoma" w:hAnsi="Tahoma" w:cs="Tahoma"/>
          <w:sz w:val="24"/>
          <w:szCs w:val="24"/>
        </w:rPr>
        <w:t xml:space="preserve">, "Gathering </w:t>
      </w:r>
      <w:r w:rsidR="00372898" w:rsidRPr="00A66BE8">
        <w:rPr>
          <w:rFonts w:ascii="Tahoma" w:hAnsi="Tahoma" w:cs="Tahoma"/>
          <w:sz w:val="24"/>
          <w:szCs w:val="24"/>
        </w:rPr>
        <w:t>Pace</w:t>
      </w:r>
      <w:r w:rsidR="004D2986" w:rsidRPr="00A66BE8">
        <w:rPr>
          <w:rFonts w:ascii="Tahoma" w:hAnsi="Tahoma" w:cs="Tahoma"/>
          <w:sz w:val="24"/>
          <w:szCs w:val="24"/>
        </w:rPr>
        <w:t>”</w:t>
      </w:r>
      <w:r w:rsidRPr="00A66BE8">
        <w:rPr>
          <w:rFonts w:ascii="Tahoma" w:hAnsi="Tahoma" w:cs="Tahoma"/>
          <w:sz w:val="24"/>
          <w:szCs w:val="24"/>
        </w:rPr>
        <w:t>. Following the symposium, Jess Power, Louise O’Boyle, and Davina Whitnall hosted a writing retreat to support presenters in developing their work into papers or posters, contributing valuable knowledge related to art and design practice and the transformative nature of creative disciplines.</w:t>
      </w:r>
      <w:r w:rsidR="00372898" w:rsidRPr="00A66BE8">
        <w:rPr>
          <w:rFonts w:ascii="Tahoma" w:hAnsi="Tahoma" w:cs="Tahoma"/>
          <w:sz w:val="24"/>
          <w:szCs w:val="24"/>
        </w:rPr>
        <w:t xml:space="preserve"> </w:t>
      </w:r>
      <w:r w:rsidRPr="00A66BE8">
        <w:rPr>
          <w:rFonts w:ascii="Tahoma" w:hAnsi="Tahoma" w:cs="Tahoma"/>
          <w:sz w:val="24"/>
          <w:szCs w:val="24"/>
        </w:rPr>
        <w:t xml:space="preserve">The selected practitioner narratives in this publication showcase a diverse range of evidence-informed approaches, deeply grounded in practice-based scholarly work. This collection of papers and posters builds on previous special editions, extending pedagogical approaches and reflective narratives for future practitioners within creative arts and beyond. </w:t>
      </w:r>
    </w:p>
    <w:p w14:paraId="48284D7B" w14:textId="4717F557" w:rsidR="002944BE" w:rsidRPr="00A66BE8" w:rsidRDefault="00F66E09" w:rsidP="00A66BE8">
      <w:pPr>
        <w:spacing w:after="240" w:line="360" w:lineRule="auto"/>
        <w:jc w:val="both"/>
        <w:rPr>
          <w:rFonts w:ascii="Tahoma" w:hAnsi="Tahoma" w:cs="Tahoma"/>
          <w:sz w:val="24"/>
          <w:szCs w:val="24"/>
          <w:lang w:val="en-IE"/>
        </w:rPr>
      </w:pPr>
      <w:r w:rsidRPr="00A66BE8">
        <w:rPr>
          <w:rFonts w:ascii="Tahoma" w:hAnsi="Tahoma" w:cs="Tahoma"/>
          <w:sz w:val="24"/>
          <w:szCs w:val="24"/>
        </w:rPr>
        <w:t xml:space="preserve">This special edition is arranged into </w:t>
      </w:r>
      <w:r w:rsidR="00A56BBB" w:rsidRPr="00A66BE8">
        <w:rPr>
          <w:rFonts w:ascii="Tahoma" w:hAnsi="Tahoma" w:cs="Tahoma"/>
          <w:sz w:val="24"/>
          <w:szCs w:val="24"/>
        </w:rPr>
        <w:t xml:space="preserve">six interconnected pedagogies which </w:t>
      </w:r>
      <w:r w:rsidR="00E71159" w:rsidRPr="00A66BE8">
        <w:rPr>
          <w:rFonts w:ascii="Tahoma" w:hAnsi="Tahoma" w:cs="Tahoma"/>
          <w:sz w:val="24"/>
          <w:szCs w:val="24"/>
        </w:rPr>
        <w:t>scaffold</w:t>
      </w:r>
      <w:r w:rsidR="00A10537" w:rsidRPr="00A66BE8">
        <w:rPr>
          <w:rFonts w:ascii="Tahoma" w:hAnsi="Tahoma" w:cs="Tahoma"/>
          <w:sz w:val="24"/>
          <w:szCs w:val="24"/>
        </w:rPr>
        <w:t xml:space="preserve"> the</w:t>
      </w:r>
      <w:r w:rsidR="00E71159" w:rsidRPr="00A66BE8">
        <w:rPr>
          <w:rFonts w:ascii="Tahoma" w:hAnsi="Tahoma" w:cs="Tahoma"/>
          <w:sz w:val="24"/>
          <w:szCs w:val="24"/>
        </w:rPr>
        <w:t xml:space="preserve"> pedagogies</w:t>
      </w:r>
      <w:r w:rsidRPr="00A66BE8">
        <w:rPr>
          <w:rFonts w:ascii="Tahoma" w:hAnsi="Tahoma" w:cs="Tahoma"/>
          <w:sz w:val="24"/>
          <w:szCs w:val="24"/>
        </w:rPr>
        <w:t xml:space="preserve"> </w:t>
      </w:r>
      <w:r w:rsidR="004D2986" w:rsidRPr="00A66BE8">
        <w:rPr>
          <w:rFonts w:ascii="Tahoma" w:hAnsi="Tahoma" w:cs="Tahoma"/>
          <w:sz w:val="24"/>
          <w:szCs w:val="24"/>
        </w:rPr>
        <w:t xml:space="preserve">for </w:t>
      </w:r>
      <w:r w:rsidRPr="00A66BE8">
        <w:rPr>
          <w:rFonts w:ascii="Tahoma" w:hAnsi="Tahoma" w:cs="Tahoma"/>
          <w:sz w:val="24"/>
          <w:szCs w:val="24"/>
        </w:rPr>
        <w:t>the creative industries</w:t>
      </w:r>
      <w:r w:rsidR="00A56BBB" w:rsidRPr="00A66BE8">
        <w:rPr>
          <w:rFonts w:ascii="Tahoma" w:hAnsi="Tahoma" w:cs="Tahoma"/>
          <w:sz w:val="24"/>
          <w:szCs w:val="24"/>
        </w:rPr>
        <w:t>. These are playful learning, inclusive learning, connected learning, relational learning, digital learning and studio-based learning.</w:t>
      </w:r>
      <w:r w:rsidRPr="00A66BE8">
        <w:rPr>
          <w:rFonts w:ascii="Tahoma" w:hAnsi="Tahoma" w:cs="Tahoma"/>
          <w:sz w:val="24"/>
          <w:szCs w:val="24"/>
        </w:rPr>
        <w:t xml:space="preserve"> The value of </w:t>
      </w:r>
      <w:r w:rsidR="004D2986" w:rsidRPr="00A66BE8">
        <w:rPr>
          <w:rFonts w:ascii="Tahoma" w:hAnsi="Tahoma" w:cs="Tahoma"/>
          <w:sz w:val="24"/>
          <w:szCs w:val="24"/>
        </w:rPr>
        <w:t>creativity and free thinking</w:t>
      </w:r>
      <w:r w:rsidRPr="00A66BE8">
        <w:rPr>
          <w:rFonts w:ascii="Tahoma" w:hAnsi="Tahoma" w:cs="Tahoma"/>
          <w:sz w:val="24"/>
          <w:szCs w:val="24"/>
        </w:rPr>
        <w:t xml:space="preserve"> </w:t>
      </w:r>
      <w:r w:rsidR="00EF708A" w:rsidRPr="00A66BE8">
        <w:rPr>
          <w:rFonts w:ascii="Tahoma" w:hAnsi="Tahoma" w:cs="Tahoma"/>
          <w:sz w:val="24"/>
          <w:szCs w:val="24"/>
        </w:rPr>
        <w:t xml:space="preserve">is </w:t>
      </w:r>
      <w:r w:rsidRPr="00A66BE8">
        <w:rPr>
          <w:rFonts w:ascii="Tahoma" w:hAnsi="Tahoma" w:cs="Tahoma"/>
          <w:sz w:val="24"/>
          <w:szCs w:val="24"/>
        </w:rPr>
        <w:t>the nutrient within</w:t>
      </w:r>
      <w:r w:rsidR="00BB1958" w:rsidRPr="00A66BE8">
        <w:rPr>
          <w:rFonts w:ascii="Tahoma" w:hAnsi="Tahoma" w:cs="Tahoma"/>
          <w:sz w:val="24"/>
          <w:szCs w:val="24"/>
        </w:rPr>
        <w:t xml:space="preserve"> the soil on which our seeds have gathered pace, </w:t>
      </w:r>
      <w:r w:rsidR="00EF708A" w:rsidRPr="00A66BE8">
        <w:rPr>
          <w:rFonts w:ascii="Tahoma" w:hAnsi="Tahoma" w:cs="Tahoma"/>
          <w:sz w:val="24"/>
          <w:szCs w:val="24"/>
        </w:rPr>
        <w:t xml:space="preserve">together </w:t>
      </w:r>
      <w:r w:rsidR="00BB1958" w:rsidRPr="00A66BE8">
        <w:rPr>
          <w:rFonts w:ascii="Tahoma" w:hAnsi="Tahoma" w:cs="Tahoma"/>
          <w:sz w:val="24"/>
          <w:szCs w:val="24"/>
        </w:rPr>
        <w:t xml:space="preserve">we present </w:t>
      </w:r>
      <w:r w:rsidR="00EF708A" w:rsidRPr="00A66BE8">
        <w:rPr>
          <w:rFonts w:ascii="Tahoma" w:hAnsi="Tahoma" w:cs="Tahoma"/>
          <w:sz w:val="24"/>
          <w:szCs w:val="24"/>
        </w:rPr>
        <w:t>s</w:t>
      </w:r>
      <w:r w:rsidR="00A9432E" w:rsidRPr="00A66BE8">
        <w:rPr>
          <w:rFonts w:ascii="Tahoma" w:hAnsi="Tahoma" w:cs="Tahoma"/>
          <w:sz w:val="24"/>
          <w:szCs w:val="24"/>
        </w:rPr>
        <w:t>ixteen</w:t>
      </w:r>
      <w:r w:rsidR="00EF708A" w:rsidRPr="00A66BE8">
        <w:rPr>
          <w:rFonts w:ascii="Tahoma" w:hAnsi="Tahoma" w:cs="Tahoma"/>
          <w:sz w:val="24"/>
          <w:szCs w:val="24"/>
        </w:rPr>
        <w:t xml:space="preserve"> individual outputs </w:t>
      </w:r>
      <w:r w:rsidR="005A1B66" w:rsidRPr="00A66BE8">
        <w:rPr>
          <w:rFonts w:ascii="Tahoma" w:hAnsi="Tahoma" w:cs="Tahoma"/>
          <w:sz w:val="24"/>
          <w:szCs w:val="24"/>
        </w:rPr>
        <w:t>as a</w:t>
      </w:r>
      <w:r w:rsidR="00C9504B" w:rsidRPr="00A66BE8">
        <w:rPr>
          <w:rFonts w:ascii="Tahoma" w:hAnsi="Tahoma" w:cs="Tahoma"/>
          <w:sz w:val="24"/>
          <w:szCs w:val="24"/>
        </w:rPr>
        <w:t>n</w:t>
      </w:r>
      <w:r w:rsidR="005A1B66" w:rsidRPr="00A66BE8">
        <w:rPr>
          <w:rFonts w:ascii="Tahoma" w:hAnsi="Tahoma" w:cs="Tahoma"/>
          <w:sz w:val="24"/>
          <w:szCs w:val="24"/>
        </w:rPr>
        <w:t xml:space="preserve"> interconnected</w:t>
      </w:r>
      <w:r w:rsidR="00EF708A" w:rsidRPr="00A66BE8">
        <w:rPr>
          <w:rFonts w:ascii="Tahoma" w:hAnsi="Tahoma" w:cs="Tahoma"/>
          <w:sz w:val="24"/>
          <w:szCs w:val="24"/>
        </w:rPr>
        <w:t xml:space="preserve"> collection of artifacts, unified by shared values</w:t>
      </w:r>
      <w:r w:rsidR="005A1B66" w:rsidRPr="00A66BE8">
        <w:rPr>
          <w:rFonts w:ascii="Tahoma" w:hAnsi="Tahoma" w:cs="Tahoma"/>
          <w:sz w:val="24"/>
          <w:szCs w:val="24"/>
        </w:rPr>
        <w:t xml:space="preserve">. </w:t>
      </w:r>
      <w:r w:rsidRPr="00A66BE8">
        <w:rPr>
          <w:rFonts w:ascii="Tahoma" w:hAnsi="Tahoma" w:cs="Tahoma"/>
          <w:sz w:val="24"/>
          <w:szCs w:val="24"/>
          <w:lang w:val="en-IE"/>
        </w:rPr>
        <w:t xml:space="preserve">Looking forward, </w:t>
      </w:r>
      <w:r w:rsidR="000502EF" w:rsidRPr="00A66BE8">
        <w:rPr>
          <w:rFonts w:ascii="Tahoma" w:hAnsi="Tahoma" w:cs="Tahoma"/>
          <w:sz w:val="24"/>
          <w:szCs w:val="24"/>
          <w:lang w:val="en-IE"/>
        </w:rPr>
        <w:t xml:space="preserve">the creative education sector </w:t>
      </w:r>
      <w:r w:rsidRPr="00A66BE8">
        <w:rPr>
          <w:rFonts w:ascii="Tahoma" w:hAnsi="Tahoma" w:cs="Tahoma"/>
          <w:sz w:val="24"/>
          <w:szCs w:val="24"/>
          <w:lang w:val="en-IE"/>
        </w:rPr>
        <w:t>must continue to explore frameworks that embrace</w:t>
      </w:r>
      <w:r w:rsidR="000502EF" w:rsidRPr="00A66BE8">
        <w:rPr>
          <w:rFonts w:ascii="Tahoma" w:hAnsi="Tahoma" w:cs="Tahoma"/>
          <w:sz w:val="24"/>
          <w:szCs w:val="24"/>
          <w:lang w:val="en-IE"/>
        </w:rPr>
        <w:t xml:space="preserve"> </w:t>
      </w:r>
      <w:r w:rsidR="004D2986" w:rsidRPr="00A66BE8">
        <w:rPr>
          <w:rFonts w:ascii="Tahoma" w:hAnsi="Tahoma" w:cs="Tahoma"/>
          <w:sz w:val="24"/>
          <w:szCs w:val="24"/>
          <w:lang w:val="en-IE"/>
        </w:rPr>
        <w:t>free thinking</w:t>
      </w:r>
      <w:r w:rsidR="00F362F1" w:rsidRPr="00A66BE8">
        <w:rPr>
          <w:rFonts w:ascii="Tahoma" w:hAnsi="Tahoma" w:cs="Tahoma"/>
          <w:sz w:val="24"/>
          <w:szCs w:val="24"/>
          <w:lang w:val="en-IE"/>
        </w:rPr>
        <w:t xml:space="preserve"> pedagogies that </w:t>
      </w:r>
      <w:r w:rsidR="0058371B" w:rsidRPr="00A66BE8">
        <w:rPr>
          <w:rFonts w:ascii="Tahoma" w:hAnsi="Tahoma" w:cs="Tahoma"/>
          <w:sz w:val="24"/>
          <w:szCs w:val="24"/>
          <w:lang w:val="en-IE"/>
        </w:rPr>
        <w:t xml:space="preserve">align body and </w:t>
      </w:r>
      <w:r w:rsidR="00F362F1" w:rsidRPr="00A66BE8">
        <w:rPr>
          <w:rFonts w:ascii="Tahoma" w:hAnsi="Tahoma" w:cs="Tahoma"/>
          <w:sz w:val="24"/>
          <w:szCs w:val="24"/>
          <w:lang w:val="en-IE"/>
        </w:rPr>
        <w:t>soul</w:t>
      </w:r>
      <w:r w:rsidR="0058371B" w:rsidRPr="00A66BE8">
        <w:rPr>
          <w:rFonts w:ascii="Tahoma" w:hAnsi="Tahoma" w:cs="Tahoma"/>
          <w:sz w:val="24"/>
          <w:szCs w:val="24"/>
          <w:lang w:val="en-IE"/>
        </w:rPr>
        <w:t>.</w:t>
      </w:r>
      <w:r w:rsidR="00ED1D26">
        <w:rPr>
          <w:rFonts w:ascii="Tahoma" w:hAnsi="Tahoma" w:cs="Tahoma"/>
          <w:sz w:val="24"/>
          <w:szCs w:val="24"/>
          <w:lang w:val="en-IE"/>
        </w:rPr>
        <w:t xml:space="preserve"> </w:t>
      </w:r>
    </w:p>
    <w:p w14:paraId="76957652" w14:textId="1EAC9798" w:rsidR="008C44E2"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Thank you</w:t>
      </w:r>
      <w:r w:rsidR="00A66BE8">
        <w:rPr>
          <w:rFonts w:ascii="Tahoma" w:hAnsi="Tahoma" w:cs="Tahoma"/>
          <w:sz w:val="24"/>
          <w:szCs w:val="24"/>
        </w:rPr>
        <w:t>,</w:t>
      </w:r>
    </w:p>
    <w:p w14:paraId="686F4C9C" w14:textId="122CDFC2" w:rsidR="009406E7" w:rsidRPr="00A66BE8" w:rsidRDefault="00F66E09" w:rsidP="00A66BE8">
      <w:pPr>
        <w:spacing w:after="240" w:line="360" w:lineRule="auto"/>
        <w:rPr>
          <w:rFonts w:ascii="Tahoma" w:hAnsi="Tahoma" w:cs="Tahoma"/>
          <w:sz w:val="24"/>
          <w:szCs w:val="24"/>
        </w:rPr>
      </w:pPr>
      <w:r w:rsidRPr="00A66BE8">
        <w:rPr>
          <w:rFonts w:ascii="Tahoma" w:hAnsi="Tahoma" w:cs="Tahoma"/>
          <w:sz w:val="24"/>
          <w:szCs w:val="24"/>
        </w:rPr>
        <w:t xml:space="preserve">The </w:t>
      </w:r>
      <w:r w:rsidR="00831438" w:rsidRPr="00A66BE8">
        <w:rPr>
          <w:rFonts w:ascii="Tahoma" w:hAnsi="Tahoma" w:cs="Tahoma"/>
          <w:sz w:val="24"/>
          <w:szCs w:val="24"/>
        </w:rPr>
        <w:t>E</w:t>
      </w:r>
      <w:r w:rsidRPr="00A66BE8">
        <w:rPr>
          <w:rFonts w:ascii="Tahoma" w:hAnsi="Tahoma" w:cs="Tahoma"/>
          <w:sz w:val="24"/>
          <w:szCs w:val="24"/>
        </w:rPr>
        <w:t xml:space="preserve">ditors x </w:t>
      </w:r>
    </w:p>
    <w:p w14:paraId="5B28C454" w14:textId="77777777" w:rsidR="005C3410" w:rsidRDefault="005C3410" w:rsidP="003D05CF">
      <w:pPr>
        <w:spacing w:after="0" w:line="360" w:lineRule="auto"/>
        <w:rPr>
          <w:rFonts w:ascii="Tahoma" w:hAnsi="Tahoma" w:cs="Tahoma"/>
          <w:sz w:val="24"/>
          <w:szCs w:val="24"/>
        </w:rPr>
      </w:pPr>
    </w:p>
    <w:sectPr w:rsidR="005C341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263B" w14:textId="77777777" w:rsidR="004D6BED" w:rsidRDefault="004D6BED" w:rsidP="004D6BED">
      <w:pPr>
        <w:spacing w:after="0" w:line="240" w:lineRule="auto"/>
      </w:pPr>
      <w:r>
        <w:separator/>
      </w:r>
    </w:p>
  </w:endnote>
  <w:endnote w:type="continuationSeparator" w:id="0">
    <w:p w14:paraId="38D4C9C6" w14:textId="77777777" w:rsidR="004D6BED" w:rsidRDefault="004D6BED" w:rsidP="004D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491D" w14:textId="77777777" w:rsidR="00A66BE8" w:rsidRPr="00C33412" w:rsidRDefault="00A66BE8" w:rsidP="00A66BE8">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6007B31A" w14:textId="77777777" w:rsidR="00A66BE8" w:rsidRPr="00C33412" w:rsidRDefault="00A66BE8" w:rsidP="00A66BE8">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5</w:t>
    </w:r>
  </w:p>
  <w:p w14:paraId="226ED6EC" w14:textId="77777777" w:rsidR="00A66BE8" w:rsidRDefault="00A66BE8" w:rsidP="00A66BE8">
    <w:pPr>
      <w:pStyle w:val="Footer"/>
    </w:pPr>
    <w:r w:rsidRPr="00C33412">
      <w:rPr>
        <w:rFonts w:ascii="Tahoma" w:hAnsi="Tahoma" w:cs="Tahoma"/>
        <w:sz w:val="20"/>
        <w:szCs w:val="20"/>
      </w:rPr>
      <w:t>ISSN: 2044-3315</w:t>
    </w:r>
  </w:p>
  <w:p w14:paraId="33C22B49" w14:textId="77777777" w:rsidR="00A66BE8" w:rsidRDefault="00A66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E82B" w14:textId="77777777" w:rsidR="004D6BED" w:rsidRDefault="004D6BED" w:rsidP="004D6BED">
      <w:pPr>
        <w:spacing w:after="0" w:line="240" w:lineRule="auto"/>
      </w:pPr>
      <w:r>
        <w:separator/>
      </w:r>
    </w:p>
  </w:footnote>
  <w:footnote w:type="continuationSeparator" w:id="0">
    <w:p w14:paraId="25081283" w14:textId="77777777" w:rsidR="004D6BED" w:rsidRDefault="004D6BED" w:rsidP="004D6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F7CF" w14:textId="1DC25E53" w:rsidR="002F1694" w:rsidRPr="00C33412" w:rsidRDefault="002F1694" w:rsidP="002F1694">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 xml:space="preserve">Power, O’Boyle and </w:t>
    </w:r>
    <w:proofErr w:type="spellStart"/>
    <w:r>
      <w:rPr>
        <w:rFonts w:ascii="Tahoma" w:hAnsi="Tahoma" w:cs="Tahoma"/>
        <w:sz w:val="20"/>
        <w:szCs w:val="20"/>
      </w:rPr>
      <w:t>Whitnall</w:t>
    </w:r>
    <w:proofErr w:type="spellEnd"/>
    <w:r>
      <w:rPr>
        <w:rFonts w:ascii="Tahoma" w:hAnsi="Tahoma" w:cs="Tahoma"/>
        <w:sz w:val="20"/>
        <w:szCs w:val="20"/>
      </w:rPr>
      <w:t xml:space="preserve"> </w:t>
    </w:r>
  </w:p>
  <w:p w14:paraId="2FE1391E" w14:textId="15A5F515" w:rsidR="004D6BED" w:rsidRDefault="002F1694">
    <w:pPr>
      <w:pStyle w:val="Header"/>
    </w:pPr>
    <w:r w:rsidRPr="00C33412">
      <w:rPr>
        <w:rFonts w:ascii="Tahoma" w:hAnsi="Tahoma" w:cs="Tahoma"/>
        <w:sz w:val="20"/>
        <w:szCs w:val="20"/>
      </w:rPr>
      <w:t xml:space="preserve">Vol </w:t>
    </w:r>
    <w:r>
      <w:rPr>
        <w:rFonts w:ascii="Tahoma" w:hAnsi="Tahoma" w:cs="Tahoma"/>
        <w:sz w:val="20"/>
        <w:szCs w:val="20"/>
      </w:rPr>
      <w:t>6 (3)</w:t>
    </w:r>
    <w:r w:rsidRPr="00C33412">
      <w:rPr>
        <w:rFonts w:ascii="Tahoma" w:hAnsi="Tahoma" w:cs="Tahoma"/>
        <w:sz w:val="20"/>
        <w:szCs w:val="20"/>
      </w:rPr>
      <w:t xml:space="preserve"> </w:t>
    </w:r>
    <w:r>
      <w:rPr>
        <w:rFonts w:ascii="Tahoma" w:hAnsi="Tahoma" w:cs="Tahoma"/>
        <w:sz w:val="20"/>
        <w:szCs w:val="20"/>
      </w:rPr>
      <w:t>June</w:t>
    </w:r>
    <w:r w:rsidRPr="00C33412">
      <w:rPr>
        <w:rFonts w:ascii="Tahoma" w:hAnsi="Tahoma" w:cs="Tahoma"/>
        <w:sz w:val="20"/>
        <w:szCs w:val="20"/>
      </w:rPr>
      <w:t xml:space="preserve"> </w:t>
    </w:r>
    <w:r>
      <w:rPr>
        <w:rFonts w:ascii="Tahoma" w:hAnsi="Tahoma" w:cs="Tahoma"/>
        <w:sz w:val="20"/>
        <w:szCs w:val="20"/>
      </w:rPr>
      <w:t>2025</w:t>
    </w:r>
    <w:r w:rsidRPr="00C33412">
      <w:rPr>
        <w:rFonts w:ascii="Tahoma" w:hAnsi="Tahoma" w:cs="Tahoma"/>
        <w:sz w:val="20"/>
        <w:szCs w:val="20"/>
      </w:rPr>
      <w:tab/>
    </w:r>
    <w:r>
      <w:rPr>
        <w:rFonts w:ascii="Tahoma" w:hAnsi="Tahoma" w:cs="Tahoma"/>
        <w:sz w:val="20"/>
        <w:szCs w:val="20"/>
      </w:rPr>
      <w:tab/>
    </w:r>
    <w:r>
      <w:rPr>
        <w:rFonts w:ascii="Tahoma" w:hAnsi="Tahoma" w:cs="Tahoma"/>
        <w:sz w:val="20"/>
        <w:szCs w:val="20"/>
      </w:rPr>
      <w:t>Glad</w:t>
    </w:r>
    <w:r w:rsidR="001C5DA9">
      <w:rPr>
        <w:rFonts w:ascii="Tahoma" w:hAnsi="Tahoma" w:cs="Tahoma"/>
        <w:sz w:val="20"/>
        <w:szCs w:val="20"/>
      </w:rPr>
      <w:t xml:space="preserve"> HE Editorial</w:t>
    </w:r>
    <w:r w:rsidR="00ED1D26">
      <w:rPr>
        <w:rFonts w:ascii="Tahoma" w:hAnsi="Tahoma" w:cs="Tahoma"/>
        <w:sz w:val="20"/>
        <w:szCs w:val="20"/>
      </w:rPr>
      <w:t xml:space="preserve"> </w:t>
    </w: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70F3"/>
    <w:multiLevelType w:val="hybridMultilevel"/>
    <w:tmpl w:val="E6D4DD18"/>
    <w:lvl w:ilvl="0" w:tplc="D1D69E94">
      <w:start w:val="10"/>
      <w:numFmt w:val="bullet"/>
      <w:lvlText w:val=""/>
      <w:lvlJc w:val="left"/>
      <w:pPr>
        <w:ind w:left="720" w:hanging="360"/>
      </w:pPr>
      <w:rPr>
        <w:rFonts w:ascii="Symbol" w:eastAsiaTheme="minorHAnsi" w:hAnsi="Symbol" w:cstheme="minorBidi" w:hint="default"/>
      </w:rPr>
    </w:lvl>
    <w:lvl w:ilvl="1" w:tplc="44E4694C" w:tentative="1">
      <w:start w:val="1"/>
      <w:numFmt w:val="bullet"/>
      <w:lvlText w:val="o"/>
      <w:lvlJc w:val="left"/>
      <w:pPr>
        <w:ind w:left="1440" w:hanging="360"/>
      </w:pPr>
      <w:rPr>
        <w:rFonts w:ascii="Courier New" w:hAnsi="Courier New" w:cs="Courier New" w:hint="default"/>
      </w:rPr>
    </w:lvl>
    <w:lvl w:ilvl="2" w:tplc="E282376E" w:tentative="1">
      <w:start w:val="1"/>
      <w:numFmt w:val="bullet"/>
      <w:lvlText w:val=""/>
      <w:lvlJc w:val="left"/>
      <w:pPr>
        <w:ind w:left="2160" w:hanging="360"/>
      </w:pPr>
      <w:rPr>
        <w:rFonts w:ascii="Wingdings" w:hAnsi="Wingdings" w:hint="default"/>
      </w:rPr>
    </w:lvl>
    <w:lvl w:ilvl="3" w:tplc="CD502BE8" w:tentative="1">
      <w:start w:val="1"/>
      <w:numFmt w:val="bullet"/>
      <w:lvlText w:val=""/>
      <w:lvlJc w:val="left"/>
      <w:pPr>
        <w:ind w:left="2880" w:hanging="360"/>
      </w:pPr>
      <w:rPr>
        <w:rFonts w:ascii="Symbol" w:hAnsi="Symbol" w:hint="default"/>
      </w:rPr>
    </w:lvl>
    <w:lvl w:ilvl="4" w:tplc="B2BC7930" w:tentative="1">
      <w:start w:val="1"/>
      <w:numFmt w:val="bullet"/>
      <w:lvlText w:val="o"/>
      <w:lvlJc w:val="left"/>
      <w:pPr>
        <w:ind w:left="3600" w:hanging="360"/>
      </w:pPr>
      <w:rPr>
        <w:rFonts w:ascii="Courier New" w:hAnsi="Courier New" w:cs="Courier New" w:hint="default"/>
      </w:rPr>
    </w:lvl>
    <w:lvl w:ilvl="5" w:tplc="878ED81C" w:tentative="1">
      <w:start w:val="1"/>
      <w:numFmt w:val="bullet"/>
      <w:lvlText w:val=""/>
      <w:lvlJc w:val="left"/>
      <w:pPr>
        <w:ind w:left="4320" w:hanging="360"/>
      </w:pPr>
      <w:rPr>
        <w:rFonts w:ascii="Wingdings" w:hAnsi="Wingdings" w:hint="default"/>
      </w:rPr>
    </w:lvl>
    <w:lvl w:ilvl="6" w:tplc="5308EB22" w:tentative="1">
      <w:start w:val="1"/>
      <w:numFmt w:val="bullet"/>
      <w:lvlText w:val=""/>
      <w:lvlJc w:val="left"/>
      <w:pPr>
        <w:ind w:left="5040" w:hanging="360"/>
      </w:pPr>
      <w:rPr>
        <w:rFonts w:ascii="Symbol" w:hAnsi="Symbol" w:hint="default"/>
      </w:rPr>
    </w:lvl>
    <w:lvl w:ilvl="7" w:tplc="070E1A76" w:tentative="1">
      <w:start w:val="1"/>
      <w:numFmt w:val="bullet"/>
      <w:lvlText w:val="o"/>
      <w:lvlJc w:val="left"/>
      <w:pPr>
        <w:ind w:left="5760" w:hanging="360"/>
      </w:pPr>
      <w:rPr>
        <w:rFonts w:ascii="Courier New" w:hAnsi="Courier New" w:cs="Courier New" w:hint="default"/>
      </w:rPr>
    </w:lvl>
    <w:lvl w:ilvl="8" w:tplc="852090F2" w:tentative="1">
      <w:start w:val="1"/>
      <w:numFmt w:val="bullet"/>
      <w:lvlText w:val=""/>
      <w:lvlJc w:val="left"/>
      <w:pPr>
        <w:ind w:left="6480" w:hanging="360"/>
      </w:pPr>
      <w:rPr>
        <w:rFonts w:ascii="Wingdings" w:hAnsi="Wingdings" w:hint="default"/>
      </w:rPr>
    </w:lvl>
  </w:abstractNum>
  <w:abstractNum w:abstractNumId="1" w15:restartNumberingAfterBreak="0">
    <w:nsid w:val="48861022"/>
    <w:multiLevelType w:val="hybridMultilevel"/>
    <w:tmpl w:val="39A01ACA"/>
    <w:lvl w:ilvl="0" w:tplc="18F83574">
      <w:start w:val="1"/>
      <w:numFmt w:val="bullet"/>
      <w:lvlText w:val=""/>
      <w:lvlJc w:val="left"/>
      <w:pPr>
        <w:ind w:left="720" w:hanging="360"/>
      </w:pPr>
      <w:rPr>
        <w:rFonts w:ascii="Symbol" w:hAnsi="Symbol" w:hint="default"/>
      </w:rPr>
    </w:lvl>
    <w:lvl w:ilvl="1" w:tplc="FBE4F7F2" w:tentative="1">
      <w:start w:val="1"/>
      <w:numFmt w:val="bullet"/>
      <w:lvlText w:val="o"/>
      <w:lvlJc w:val="left"/>
      <w:pPr>
        <w:ind w:left="1440" w:hanging="360"/>
      </w:pPr>
      <w:rPr>
        <w:rFonts w:ascii="Courier New" w:hAnsi="Courier New" w:cs="Courier New" w:hint="default"/>
      </w:rPr>
    </w:lvl>
    <w:lvl w:ilvl="2" w:tplc="807A55C6" w:tentative="1">
      <w:start w:val="1"/>
      <w:numFmt w:val="bullet"/>
      <w:lvlText w:val=""/>
      <w:lvlJc w:val="left"/>
      <w:pPr>
        <w:ind w:left="2160" w:hanging="360"/>
      </w:pPr>
      <w:rPr>
        <w:rFonts w:ascii="Wingdings" w:hAnsi="Wingdings" w:hint="default"/>
      </w:rPr>
    </w:lvl>
    <w:lvl w:ilvl="3" w:tplc="EA1A7440" w:tentative="1">
      <w:start w:val="1"/>
      <w:numFmt w:val="bullet"/>
      <w:lvlText w:val=""/>
      <w:lvlJc w:val="left"/>
      <w:pPr>
        <w:ind w:left="2880" w:hanging="360"/>
      </w:pPr>
      <w:rPr>
        <w:rFonts w:ascii="Symbol" w:hAnsi="Symbol" w:hint="default"/>
      </w:rPr>
    </w:lvl>
    <w:lvl w:ilvl="4" w:tplc="57C0CD96" w:tentative="1">
      <w:start w:val="1"/>
      <w:numFmt w:val="bullet"/>
      <w:lvlText w:val="o"/>
      <w:lvlJc w:val="left"/>
      <w:pPr>
        <w:ind w:left="3600" w:hanging="360"/>
      </w:pPr>
      <w:rPr>
        <w:rFonts w:ascii="Courier New" w:hAnsi="Courier New" w:cs="Courier New" w:hint="default"/>
      </w:rPr>
    </w:lvl>
    <w:lvl w:ilvl="5" w:tplc="B0AE7C80" w:tentative="1">
      <w:start w:val="1"/>
      <w:numFmt w:val="bullet"/>
      <w:lvlText w:val=""/>
      <w:lvlJc w:val="left"/>
      <w:pPr>
        <w:ind w:left="4320" w:hanging="360"/>
      </w:pPr>
      <w:rPr>
        <w:rFonts w:ascii="Wingdings" w:hAnsi="Wingdings" w:hint="default"/>
      </w:rPr>
    </w:lvl>
    <w:lvl w:ilvl="6" w:tplc="A3B86200" w:tentative="1">
      <w:start w:val="1"/>
      <w:numFmt w:val="bullet"/>
      <w:lvlText w:val=""/>
      <w:lvlJc w:val="left"/>
      <w:pPr>
        <w:ind w:left="5040" w:hanging="360"/>
      </w:pPr>
      <w:rPr>
        <w:rFonts w:ascii="Symbol" w:hAnsi="Symbol" w:hint="default"/>
      </w:rPr>
    </w:lvl>
    <w:lvl w:ilvl="7" w:tplc="0750E6B6" w:tentative="1">
      <w:start w:val="1"/>
      <w:numFmt w:val="bullet"/>
      <w:lvlText w:val="o"/>
      <w:lvlJc w:val="left"/>
      <w:pPr>
        <w:ind w:left="5760" w:hanging="360"/>
      </w:pPr>
      <w:rPr>
        <w:rFonts w:ascii="Courier New" w:hAnsi="Courier New" w:cs="Courier New" w:hint="default"/>
      </w:rPr>
    </w:lvl>
    <w:lvl w:ilvl="8" w:tplc="71265550" w:tentative="1">
      <w:start w:val="1"/>
      <w:numFmt w:val="bullet"/>
      <w:lvlText w:val=""/>
      <w:lvlJc w:val="left"/>
      <w:pPr>
        <w:ind w:left="6480" w:hanging="360"/>
      </w:pPr>
      <w:rPr>
        <w:rFonts w:ascii="Wingdings" w:hAnsi="Wingdings" w:hint="default"/>
      </w:rPr>
    </w:lvl>
  </w:abstractNum>
  <w:abstractNum w:abstractNumId="2" w15:restartNumberingAfterBreak="0">
    <w:nsid w:val="49620325"/>
    <w:multiLevelType w:val="hybridMultilevel"/>
    <w:tmpl w:val="122C7E5C"/>
    <w:lvl w:ilvl="0" w:tplc="E250A05C">
      <w:numFmt w:val="bullet"/>
      <w:lvlText w:val=""/>
      <w:lvlJc w:val="left"/>
      <w:pPr>
        <w:ind w:left="720" w:hanging="360"/>
      </w:pPr>
      <w:rPr>
        <w:rFonts w:ascii="Symbol" w:eastAsia="Tahoma" w:hAnsi="Symbol" w:cs="Tahoma" w:hint="default"/>
        <w:color w:val="000000" w:themeColor="text1"/>
      </w:rPr>
    </w:lvl>
    <w:lvl w:ilvl="1" w:tplc="64F201FA" w:tentative="1">
      <w:start w:val="1"/>
      <w:numFmt w:val="bullet"/>
      <w:lvlText w:val="o"/>
      <w:lvlJc w:val="left"/>
      <w:pPr>
        <w:ind w:left="1440" w:hanging="360"/>
      </w:pPr>
      <w:rPr>
        <w:rFonts w:ascii="Courier New" w:hAnsi="Courier New" w:cs="Courier New" w:hint="default"/>
      </w:rPr>
    </w:lvl>
    <w:lvl w:ilvl="2" w:tplc="303E3FB6" w:tentative="1">
      <w:start w:val="1"/>
      <w:numFmt w:val="bullet"/>
      <w:lvlText w:val=""/>
      <w:lvlJc w:val="left"/>
      <w:pPr>
        <w:ind w:left="2160" w:hanging="360"/>
      </w:pPr>
      <w:rPr>
        <w:rFonts w:ascii="Wingdings" w:hAnsi="Wingdings" w:hint="default"/>
      </w:rPr>
    </w:lvl>
    <w:lvl w:ilvl="3" w:tplc="9EA25E20" w:tentative="1">
      <w:start w:val="1"/>
      <w:numFmt w:val="bullet"/>
      <w:lvlText w:val=""/>
      <w:lvlJc w:val="left"/>
      <w:pPr>
        <w:ind w:left="2880" w:hanging="360"/>
      </w:pPr>
      <w:rPr>
        <w:rFonts w:ascii="Symbol" w:hAnsi="Symbol" w:hint="default"/>
      </w:rPr>
    </w:lvl>
    <w:lvl w:ilvl="4" w:tplc="747A04C0" w:tentative="1">
      <w:start w:val="1"/>
      <w:numFmt w:val="bullet"/>
      <w:lvlText w:val="o"/>
      <w:lvlJc w:val="left"/>
      <w:pPr>
        <w:ind w:left="3600" w:hanging="360"/>
      </w:pPr>
      <w:rPr>
        <w:rFonts w:ascii="Courier New" w:hAnsi="Courier New" w:cs="Courier New" w:hint="default"/>
      </w:rPr>
    </w:lvl>
    <w:lvl w:ilvl="5" w:tplc="BA7CA4A2" w:tentative="1">
      <w:start w:val="1"/>
      <w:numFmt w:val="bullet"/>
      <w:lvlText w:val=""/>
      <w:lvlJc w:val="left"/>
      <w:pPr>
        <w:ind w:left="4320" w:hanging="360"/>
      </w:pPr>
      <w:rPr>
        <w:rFonts w:ascii="Wingdings" w:hAnsi="Wingdings" w:hint="default"/>
      </w:rPr>
    </w:lvl>
    <w:lvl w:ilvl="6" w:tplc="632634F2" w:tentative="1">
      <w:start w:val="1"/>
      <w:numFmt w:val="bullet"/>
      <w:lvlText w:val=""/>
      <w:lvlJc w:val="left"/>
      <w:pPr>
        <w:ind w:left="5040" w:hanging="360"/>
      </w:pPr>
      <w:rPr>
        <w:rFonts w:ascii="Symbol" w:hAnsi="Symbol" w:hint="default"/>
      </w:rPr>
    </w:lvl>
    <w:lvl w:ilvl="7" w:tplc="794CBDB6" w:tentative="1">
      <w:start w:val="1"/>
      <w:numFmt w:val="bullet"/>
      <w:lvlText w:val="o"/>
      <w:lvlJc w:val="left"/>
      <w:pPr>
        <w:ind w:left="5760" w:hanging="360"/>
      </w:pPr>
      <w:rPr>
        <w:rFonts w:ascii="Courier New" w:hAnsi="Courier New" w:cs="Courier New" w:hint="default"/>
      </w:rPr>
    </w:lvl>
    <w:lvl w:ilvl="8" w:tplc="724EA04A" w:tentative="1">
      <w:start w:val="1"/>
      <w:numFmt w:val="bullet"/>
      <w:lvlText w:val=""/>
      <w:lvlJc w:val="left"/>
      <w:pPr>
        <w:ind w:left="6480" w:hanging="360"/>
      </w:pPr>
      <w:rPr>
        <w:rFonts w:ascii="Wingdings" w:hAnsi="Wingdings" w:hint="default"/>
      </w:rPr>
    </w:lvl>
  </w:abstractNum>
  <w:abstractNum w:abstractNumId="3" w15:restartNumberingAfterBreak="0">
    <w:nsid w:val="4D7C6460"/>
    <w:multiLevelType w:val="hybridMultilevel"/>
    <w:tmpl w:val="F1D2C2A0"/>
    <w:lvl w:ilvl="0" w:tplc="F3209700">
      <w:start w:val="2"/>
      <w:numFmt w:val="bullet"/>
      <w:lvlText w:val=""/>
      <w:lvlJc w:val="left"/>
      <w:pPr>
        <w:ind w:left="720" w:hanging="360"/>
      </w:pPr>
      <w:rPr>
        <w:rFonts w:ascii="Symbol" w:eastAsiaTheme="minorHAnsi" w:hAnsi="Symbol" w:cs="Tahoma" w:hint="default"/>
      </w:rPr>
    </w:lvl>
    <w:lvl w:ilvl="1" w:tplc="843443C2" w:tentative="1">
      <w:start w:val="1"/>
      <w:numFmt w:val="bullet"/>
      <w:lvlText w:val="o"/>
      <w:lvlJc w:val="left"/>
      <w:pPr>
        <w:ind w:left="1440" w:hanging="360"/>
      </w:pPr>
      <w:rPr>
        <w:rFonts w:ascii="Courier New" w:hAnsi="Courier New" w:cs="Courier New" w:hint="default"/>
      </w:rPr>
    </w:lvl>
    <w:lvl w:ilvl="2" w:tplc="EC701C86" w:tentative="1">
      <w:start w:val="1"/>
      <w:numFmt w:val="bullet"/>
      <w:lvlText w:val=""/>
      <w:lvlJc w:val="left"/>
      <w:pPr>
        <w:ind w:left="2160" w:hanging="360"/>
      </w:pPr>
      <w:rPr>
        <w:rFonts w:ascii="Wingdings" w:hAnsi="Wingdings" w:hint="default"/>
      </w:rPr>
    </w:lvl>
    <w:lvl w:ilvl="3" w:tplc="C90A15B8" w:tentative="1">
      <w:start w:val="1"/>
      <w:numFmt w:val="bullet"/>
      <w:lvlText w:val=""/>
      <w:lvlJc w:val="left"/>
      <w:pPr>
        <w:ind w:left="2880" w:hanging="360"/>
      </w:pPr>
      <w:rPr>
        <w:rFonts w:ascii="Symbol" w:hAnsi="Symbol" w:hint="default"/>
      </w:rPr>
    </w:lvl>
    <w:lvl w:ilvl="4" w:tplc="81D64BE2" w:tentative="1">
      <w:start w:val="1"/>
      <w:numFmt w:val="bullet"/>
      <w:lvlText w:val="o"/>
      <w:lvlJc w:val="left"/>
      <w:pPr>
        <w:ind w:left="3600" w:hanging="360"/>
      </w:pPr>
      <w:rPr>
        <w:rFonts w:ascii="Courier New" w:hAnsi="Courier New" w:cs="Courier New" w:hint="default"/>
      </w:rPr>
    </w:lvl>
    <w:lvl w:ilvl="5" w:tplc="AABA221C" w:tentative="1">
      <w:start w:val="1"/>
      <w:numFmt w:val="bullet"/>
      <w:lvlText w:val=""/>
      <w:lvlJc w:val="left"/>
      <w:pPr>
        <w:ind w:left="4320" w:hanging="360"/>
      </w:pPr>
      <w:rPr>
        <w:rFonts w:ascii="Wingdings" w:hAnsi="Wingdings" w:hint="default"/>
      </w:rPr>
    </w:lvl>
    <w:lvl w:ilvl="6" w:tplc="04768FDC" w:tentative="1">
      <w:start w:val="1"/>
      <w:numFmt w:val="bullet"/>
      <w:lvlText w:val=""/>
      <w:lvlJc w:val="left"/>
      <w:pPr>
        <w:ind w:left="5040" w:hanging="360"/>
      </w:pPr>
      <w:rPr>
        <w:rFonts w:ascii="Symbol" w:hAnsi="Symbol" w:hint="default"/>
      </w:rPr>
    </w:lvl>
    <w:lvl w:ilvl="7" w:tplc="5A3AEE28" w:tentative="1">
      <w:start w:val="1"/>
      <w:numFmt w:val="bullet"/>
      <w:lvlText w:val="o"/>
      <w:lvlJc w:val="left"/>
      <w:pPr>
        <w:ind w:left="5760" w:hanging="360"/>
      </w:pPr>
      <w:rPr>
        <w:rFonts w:ascii="Courier New" w:hAnsi="Courier New" w:cs="Courier New" w:hint="default"/>
      </w:rPr>
    </w:lvl>
    <w:lvl w:ilvl="8" w:tplc="34F64DB2" w:tentative="1">
      <w:start w:val="1"/>
      <w:numFmt w:val="bullet"/>
      <w:lvlText w:val=""/>
      <w:lvlJc w:val="left"/>
      <w:pPr>
        <w:ind w:left="6480" w:hanging="360"/>
      </w:pPr>
      <w:rPr>
        <w:rFonts w:ascii="Wingdings" w:hAnsi="Wingdings" w:hint="default"/>
      </w:rPr>
    </w:lvl>
  </w:abstractNum>
  <w:abstractNum w:abstractNumId="4" w15:restartNumberingAfterBreak="0">
    <w:nsid w:val="7C657C6F"/>
    <w:multiLevelType w:val="hybridMultilevel"/>
    <w:tmpl w:val="177EA852"/>
    <w:lvl w:ilvl="0" w:tplc="2E62E852">
      <w:start w:val="1"/>
      <w:numFmt w:val="decimal"/>
      <w:lvlText w:val="%1."/>
      <w:lvlJc w:val="left"/>
      <w:pPr>
        <w:ind w:left="720" w:hanging="360"/>
      </w:pPr>
      <w:rPr>
        <w:rFonts w:hint="default"/>
      </w:rPr>
    </w:lvl>
    <w:lvl w:ilvl="1" w:tplc="2110D40A" w:tentative="1">
      <w:start w:val="1"/>
      <w:numFmt w:val="lowerLetter"/>
      <w:lvlText w:val="%2."/>
      <w:lvlJc w:val="left"/>
      <w:pPr>
        <w:ind w:left="1440" w:hanging="360"/>
      </w:pPr>
    </w:lvl>
    <w:lvl w:ilvl="2" w:tplc="24ECD752" w:tentative="1">
      <w:start w:val="1"/>
      <w:numFmt w:val="lowerRoman"/>
      <w:lvlText w:val="%3."/>
      <w:lvlJc w:val="right"/>
      <w:pPr>
        <w:ind w:left="2160" w:hanging="180"/>
      </w:pPr>
    </w:lvl>
    <w:lvl w:ilvl="3" w:tplc="FBD829C6" w:tentative="1">
      <w:start w:val="1"/>
      <w:numFmt w:val="decimal"/>
      <w:lvlText w:val="%4."/>
      <w:lvlJc w:val="left"/>
      <w:pPr>
        <w:ind w:left="2880" w:hanging="360"/>
      </w:pPr>
    </w:lvl>
    <w:lvl w:ilvl="4" w:tplc="073ABAEA" w:tentative="1">
      <w:start w:val="1"/>
      <w:numFmt w:val="lowerLetter"/>
      <w:lvlText w:val="%5."/>
      <w:lvlJc w:val="left"/>
      <w:pPr>
        <w:ind w:left="3600" w:hanging="360"/>
      </w:pPr>
    </w:lvl>
    <w:lvl w:ilvl="5" w:tplc="36EC88E8" w:tentative="1">
      <w:start w:val="1"/>
      <w:numFmt w:val="lowerRoman"/>
      <w:lvlText w:val="%6."/>
      <w:lvlJc w:val="right"/>
      <w:pPr>
        <w:ind w:left="4320" w:hanging="180"/>
      </w:pPr>
    </w:lvl>
    <w:lvl w:ilvl="6" w:tplc="CDF6E0DA" w:tentative="1">
      <w:start w:val="1"/>
      <w:numFmt w:val="decimal"/>
      <w:lvlText w:val="%7."/>
      <w:lvlJc w:val="left"/>
      <w:pPr>
        <w:ind w:left="5040" w:hanging="360"/>
      </w:pPr>
    </w:lvl>
    <w:lvl w:ilvl="7" w:tplc="8EB42702" w:tentative="1">
      <w:start w:val="1"/>
      <w:numFmt w:val="lowerLetter"/>
      <w:lvlText w:val="%8."/>
      <w:lvlJc w:val="left"/>
      <w:pPr>
        <w:ind w:left="5760" w:hanging="360"/>
      </w:pPr>
    </w:lvl>
    <w:lvl w:ilvl="8" w:tplc="C19CF0B4" w:tentative="1">
      <w:start w:val="1"/>
      <w:numFmt w:val="lowerRoman"/>
      <w:lvlText w:val="%9."/>
      <w:lvlJc w:val="right"/>
      <w:pPr>
        <w:ind w:left="6480" w:hanging="180"/>
      </w:pPr>
    </w:lvl>
  </w:abstractNum>
  <w:abstractNum w:abstractNumId="5" w15:restartNumberingAfterBreak="0">
    <w:nsid w:val="7DBF58C6"/>
    <w:multiLevelType w:val="hybridMultilevel"/>
    <w:tmpl w:val="8A729C2C"/>
    <w:lvl w:ilvl="0" w:tplc="8EF241E2">
      <w:numFmt w:val="bullet"/>
      <w:lvlText w:val=""/>
      <w:lvlJc w:val="left"/>
      <w:pPr>
        <w:ind w:left="720" w:hanging="360"/>
      </w:pPr>
      <w:rPr>
        <w:rFonts w:ascii="Symbol" w:eastAsiaTheme="minorHAnsi" w:hAnsi="Symbol" w:cstheme="minorBidi" w:hint="default"/>
      </w:rPr>
    </w:lvl>
    <w:lvl w:ilvl="1" w:tplc="FF22579C" w:tentative="1">
      <w:start w:val="1"/>
      <w:numFmt w:val="bullet"/>
      <w:lvlText w:val="o"/>
      <w:lvlJc w:val="left"/>
      <w:pPr>
        <w:ind w:left="1440" w:hanging="360"/>
      </w:pPr>
      <w:rPr>
        <w:rFonts w:ascii="Courier New" w:hAnsi="Courier New" w:cs="Courier New" w:hint="default"/>
      </w:rPr>
    </w:lvl>
    <w:lvl w:ilvl="2" w:tplc="629A15E8" w:tentative="1">
      <w:start w:val="1"/>
      <w:numFmt w:val="bullet"/>
      <w:lvlText w:val=""/>
      <w:lvlJc w:val="left"/>
      <w:pPr>
        <w:ind w:left="2160" w:hanging="360"/>
      </w:pPr>
      <w:rPr>
        <w:rFonts w:ascii="Wingdings" w:hAnsi="Wingdings" w:hint="default"/>
      </w:rPr>
    </w:lvl>
    <w:lvl w:ilvl="3" w:tplc="D67CF12E" w:tentative="1">
      <w:start w:val="1"/>
      <w:numFmt w:val="bullet"/>
      <w:lvlText w:val=""/>
      <w:lvlJc w:val="left"/>
      <w:pPr>
        <w:ind w:left="2880" w:hanging="360"/>
      </w:pPr>
      <w:rPr>
        <w:rFonts w:ascii="Symbol" w:hAnsi="Symbol" w:hint="default"/>
      </w:rPr>
    </w:lvl>
    <w:lvl w:ilvl="4" w:tplc="23F011B4" w:tentative="1">
      <w:start w:val="1"/>
      <w:numFmt w:val="bullet"/>
      <w:lvlText w:val="o"/>
      <w:lvlJc w:val="left"/>
      <w:pPr>
        <w:ind w:left="3600" w:hanging="360"/>
      </w:pPr>
      <w:rPr>
        <w:rFonts w:ascii="Courier New" w:hAnsi="Courier New" w:cs="Courier New" w:hint="default"/>
      </w:rPr>
    </w:lvl>
    <w:lvl w:ilvl="5" w:tplc="6DFA8020" w:tentative="1">
      <w:start w:val="1"/>
      <w:numFmt w:val="bullet"/>
      <w:lvlText w:val=""/>
      <w:lvlJc w:val="left"/>
      <w:pPr>
        <w:ind w:left="4320" w:hanging="360"/>
      </w:pPr>
      <w:rPr>
        <w:rFonts w:ascii="Wingdings" w:hAnsi="Wingdings" w:hint="default"/>
      </w:rPr>
    </w:lvl>
    <w:lvl w:ilvl="6" w:tplc="C6D8C710" w:tentative="1">
      <w:start w:val="1"/>
      <w:numFmt w:val="bullet"/>
      <w:lvlText w:val=""/>
      <w:lvlJc w:val="left"/>
      <w:pPr>
        <w:ind w:left="5040" w:hanging="360"/>
      </w:pPr>
      <w:rPr>
        <w:rFonts w:ascii="Symbol" w:hAnsi="Symbol" w:hint="default"/>
      </w:rPr>
    </w:lvl>
    <w:lvl w:ilvl="7" w:tplc="4BE875FC" w:tentative="1">
      <w:start w:val="1"/>
      <w:numFmt w:val="bullet"/>
      <w:lvlText w:val="o"/>
      <w:lvlJc w:val="left"/>
      <w:pPr>
        <w:ind w:left="5760" w:hanging="360"/>
      </w:pPr>
      <w:rPr>
        <w:rFonts w:ascii="Courier New" w:hAnsi="Courier New" w:cs="Courier New" w:hint="default"/>
      </w:rPr>
    </w:lvl>
    <w:lvl w:ilvl="8" w:tplc="D5687B8E" w:tentative="1">
      <w:start w:val="1"/>
      <w:numFmt w:val="bullet"/>
      <w:lvlText w:val=""/>
      <w:lvlJc w:val="left"/>
      <w:pPr>
        <w:ind w:left="6480" w:hanging="360"/>
      </w:pPr>
      <w:rPr>
        <w:rFonts w:ascii="Wingdings" w:hAnsi="Wingdings" w:hint="default"/>
      </w:rPr>
    </w:lvl>
  </w:abstractNum>
  <w:num w:numId="1" w16cid:durableId="1077634966">
    <w:abstractNumId w:val="0"/>
  </w:num>
  <w:num w:numId="2" w16cid:durableId="1519584237">
    <w:abstractNumId w:val="5"/>
  </w:num>
  <w:num w:numId="3" w16cid:durableId="238177738">
    <w:abstractNumId w:val="2"/>
  </w:num>
  <w:num w:numId="4" w16cid:durableId="2024630613">
    <w:abstractNumId w:val="1"/>
  </w:num>
  <w:num w:numId="5" w16cid:durableId="1471825202">
    <w:abstractNumId w:val="3"/>
  </w:num>
  <w:num w:numId="6" w16cid:durableId="879054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06"/>
    <w:rsid w:val="00004141"/>
    <w:rsid w:val="0000770E"/>
    <w:rsid w:val="0001480A"/>
    <w:rsid w:val="00016DC1"/>
    <w:rsid w:val="00020B9C"/>
    <w:rsid w:val="00020CA2"/>
    <w:rsid w:val="000252AE"/>
    <w:rsid w:val="00025E8C"/>
    <w:rsid w:val="000318B7"/>
    <w:rsid w:val="0003266F"/>
    <w:rsid w:val="00033D26"/>
    <w:rsid w:val="00034119"/>
    <w:rsid w:val="00042DB2"/>
    <w:rsid w:val="0004353F"/>
    <w:rsid w:val="00047213"/>
    <w:rsid w:val="000502EF"/>
    <w:rsid w:val="00055C72"/>
    <w:rsid w:val="00063D67"/>
    <w:rsid w:val="00064B74"/>
    <w:rsid w:val="0006765A"/>
    <w:rsid w:val="00072E57"/>
    <w:rsid w:val="00074840"/>
    <w:rsid w:val="000761C2"/>
    <w:rsid w:val="00083E54"/>
    <w:rsid w:val="000900F8"/>
    <w:rsid w:val="000962E6"/>
    <w:rsid w:val="000974AD"/>
    <w:rsid w:val="000A3954"/>
    <w:rsid w:val="000A3F0A"/>
    <w:rsid w:val="000A59E2"/>
    <w:rsid w:val="000B5644"/>
    <w:rsid w:val="000C3D5F"/>
    <w:rsid w:val="000C5D2F"/>
    <w:rsid w:val="000C7734"/>
    <w:rsid w:val="000C7FB0"/>
    <w:rsid w:val="000D1BAB"/>
    <w:rsid w:val="000D4BDD"/>
    <w:rsid w:val="000D57D3"/>
    <w:rsid w:val="000E24DE"/>
    <w:rsid w:val="000E28C9"/>
    <w:rsid w:val="000E67C4"/>
    <w:rsid w:val="000F1015"/>
    <w:rsid w:val="000F2149"/>
    <w:rsid w:val="000F4E4E"/>
    <w:rsid w:val="000F5630"/>
    <w:rsid w:val="000F69DA"/>
    <w:rsid w:val="0010019D"/>
    <w:rsid w:val="00120B1A"/>
    <w:rsid w:val="00121C7E"/>
    <w:rsid w:val="00123513"/>
    <w:rsid w:val="00126C46"/>
    <w:rsid w:val="001278AD"/>
    <w:rsid w:val="00136F34"/>
    <w:rsid w:val="00142B88"/>
    <w:rsid w:val="00147348"/>
    <w:rsid w:val="00151020"/>
    <w:rsid w:val="00151336"/>
    <w:rsid w:val="00151528"/>
    <w:rsid w:val="001557A9"/>
    <w:rsid w:val="00156F05"/>
    <w:rsid w:val="00157F33"/>
    <w:rsid w:val="0016115B"/>
    <w:rsid w:val="0016170A"/>
    <w:rsid w:val="00164790"/>
    <w:rsid w:val="00171D9B"/>
    <w:rsid w:val="00173700"/>
    <w:rsid w:val="00175C09"/>
    <w:rsid w:val="00180CC2"/>
    <w:rsid w:val="0018589B"/>
    <w:rsid w:val="00193503"/>
    <w:rsid w:val="001966F3"/>
    <w:rsid w:val="001A5D6A"/>
    <w:rsid w:val="001B53BE"/>
    <w:rsid w:val="001B6433"/>
    <w:rsid w:val="001B6A17"/>
    <w:rsid w:val="001C232F"/>
    <w:rsid w:val="001C28F5"/>
    <w:rsid w:val="001C36A3"/>
    <w:rsid w:val="001C5DA9"/>
    <w:rsid w:val="001E0C0D"/>
    <w:rsid w:val="001E21C4"/>
    <w:rsid w:val="001E2DD8"/>
    <w:rsid w:val="001F4226"/>
    <w:rsid w:val="001F4A71"/>
    <w:rsid w:val="002014B5"/>
    <w:rsid w:val="00203895"/>
    <w:rsid w:val="00210920"/>
    <w:rsid w:val="00212E62"/>
    <w:rsid w:val="0021523B"/>
    <w:rsid w:val="00217B25"/>
    <w:rsid w:val="00217D2A"/>
    <w:rsid w:val="00226458"/>
    <w:rsid w:val="00226D92"/>
    <w:rsid w:val="00226FCD"/>
    <w:rsid w:val="0023558A"/>
    <w:rsid w:val="002356EA"/>
    <w:rsid w:val="00235B02"/>
    <w:rsid w:val="00241B02"/>
    <w:rsid w:val="0024374F"/>
    <w:rsid w:val="002551C0"/>
    <w:rsid w:val="002552B8"/>
    <w:rsid w:val="00256D7C"/>
    <w:rsid w:val="00261057"/>
    <w:rsid w:val="002670A6"/>
    <w:rsid w:val="00267C14"/>
    <w:rsid w:val="002704ED"/>
    <w:rsid w:val="00291BEF"/>
    <w:rsid w:val="0029236C"/>
    <w:rsid w:val="002944BE"/>
    <w:rsid w:val="00295805"/>
    <w:rsid w:val="00297D8A"/>
    <w:rsid w:val="002A325A"/>
    <w:rsid w:val="002A3625"/>
    <w:rsid w:val="002A584A"/>
    <w:rsid w:val="002A733D"/>
    <w:rsid w:val="002B08A7"/>
    <w:rsid w:val="002C353F"/>
    <w:rsid w:val="002C4E5B"/>
    <w:rsid w:val="002C75C1"/>
    <w:rsid w:val="002D011B"/>
    <w:rsid w:val="002E0DD4"/>
    <w:rsid w:val="002E7460"/>
    <w:rsid w:val="002F0C02"/>
    <w:rsid w:val="002F1694"/>
    <w:rsid w:val="002F494F"/>
    <w:rsid w:val="002F4DE4"/>
    <w:rsid w:val="002F52E6"/>
    <w:rsid w:val="0030302F"/>
    <w:rsid w:val="00303DEA"/>
    <w:rsid w:val="00305A5C"/>
    <w:rsid w:val="0030694A"/>
    <w:rsid w:val="00307A37"/>
    <w:rsid w:val="00307C7E"/>
    <w:rsid w:val="00311B1A"/>
    <w:rsid w:val="0032245F"/>
    <w:rsid w:val="00324260"/>
    <w:rsid w:val="00324CEE"/>
    <w:rsid w:val="00330C23"/>
    <w:rsid w:val="003315E7"/>
    <w:rsid w:val="003338B9"/>
    <w:rsid w:val="003374E3"/>
    <w:rsid w:val="003377E2"/>
    <w:rsid w:val="00354A30"/>
    <w:rsid w:val="00372898"/>
    <w:rsid w:val="00377EC3"/>
    <w:rsid w:val="00390CBF"/>
    <w:rsid w:val="0039181B"/>
    <w:rsid w:val="003963CB"/>
    <w:rsid w:val="0039712F"/>
    <w:rsid w:val="00397FE7"/>
    <w:rsid w:val="003A6481"/>
    <w:rsid w:val="003C04D7"/>
    <w:rsid w:val="003C1C9D"/>
    <w:rsid w:val="003C2FF0"/>
    <w:rsid w:val="003C3BEE"/>
    <w:rsid w:val="003C57C8"/>
    <w:rsid w:val="003D05CF"/>
    <w:rsid w:val="003D769B"/>
    <w:rsid w:val="003E342E"/>
    <w:rsid w:val="003E5DF2"/>
    <w:rsid w:val="003E62D1"/>
    <w:rsid w:val="003E7059"/>
    <w:rsid w:val="003F391B"/>
    <w:rsid w:val="00400E56"/>
    <w:rsid w:val="00404C69"/>
    <w:rsid w:val="004054A7"/>
    <w:rsid w:val="004074FC"/>
    <w:rsid w:val="0041012B"/>
    <w:rsid w:val="0041250B"/>
    <w:rsid w:val="0041311D"/>
    <w:rsid w:val="004148B3"/>
    <w:rsid w:val="0042162F"/>
    <w:rsid w:val="00421DCD"/>
    <w:rsid w:val="0042222D"/>
    <w:rsid w:val="004223CB"/>
    <w:rsid w:val="00422455"/>
    <w:rsid w:val="004228DE"/>
    <w:rsid w:val="004229EA"/>
    <w:rsid w:val="004256DD"/>
    <w:rsid w:val="00434F2C"/>
    <w:rsid w:val="00435136"/>
    <w:rsid w:val="004402F9"/>
    <w:rsid w:val="004408B9"/>
    <w:rsid w:val="004440B9"/>
    <w:rsid w:val="00444D35"/>
    <w:rsid w:val="00457402"/>
    <w:rsid w:val="00465C41"/>
    <w:rsid w:val="004673A9"/>
    <w:rsid w:val="004676F9"/>
    <w:rsid w:val="004707EF"/>
    <w:rsid w:val="00470DD5"/>
    <w:rsid w:val="004742E9"/>
    <w:rsid w:val="00476E79"/>
    <w:rsid w:val="00480FB1"/>
    <w:rsid w:val="00482054"/>
    <w:rsid w:val="00491F95"/>
    <w:rsid w:val="00493212"/>
    <w:rsid w:val="00497D16"/>
    <w:rsid w:val="004A05ED"/>
    <w:rsid w:val="004B606C"/>
    <w:rsid w:val="004C10E6"/>
    <w:rsid w:val="004C2558"/>
    <w:rsid w:val="004C2ED8"/>
    <w:rsid w:val="004C3F04"/>
    <w:rsid w:val="004C5A14"/>
    <w:rsid w:val="004C7C12"/>
    <w:rsid w:val="004D0D8F"/>
    <w:rsid w:val="004D1F2B"/>
    <w:rsid w:val="004D2986"/>
    <w:rsid w:val="004D31E4"/>
    <w:rsid w:val="004D6771"/>
    <w:rsid w:val="004D6AD1"/>
    <w:rsid w:val="004D6BED"/>
    <w:rsid w:val="004D6DF2"/>
    <w:rsid w:val="004E53D4"/>
    <w:rsid w:val="004F2DFB"/>
    <w:rsid w:val="00505505"/>
    <w:rsid w:val="00512D31"/>
    <w:rsid w:val="00513BA0"/>
    <w:rsid w:val="005155CC"/>
    <w:rsid w:val="00516E55"/>
    <w:rsid w:val="005172C1"/>
    <w:rsid w:val="005267F3"/>
    <w:rsid w:val="00534503"/>
    <w:rsid w:val="005423D8"/>
    <w:rsid w:val="005446BD"/>
    <w:rsid w:val="00552179"/>
    <w:rsid w:val="0055448F"/>
    <w:rsid w:val="00554A3D"/>
    <w:rsid w:val="00556F2C"/>
    <w:rsid w:val="005600EF"/>
    <w:rsid w:val="00564A5F"/>
    <w:rsid w:val="005671C3"/>
    <w:rsid w:val="00571A01"/>
    <w:rsid w:val="00572857"/>
    <w:rsid w:val="00576B1F"/>
    <w:rsid w:val="0058371B"/>
    <w:rsid w:val="00585125"/>
    <w:rsid w:val="005910C2"/>
    <w:rsid w:val="0059513E"/>
    <w:rsid w:val="00596630"/>
    <w:rsid w:val="00596F69"/>
    <w:rsid w:val="005A012A"/>
    <w:rsid w:val="005A1A66"/>
    <w:rsid w:val="005A1B66"/>
    <w:rsid w:val="005A3018"/>
    <w:rsid w:val="005A57D3"/>
    <w:rsid w:val="005A5B4C"/>
    <w:rsid w:val="005A6F09"/>
    <w:rsid w:val="005C3173"/>
    <w:rsid w:val="005C3410"/>
    <w:rsid w:val="005C79A5"/>
    <w:rsid w:val="005D0684"/>
    <w:rsid w:val="005D55DD"/>
    <w:rsid w:val="005D60BE"/>
    <w:rsid w:val="005E473F"/>
    <w:rsid w:val="005E495C"/>
    <w:rsid w:val="005E5B9A"/>
    <w:rsid w:val="005E7BA7"/>
    <w:rsid w:val="005F1C34"/>
    <w:rsid w:val="005F2906"/>
    <w:rsid w:val="005F3E4C"/>
    <w:rsid w:val="005F62B0"/>
    <w:rsid w:val="005F77A6"/>
    <w:rsid w:val="005F7B41"/>
    <w:rsid w:val="00602478"/>
    <w:rsid w:val="006034D3"/>
    <w:rsid w:val="006065BD"/>
    <w:rsid w:val="00607FD2"/>
    <w:rsid w:val="00610262"/>
    <w:rsid w:val="00610B96"/>
    <w:rsid w:val="006217A7"/>
    <w:rsid w:val="00621F59"/>
    <w:rsid w:val="00626659"/>
    <w:rsid w:val="00633DA1"/>
    <w:rsid w:val="00634257"/>
    <w:rsid w:val="00635A07"/>
    <w:rsid w:val="00635E40"/>
    <w:rsid w:val="00637C06"/>
    <w:rsid w:val="00640107"/>
    <w:rsid w:val="00642226"/>
    <w:rsid w:val="00646EB6"/>
    <w:rsid w:val="006511E6"/>
    <w:rsid w:val="00651C76"/>
    <w:rsid w:val="00654E79"/>
    <w:rsid w:val="00656C5E"/>
    <w:rsid w:val="00680B0A"/>
    <w:rsid w:val="0068661A"/>
    <w:rsid w:val="00687095"/>
    <w:rsid w:val="00690B9B"/>
    <w:rsid w:val="00696428"/>
    <w:rsid w:val="006A23CA"/>
    <w:rsid w:val="006A43C4"/>
    <w:rsid w:val="006A78D6"/>
    <w:rsid w:val="006C0AB5"/>
    <w:rsid w:val="006C2A0F"/>
    <w:rsid w:val="006C390B"/>
    <w:rsid w:val="006C4258"/>
    <w:rsid w:val="006C772D"/>
    <w:rsid w:val="006D0AA0"/>
    <w:rsid w:val="006D3E07"/>
    <w:rsid w:val="006E150C"/>
    <w:rsid w:val="006E36FC"/>
    <w:rsid w:val="006E3ADB"/>
    <w:rsid w:val="006E5E56"/>
    <w:rsid w:val="006E6B52"/>
    <w:rsid w:val="006E7017"/>
    <w:rsid w:val="006E7A7D"/>
    <w:rsid w:val="00715326"/>
    <w:rsid w:val="00717129"/>
    <w:rsid w:val="00722AB0"/>
    <w:rsid w:val="0073387B"/>
    <w:rsid w:val="00736FED"/>
    <w:rsid w:val="00744885"/>
    <w:rsid w:val="00745024"/>
    <w:rsid w:val="00746979"/>
    <w:rsid w:val="00747CA4"/>
    <w:rsid w:val="00752F69"/>
    <w:rsid w:val="00756B48"/>
    <w:rsid w:val="00760EA7"/>
    <w:rsid w:val="0076390F"/>
    <w:rsid w:val="00766034"/>
    <w:rsid w:val="00767875"/>
    <w:rsid w:val="00773E80"/>
    <w:rsid w:val="007815CA"/>
    <w:rsid w:val="0078199F"/>
    <w:rsid w:val="00785635"/>
    <w:rsid w:val="007864A6"/>
    <w:rsid w:val="00791D8D"/>
    <w:rsid w:val="007929D9"/>
    <w:rsid w:val="007929EB"/>
    <w:rsid w:val="00793D9D"/>
    <w:rsid w:val="007941E1"/>
    <w:rsid w:val="007A0EE1"/>
    <w:rsid w:val="007A7BA2"/>
    <w:rsid w:val="007A7D6C"/>
    <w:rsid w:val="007B459D"/>
    <w:rsid w:val="007B58D1"/>
    <w:rsid w:val="007C0FD9"/>
    <w:rsid w:val="007C5289"/>
    <w:rsid w:val="007D20DB"/>
    <w:rsid w:val="007D346D"/>
    <w:rsid w:val="007D3BB6"/>
    <w:rsid w:val="007D3ECE"/>
    <w:rsid w:val="007D6E9D"/>
    <w:rsid w:val="007E1F5C"/>
    <w:rsid w:val="007E2F4B"/>
    <w:rsid w:val="007E3725"/>
    <w:rsid w:val="007E53C6"/>
    <w:rsid w:val="007E6907"/>
    <w:rsid w:val="007E7903"/>
    <w:rsid w:val="007F2131"/>
    <w:rsid w:val="007F67C1"/>
    <w:rsid w:val="008028E9"/>
    <w:rsid w:val="008060FE"/>
    <w:rsid w:val="00812F1C"/>
    <w:rsid w:val="00815B70"/>
    <w:rsid w:val="008214F1"/>
    <w:rsid w:val="00826501"/>
    <w:rsid w:val="00827416"/>
    <w:rsid w:val="00830327"/>
    <w:rsid w:val="00831438"/>
    <w:rsid w:val="0084467A"/>
    <w:rsid w:val="00846920"/>
    <w:rsid w:val="008476C8"/>
    <w:rsid w:val="00852526"/>
    <w:rsid w:val="00856B0D"/>
    <w:rsid w:val="00860A34"/>
    <w:rsid w:val="008629F7"/>
    <w:rsid w:val="0087052F"/>
    <w:rsid w:val="008709D7"/>
    <w:rsid w:val="00870CDE"/>
    <w:rsid w:val="00876A93"/>
    <w:rsid w:val="0088264A"/>
    <w:rsid w:val="00882FB1"/>
    <w:rsid w:val="008833BA"/>
    <w:rsid w:val="00891009"/>
    <w:rsid w:val="008910B2"/>
    <w:rsid w:val="00894082"/>
    <w:rsid w:val="008965B5"/>
    <w:rsid w:val="008A3FA9"/>
    <w:rsid w:val="008A4767"/>
    <w:rsid w:val="008B342F"/>
    <w:rsid w:val="008B4258"/>
    <w:rsid w:val="008B4D7F"/>
    <w:rsid w:val="008C44E2"/>
    <w:rsid w:val="008C46BF"/>
    <w:rsid w:val="008C5B11"/>
    <w:rsid w:val="008C65E5"/>
    <w:rsid w:val="008D0446"/>
    <w:rsid w:val="008D1153"/>
    <w:rsid w:val="008D162D"/>
    <w:rsid w:val="008D2500"/>
    <w:rsid w:val="008D7693"/>
    <w:rsid w:val="008E2D4F"/>
    <w:rsid w:val="008E555C"/>
    <w:rsid w:val="008E5D3B"/>
    <w:rsid w:val="008F0648"/>
    <w:rsid w:val="008F109D"/>
    <w:rsid w:val="008F4055"/>
    <w:rsid w:val="008F6074"/>
    <w:rsid w:val="00900120"/>
    <w:rsid w:val="00900EC9"/>
    <w:rsid w:val="00901BC3"/>
    <w:rsid w:val="00902FA1"/>
    <w:rsid w:val="00912A14"/>
    <w:rsid w:val="0091526A"/>
    <w:rsid w:val="00915576"/>
    <w:rsid w:val="00934C4B"/>
    <w:rsid w:val="0094016B"/>
    <w:rsid w:val="009406E7"/>
    <w:rsid w:val="00940F02"/>
    <w:rsid w:val="00947B5E"/>
    <w:rsid w:val="00956D42"/>
    <w:rsid w:val="009619C4"/>
    <w:rsid w:val="00974426"/>
    <w:rsid w:val="00980482"/>
    <w:rsid w:val="00981717"/>
    <w:rsid w:val="009822BF"/>
    <w:rsid w:val="009850A8"/>
    <w:rsid w:val="00991B7F"/>
    <w:rsid w:val="00993F43"/>
    <w:rsid w:val="009C085F"/>
    <w:rsid w:val="009C7BD0"/>
    <w:rsid w:val="009D020B"/>
    <w:rsid w:val="009D2049"/>
    <w:rsid w:val="009D6C18"/>
    <w:rsid w:val="009D7FAE"/>
    <w:rsid w:val="009E14F7"/>
    <w:rsid w:val="009E1A21"/>
    <w:rsid w:val="009E49D7"/>
    <w:rsid w:val="009E7146"/>
    <w:rsid w:val="009F0FBE"/>
    <w:rsid w:val="009F341E"/>
    <w:rsid w:val="009F5B07"/>
    <w:rsid w:val="00A0335E"/>
    <w:rsid w:val="00A10537"/>
    <w:rsid w:val="00A1262D"/>
    <w:rsid w:val="00A2033D"/>
    <w:rsid w:val="00A22B41"/>
    <w:rsid w:val="00A26A3A"/>
    <w:rsid w:val="00A34340"/>
    <w:rsid w:val="00A400E6"/>
    <w:rsid w:val="00A411AD"/>
    <w:rsid w:val="00A44121"/>
    <w:rsid w:val="00A54665"/>
    <w:rsid w:val="00A56197"/>
    <w:rsid w:val="00A56BBB"/>
    <w:rsid w:val="00A6144F"/>
    <w:rsid w:val="00A61777"/>
    <w:rsid w:val="00A61A64"/>
    <w:rsid w:val="00A66BE8"/>
    <w:rsid w:val="00A67F8A"/>
    <w:rsid w:val="00A75FE7"/>
    <w:rsid w:val="00A76E3D"/>
    <w:rsid w:val="00A84899"/>
    <w:rsid w:val="00A8592E"/>
    <w:rsid w:val="00A9432E"/>
    <w:rsid w:val="00AA2E7E"/>
    <w:rsid w:val="00AA6F55"/>
    <w:rsid w:val="00AA7B48"/>
    <w:rsid w:val="00AB145F"/>
    <w:rsid w:val="00AB3A65"/>
    <w:rsid w:val="00AB4B80"/>
    <w:rsid w:val="00AB5F4D"/>
    <w:rsid w:val="00AB7B9E"/>
    <w:rsid w:val="00AC09EC"/>
    <w:rsid w:val="00AC1E97"/>
    <w:rsid w:val="00AC237F"/>
    <w:rsid w:val="00AC2732"/>
    <w:rsid w:val="00AC407F"/>
    <w:rsid w:val="00AC51F0"/>
    <w:rsid w:val="00AC61F9"/>
    <w:rsid w:val="00AC6EF7"/>
    <w:rsid w:val="00AD07F8"/>
    <w:rsid w:val="00AD0EF2"/>
    <w:rsid w:val="00AD1AF7"/>
    <w:rsid w:val="00AD1DE4"/>
    <w:rsid w:val="00AD20D9"/>
    <w:rsid w:val="00AD3B06"/>
    <w:rsid w:val="00AE61DC"/>
    <w:rsid w:val="00AE7D5A"/>
    <w:rsid w:val="00AF295C"/>
    <w:rsid w:val="00AF587E"/>
    <w:rsid w:val="00AF641E"/>
    <w:rsid w:val="00AF67C2"/>
    <w:rsid w:val="00B07E4E"/>
    <w:rsid w:val="00B148B5"/>
    <w:rsid w:val="00B159DA"/>
    <w:rsid w:val="00B15A15"/>
    <w:rsid w:val="00B20B9C"/>
    <w:rsid w:val="00B222E1"/>
    <w:rsid w:val="00B235ED"/>
    <w:rsid w:val="00B25DA1"/>
    <w:rsid w:val="00B26A6C"/>
    <w:rsid w:val="00B36F2A"/>
    <w:rsid w:val="00B40BD8"/>
    <w:rsid w:val="00B41B8F"/>
    <w:rsid w:val="00B45039"/>
    <w:rsid w:val="00B45D9E"/>
    <w:rsid w:val="00B46640"/>
    <w:rsid w:val="00B537AA"/>
    <w:rsid w:val="00B54D82"/>
    <w:rsid w:val="00B60C4B"/>
    <w:rsid w:val="00B60D43"/>
    <w:rsid w:val="00B6110E"/>
    <w:rsid w:val="00B643A1"/>
    <w:rsid w:val="00B67EB9"/>
    <w:rsid w:val="00B723E3"/>
    <w:rsid w:val="00B72BF7"/>
    <w:rsid w:val="00B748DF"/>
    <w:rsid w:val="00BA1921"/>
    <w:rsid w:val="00BA19E1"/>
    <w:rsid w:val="00BA2AF2"/>
    <w:rsid w:val="00BA401F"/>
    <w:rsid w:val="00BB1958"/>
    <w:rsid w:val="00BB1C5E"/>
    <w:rsid w:val="00BC21DA"/>
    <w:rsid w:val="00BD1954"/>
    <w:rsid w:val="00BD7391"/>
    <w:rsid w:val="00BE5943"/>
    <w:rsid w:val="00BE77A7"/>
    <w:rsid w:val="00BF2C29"/>
    <w:rsid w:val="00C072D2"/>
    <w:rsid w:val="00C07C21"/>
    <w:rsid w:val="00C139A5"/>
    <w:rsid w:val="00C14FC4"/>
    <w:rsid w:val="00C229FA"/>
    <w:rsid w:val="00C31875"/>
    <w:rsid w:val="00C36FCA"/>
    <w:rsid w:val="00C558CF"/>
    <w:rsid w:val="00C61534"/>
    <w:rsid w:val="00C66B35"/>
    <w:rsid w:val="00C74254"/>
    <w:rsid w:val="00C7498E"/>
    <w:rsid w:val="00C75ED0"/>
    <w:rsid w:val="00C76A85"/>
    <w:rsid w:val="00C80815"/>
    <w:rsid w:val="00C813B5"/>
    <w:rsid w:val="00C827CC"/>
    <w:rsid w:val="00C8460C"/>
    <w:rsid w:val="00C918C8"/>
    <w:rsid w:val="00C91BD2"/>
    <w:rsid w:val="00C935EE"/>
    <w:rsid w:val="00C9423A"/>
    <w:rsid w:val="00C9504B"/>
    <w:rsid w:val="00C97BFE"/>
    <w:rsid w:val="00CA0C48"/>
    <w:rsid w:val="00CB1051"/>
    <w:rsid w:val="00CB36B3"/>
    <w:rsid w:val="00CC04F4"/>
    <w:rsid w:val="00CC2430"/>
    <w:rsid w:val="00CC40C5"/>
    <w:rsid w:val="00CC50B7"/>
    <w:rsid w:val="00CC52A3"/>
    <w:rsid w:val="00CC6E8B"/>
    <w:rsid w:val="00CC740C"/>
    <w:rsid w:val="00CD1D60"/>
    <w:rsid w:val="00CD226D"/>
    <w:rsid w:val="00CD24B4"/>
    <w:rsid w:val="00CD2663"/>
    <w:rsid w:val="00CE5235"/>
    <w:rsid w:val="00CF3314"/>
    <w:rsid w:val="00D11D5F"/>
    <w:rsid w:val="00D14733"/>
    <w:rsid w:val="00D2573F"/>
    <w:rsid w:val="00D2637C"/>
    <w:rsid w:val="00D31FEF"/>
    <w:rsid w:val="00D356F3"/>
    <w:rsid w:val="00D371DB"/>
    <w:rsid w:val="00D37DB9"/>
    <w:rsid w:val="00D4077B"/>
    <w:rsid w:val="00D53308"/>
    <w:rsid w:val="00D54D86"/>
    <w:rsid w:val="00D61EE5"/>
    <w:rsid w:val="00D62787"/>
    <w:rsid w:val="00D6731F"/>
    <w:rsid w:val="00D67758"/>
    <w:rsid w:val="00D7479F"/>
    <w:rsid w:val="00D848EF"/>
    <w:rsid w:val="00D855D4"/>
    <w:rsid w:val="00D96D0A"/>
    <w:rsid w:val="00D97E7C"/>
    <w:rsid w:val="00DA1372"/>
    <w:rsid w:val="00DA1E7D"/>
    <w:rsid w:val="00DA4B06"/>
    <w:rsid w:val="00DA6638"/>
    <w:rsid w:val="00DA6810"/>
    <w:rsid w:val="00DB0812"/>
    <w:rsid w:val="00DB08ED"/>
    <w:rsid w:val="00DB33C3"/>
    <w:rsid w:val="00DB5C22"/>
    <w:rsid w:val="00DC1F28"/>
    <w:rsid w:val="00DC2013"/>
    <w:rsid w:val="00DC3D68"/>
    <w:rsid w:val="00DC5330"/>
    <w:rsid w:val="00DC7043"/>
    <w:rsid w:val="00DD617A"/>
    <w:rsid w:val="00DD6F2A"/>
    <w:rsid w:val="00DE1588"/>
    <w:rsid w:val="00DE3F6D"/>
    <w:rsid w:val="00DE64A0"/>
    <w:rsid w:val="00DE7306"/>
    <w:rsid w:val="00DE7E8C"/>
    <w:rsid w:val="00DF1A9A"/>
    <w:rsid w:val="00DF1F24"/>
    <w:rsid w:val="00DF6F8F"/>
    <w:rsid w:val="00DF73B5"/>
    <w:rsid w:val="00E01993"/>
    <w:rsid w:val="00E03EC2"/>
    <w:rsid w:val="00E05207"/>
    <w:rsid w:val="00E06036"/>
    <w:rsid w:val="00E1619E"/>
    <w:rsid w:val="00E16B9C"/>
    <w:rsid w:val="00E17125"/>
    <w:rsid w:val="00E174A6"/>
    <w:rsid w:val="00E241F0"/>
    <w:rsid w:val="00E2457D"/>
    <w:rsid w:val="00E30D90"/>
    <w:rsid w:val="00E31E7D"/>
    <w:rsid w:val="00E3480C"/>
    <w:rsid w:val="00E34B21"/>
    <w:rsid w:val="00E43FE7"/>
    <w:rsid w:val="00E52906"/>
    <w:rsid w:val="00E64189"/>
    <w:rsid w:val="00E71159"/>
    <w:rsid w:val="00E733E9"/>
    <w:rsid w:val="00E74EA2"/>
    <w:rsid w:val="00E75856"/>
    <w:rsid w:val="00E76515"/>
    <w:rsid w:val="00E767FC"/>
    <w:rsid w:val="00E83A6D"/>
    <w:rsid w:val="00E85124"/>
    <w:rsid w:val="00E87E4E"/>
    <w:rsid w:val="00EA6B0D"/>
    <w:rsid w:val="00EA6EB8"/>
    <w:rsid w:val="00EB49C5"/>
    <w:rsid w:val="00EB696C"/>
    <w:rsid w:val="00EC0555"/>
    <w:rsid w:val="00EC5E8E"/>
    <w:rsid w:val="00EC7099"/>
    <w:rsid w:val="00ED1D26"/>
    <w:rsid w:val="00ED65DF"/>
    <w:rsid w:val="00EE57BE"/>
    <w:rsid w:val="00EE69C6"/>
    <w:rsid w:val="00EF117B"/>
    <w:rsid w:val="00EF187D"/>
    <w:rsid w:val="00EF1DC3"/>
    <w:rsid w:val="00EF2A26"/>
    <w:rsid w:val="00EF708A"/>
    <w:rsid w:val="00EF7819"/>
    <w:rsid w:val="00F03173"/>
    <w:rsid w:val="00F0350C"/>
    <w:rsid w:val="00F04900"/>
    <w:rsid w:val="00F05E44"/>
    <w:rsid w:val="00F16D4A"/>
    <w:rsid w:val="00F20612"/>
    <w:rsid w:val="00F210F1"/>
    <w:rsid w:val="00F26B79"/>
    <w:rsid w:val="00F27631"/>
    <w:rsid w:val="00F3064F"/>
    <w:rsid w:val="00F32635"/>
    <w:rsid w:val="00F362F1"/>
    <w:rsid w:val="00F36C87"/>
    <w:rsid w:val="00F36E00"/>
    <w:rsid w:val="00F37ED2"/>
    <w:rsid w:val="00F40139"/>
    <w:rsid w:val="00F41310"/>
    <w:rsid w:val="00F4176A"/>
    <w:rsid w:val="00F4279A"/>
    <w:rsid w:val="00F42F3E"/>
    <w:rsid w:val="00F444FB"/>
    <w:rsid w:val="00F50B1A"/>
    <w:rsid w:val="00F56C02"/>
    <w:rsid w:val="00F65028"/>
    <w:rsid w:val="00F65933"/>
    <w:rsid w:val="00F66E09"/>
    <w:rsid w:val="00F7031B"/>
    <w:rsid w:val="00F747CE"/>
    <w:rsid w:val="00F83E08"/>
    <w:rsid w:val="00F85262"/>
    <w:rsid w:val="00F94AE7"/>
    <w:rsid w:val="00F94BF9"/>
    <w:rsid w:val="00F954B0"/>
    <w:rsid w:val="00F95FD5"/>
    <w:rsid w:val="00F968F5"/>
    <w:rsid w:val="00F97B4A"/>
    <w:rsid w:val="00FA149D"/>
    <w:rsid w:val="00FA4156"/>
    <w:rsid w:val="00FA780D"/>
    <w:rsid w:val="00FB1392"/>
    <w:rsid w:val="00FB3DDF"/>
    <w:rsid w:val="00FC214B"/>
    <w:rsid w:val="00FC4819"/>
    <w:rsid w:val="00FC71A6"/>
    <w:rsid w:val="00FD071C"/>
    <w:rsid w:val="00FD5EB4"/>
    <w:rsid w:val="00FD66F5"/>
    <w:rsid w:val="00FE3965"/>
    <w:rsid w:val="00FF3DD7"/>
    <w:rsid w:val="01572EE3"/>
    <w:rsid w:val="0C41DAFA"/>
    <w:rsid w:val="0C8B466F"/>
    <w:rsid w:val="0CB103F3"/>
    <w:rsid w:val="14ACA850"/>
    <w:rsid w:val="19AD479F"/>
    <w:rsid w:val="1B520A58"/>
    <w:rsid w:val="1CA5C93C"/>
    <w:rsid w:val="1D57E2AF"/>
    <w:rsid w:val="22EFB806"/>
    <w:rsid w:val="281B6E21"/>
    <w:rsid w:val="28F6AF0A"/>
    <w:rsid w:val="2AA4C1D4"/>
    <w:rsid w:val="2AD32836"/>
    <w:rsid w:val="2D7E4115"/>
    <w:rsid w:val="3478865F"/>
    <w:rsid w:val="34F0DDD5"/>
    <w:rsid w:val="363C4BF1"/>
    <w:rsid w:val="3B595962"/>
    <w:rsid w:val="3B9F63A6"/>
    <w:rsid w:val="3D607797"/>
    <w:rsid w:val="3F9843EE"/>
    <w:rsid w:val="3FF4A5A3"/>
    <w:rsid w:val="42D64D2F"/>
    <w:rsid w:val="4389BD46"/>
    <w:rsid w:val="46D6DEE9"/>
    <w:rsid w:val="4C9DDDD0"/>
    <w:rsid w:val="4E48DF84"/>
    <w:rsid w:val="4E8137FC"/>
    <w:rsid w:val="4EF3F53B"/>
    <w:rsid w:val="50F75D6C"/>
    <w:rsid w:val="515B9205"/>
    <w:rsid w:val="51E4F421"/>
    <w:rsid w:val="52922B6B"/>
    <w:rsid w:val="546DBDC2"/>
    <w:rsid w:val="55EABF6D"/>
    <w:rsid w:val="591F69EF"/>
    <w:rsid w:val="59505622"/>
    <w:rsid w:val="5C8874B6"/>
    <w:rsid w:val="5CDAB4A3"/>
    <w:rsid w:val="656C35D9"/>
    <w:rsid w:val="66A17884"/>
    <w:rsid w:val="696423F1"/>
    <w:rsid w:val="6CF706D8"/>
    <w:rsid w:val="6EB811E3"/>
    <w:rsid w:val="6F3DD9B8"/>
    <w:rsid w:val="703CF3C5"/>
    <w:rsid w:val="72607D0A"/>
    <w:rsid w:val="72965E9D"/>
    <w:rsid w:val="78EEEBCE"/>
    <w:rsid w:val="7BDBC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170F"/>
  <w15:chartTrackingRefBased/>
  <w15:docId w15:val="{9A7260CC-9457-4421-9213-50254258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B9C"/>
    <w:rPr>
      <w:sz w:val="16"/>
      <w:szCs w:val="16"/>
    </w:rPr>
  </w:style>
  <w:style w:type="paragraph" w:styleId="CommentText">
    <w:name w:val="annotation text"/>
    <w:basedOn w:val="Normal"/>
    <w:link w:val="CommentTextChar"/>
    <w:uiPriority w:val="99"/>
    <w:unhideWhenUsed/>
    <w:rsid w:val="00020B9C"/>
    <w:pPr>
      <w:spacing w:line="240" w:lineRule="auto"/>
    </w:pPr>
    <w:rPr>
      <w:sz w:val="20"/>
      <w:szCs w:val="20"/>
    </w:rPr>
  </w:style>
  <w:style w:type="character" w:customStyle="1" w:styleId="CommentTextChar">
    <w:name w:val="Comment Text Char"/>
    <w:basedOn w:val="DefaultParagraphFont"/>
    <w:link w:val="CommentText"/>
    <w:uiPriority w:val="99"/>
    <w:rsid w:val="00020B9C"/>
    <w:rPr>
      <w:sz w:val="20"/>
      <w:szCs w:val="20"/>
    </w:rPr>
  </w:style>
  <w:style w:type="paragraph" w:styleId="CommentSubject">
    <w:name w:val="annotation subject"/>
    <w:basedOn w:val="CommentText"/>
    <w:next w:val="CommentText"/>
    <w:link w:val="CommentSubjectChar"/>
    <w:uiPriority w:val="99"/>
    <w:semiHidden/>
    <w:unhideWhenUsed/>
    <w:rsid w:val="00020B9C"/>
    <w:rPr>
      <w:b/>
      <w:bCs/>
    </w:rPr>
  </w:style>
  <w:style w:type="character" w:customStyle="1" w:styleId="CommentSubjectChar">
    <w:name w:val="Comment Subject Char"/>
    <w:basedOn w:val="CommentTextChar"/>
    <w:link w:val="CommentSubject"/>
    <w:uiPriority w:val="99"/>
    <w:semiHidden/>
    <w:rsid w:val="00020B9C"/>
    <w:rPr>
      <w:b/>
      <w:bCs/>
      <w:sz w:val="20"/>
      <w:szCs w:val="20"/>
    </w:rPr>
  </w:style>
  <w:style w:type="paragraph" w:styleId="BalloonText">
    <w:name w:val="Balloon Text"/>
    <w:basedOn w:val="Normal"/>
    <w:link w:val="BalloonTextChar"/>
    <w:uiPriority w:val="99"/>
    <w:semiHidden/>
    <w:unhideWhenUsed/>
    <w:rsid w:val="00020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9C"/>
    <w:rPr>
      <w:rFonts w:ascii="Segoe UI" w:hAnsi="Segoe UI" w:cs="Segoe UI"/>
      <w:sz w:val="18"/>
      <w:szCs w:val="18"/>
    </w:rPr>
  </w:style>
  <w:style w:type="character" w:styleId="Hyperlink">
    <w:name w:val="Hyperlink"/>
    <w:basedOn w:val="DefaultParagraphFont"/>
    <w:uiPriority w:val="99"/>
    <w:unhideWhenUsed/>
    <w:rsid w:val="008214F1"/>
    <w:rPr>
      <w:color w:val="0563C1" w:themeColor="hyperlink"/>
      <w:u w:val="single"/>
    </w:rPr>
  </w:style>
  <w:style w:type="paragraph" w:styleId="ListParagraph">
    <w:name w:val="List Paragraph"/>
    <w:basedOn w:val="Normal"/>
    <w:uiPriority w:val="34"/>
    <w:qFormat/>
    <w:rsid w:val="00BA2AF2"/>
    <w:pPr>
      <w:ind w:left="720"/>
      <w:contextualSpacing/>
    </w:pPr>
  </w:style>
  <w:style w:type="paragraph" w:styleId="NormalWeb">
    <w:name w:val="Normal (Web)"/>
    <w:basedOn w:val="Normal"/>
    <w:uiPriority w:val="99"/>
    <w:semiHidden/>
    <w:unhideWhenUsed/>
    <w:rsid w:val="00A411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C75C1"/>
    <w:rPr>
      <w:color w:val="605E5C"/>
      <w:shd w:val="clear" w:color="auto" w:fill="E1DFDD"/>
    </w:rPr>
  </w:style>
  <w:style w:type="paragraph" w:styleId="Quote">
    <w:name w:val="Quote"/>
    <w:basedOn w:val="Normal"/>
    <w:next w:val="Normal"/>
    <w:link w:val="QuoteChar"/>
    <w:uiPriority w:val="29"/>
    <w:qFormat/>
    <w:rsid w:val="0019350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93503"/>
    <w:rPr>
      <w:i/>
      <w:iCs/>
      <w:color w:val="404040" w:themeColor="text1" w:themeTint="BF"/>
    </w:rPr>
  </w:style>
  <w:style w:type="paragraph" w:styleId="Revision">
    <w:name w:val="Revision"/>
    <w:hidden/>
    <w:uiPriority w:val="99"/>
    <w:semiHidden/>
    <w:rsid w:val="00554A3D"/>
    <w:pPr>
      <w:spacing w:after="0" w:line="240" w:lineRule="auto"/>
    </w:pPr>
  </w:style>
  <w:style w:type="paragraph" w:customStyle="1" w:styleId="pf0">
    <w:name w:val="pf0"/>
    <w:basedOn w:val="Normal"/>
    <w:rsid w:val="00847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476C8"/>
    <w:rPr>
      <w:rFonts w:ascii="Segoe UI" w:hAnsi="Segoe UI" w:cs="Segoe UI" w:hint="default"/>
      <w:sz w:val="18"/>
      <w:szCs w:val="18"/>
    </w:rPr>
  </w:style>
  <w:style w:type="paragraph" w:styleId="Header">
    <w:name w:val="header"/>
    <w:basedOn w:val="Normal"/>
    <w:link w:val="HeaderChar"/>
    <w:uiPriority w:val="99"/>
    <w:unhideWhenUsed/>
    <w:rsid w:val="004D6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BED"/>
  </w:style>
  <w:style w:type="paragraph" w:styleId="Footer">
    <w:name w:val="footer"/>
    <w:basedOn w:val="Normal"/>
    <w:link w:val="FooterChar"/>
    <w:uiPriority w:val="99"/>
    <w:unhideWhenUsed/>
    <w:rsid w:val="004D6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otect.checkpoint.com/v2/___https://journals.staffs.ac.uk/index.php/ipihe/issue/view/SalfordLTEC23___.YzJlOnVsc3RlcnVuaXZlcnNpdHk6YzpvOjU0NzlmZjYzNjI4ZjZmMWRkNTQyMTMxYjI5MTU1Mjg1OjY6MTQ1NzoyNmMyNTYyNjU4ZGUxODgxNjE2Yzc3ZWE5OTY5N2IzYWNlMzViYzA1YjEyZTYzNzBkNTdiNTY3YzY4NmI1ZTM1OnA6VDpO" TargetMode="External"/><Relationship Id="rId4" Type="http://schemas.openxmlformats.org/officeDocument/2006/relationships/settings" Target="settings.xml"/><Relationship Id="rId9" Type="http://schemas.openxmlformats.org/officeDocument/2006/relationships/hyperlink" Target="mailto:e.j.power@salfor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A8C4-7B60-4C40-8D17-931D553C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3415</Words>
  <Characters>19471</Characters>
  <Application>Microsoft Office Word</Application>
  <DocSecurity>0</DocSecurity>
  <Lines>162</Lines>
  <Paragraphs>45</Paragraphs>
  <ScaleCrop>false</ScaleCrop>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McCan</dc:creator>
  <cp:lastModifiedBy>Christopher Little</cp:lastModifiedBy>
  <cp:revision>33</cp:revision>
  <dcterms:created xsi:type="dcterms:W3CDTF">2025-05-05T18:48:00Z</dcterms:created>
  <dcterms:modified xsi:type="dcterms:W3CDTF">2025-06-30T08:33:00Z</dcterms:modified>
</cp:coreProperties>
</file>