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396" w:rsidRDefault="00877396" w:rsidP="000E07B5">
      <w:pPr>
        <w:pStyle w:val="paragraph"/>
        <w:spacing w:line="360" w:lineRule="auto"/>
        <w:textAlignment w:val="baseline"/>
        <w:rPr>
          <w:rStyle w:val="normaltextrun1"/>
          <w:rFonts w:ascii="Tahoma" w:hAnsi="Tahoma" w:cs="Tahoma"/>
          <w:b/>
          <w:sz w:val="32"/>
          <w:szCs w:val="32"/>
        </w:rPr>
      </w:pPr>
      <w:r w:rsidRPr="000C1878">
        <w:rPr>
          <w:rStyle w:val="normaltextrun1"/>
          <w:rFonts w:ascii="Tahoma" w:hAnsi="Tahoma" w:cs="Tahoma"/>
          <w:b/>
          <w:sz w:val="32"/>
          <w:szCs w:val="32"/>
        </w:rPr>
        <w:t>Improving student retention through enhanced academic and pastoral support</w:t>
      </w:r>
      <w:r w:rsidR="00673FCB" w:rsidRPr="000C1878">
        <w:rPr>
          <w:rStyle w:val="normaltextrun1"/>
          <w:rFonts w:ascii="Tahoma" w:hAnsi="Tahoma" w:cs="Tahoma"/>
          <w:b/>
          <w:sz w:val="32"/>
          <w:szCs w:val="32"/>
        </w:rPr>
        <w:t xml:space="preserve">: </w:t>
      </w:r>
      <w:proofErr w:type="gramStart"/>
      <w:r w:rsidR="00673FCB" w:rsidRPr="000C1878">
        <w:rPr>
          <w:rStyle w:val="normaltextrun1"/>
          <w:rFonts w:ascii="Tahoma" w:hAnsi="Tahoma" w:cs="Tahoma"/>
          <w:b/>
          <w:sz w:val="32"/>
          <w:szCs w:val="32"/>
        </w:rPr>
        <w:t>A</w:t>
      </w:r>
      <w:proofErr w:type="gramEnd"/>
      <w:r w:rsidR="00673FCB" w:rsidRPr="000C1878">
        <w:rPr>
          <w:rStyle w:val="normaltextrun1"/>
          <w:rFonts w:ascii="Tahoma" w:hAnsi="Tahoma" w:cs="Tahoma"/>
          <w:b/>
          <w:sz w:val="32"/>
          <w:szCs w:val="32"/>
        </w:rPr>
        <w:t xml:space="preserve"> Case Study</w:t>
      </w:r>
    </w:p>
    <w:p w:rsidR="002859B6" w:rsidRPr="000C1878" w:rsidRDefault="002859B6" w:rsidP="000E07B5">
      <w:pPr>
        <w:pStyle w:val="paragraph"/>
        <w:spacing w:line="360" w:lineRule="auto"/>
        <w:textAlignment w:val="baseline"/>
        <w:rPr>
          <w:rFonts w:ascii="Tahoma" w:hAnsi="Tahoma" w:cs="Tahoma"/>
          <w:b/>
          <w:lang w:val="en-US"/>
        </w:rPr>
      </w:pPr>
    </w:p>
    <w:p w:rsidR="000C1878" w:rsidRPr="002859B6" w:rsidRDefault="000C1878" w:rsidP="000E07B5">
      <w:pPr>
        <w:pStyle w:val="paragraph"/>
        <w:spacing w:line="360" w:lineRule="auto"/>
        <w:textAlignment w:val="baseline"/>
        <w:rPr>
          <w:rStyle w:val="normaltextrun1"/>
          <w:rFonts w:ascii="Tahoma" w:hAnsi="Tahoma" w:cs="Tahoma"/>
          <w:b/>
          <w:sz w:val="28"/>
          <w:szCs w:val="28"/>
          <w:vertAlign w:val="superscript"/>
        </w:rPr>
      </w:pPr>
      <w:r w:rsidRPr="002859B6">
        <w:rPr>
          <w:rStyle w:val="normaltextrun1"/>
          <w:rFonts w:ascii="Tahoma" w:hAnsi="Tahoma" w:cs="Tahoma"/>
          <w:b/>
          <w:sz w:val="28"/>
          <w:szCs w:val="28"/>
        </w:rPr>
        <w:t xml:space="preserve">Ellen Sharp, </w:t>
      </w:r>
      <w:proofErr w:type="spellStart"/>
      <w:r w:rsidR="002859B6" w:rsidRPr="002859B6">
        <w:rPr>
          <w:rStyle w:val="normaltextrun1"/>
          <w:rFonts w:ascii="Tahoma" w:hAnsi="Tahoma" w:cs="Tahoma"/>
          <w:b/>
          <w:sz w:val="28"/>
          <w:szCs w:val="28"/>
        </w:rPr>
        <w:t>Ros</w:t>
      </w:r>
      <w:proofErr w:type="spellEnd"/>
      <w:r w:rsidR="002859B6" w:rsidRPr="002859B6">
        <w:rPr>
          <w:rStyle w:val="normaltextrun1"/>
          <w:rFonts w:ascii="Tahoma" w:hAnsi="Tahoma" w:cs="Tahoma"/>
          <w:b/>
          <w:sz w:val="28"/>
          <w:szCs w:val="28"/>
        </w:rPr>
        <w:t xml:space="preserve"> J. Wray and Rachel Maxwell</w:t>
      </w:r>
    </w:p>
    <w:p w:rsidR="0083041F" w:rsidRDefault="00D51449" w:rsidP="000C1878">
      <w:pPr>
        <w:pStyle w:val="paragraph"/>
        <w:spacing w:line="360" w:lineRule="auto"/>
        <w:ind w:right="851"/>
        <w:textAlignment w:val="baseline"/>
        <w:rPr>
          <w:rStyle w:val="normaltextrun1"/>
          <w:rFonts w:ascii="Tahoma" w:hAnsi="Tahoma" w:cs="Tahoma"/>
          <w:szCs w:val="22"/>
        </w:rPr>
      </w:pPr>
      <w:r w:rsidRPr="000E07B5">
        <w:rPr>
          <w:rStyle w:val="normaltextrun1"/>
          <w:rFonts w:ascii="Tahoma" w:hAnsi="Tahoma" w:cs="Tahoma"/>
          <w:szCs w:val="22"/>
        </w:rPr>
        <w:t>University of Northampton</w:t>
      </w:r>
    </w:p>
    <w:p w:rsidR="0083041F" w:rsidRDefault="0083041F" w:rsidP="000C1878">
      <w:pPr>
        <w:pStyle w:val="paragraph"/>
        <w:spacing w:line="360" w:lineRule="auto"/>
        <w:ind w:right="851"/>
        <w:textAlignment w:val="baseline"/>
        <w:rPr>
          <w:rStyle w:val="normaltextrun1"/>
          <w:rFonts w:ascii="Tahoma" w:hAnsi="Tahoma" w:cs="Tahoma"/>
          <w:szCs w:val="22"/>
        </w:rPr>
      </w:pPr>
    </w:p>
    <w:p w:rsidR="00AC3E7B" w:rsidRPr="00AC3E7B" w:rsidRDefault="0083041F" w:rsidP="00AC3E7B">
      <w:pPr>
        <w:pStyle w:val="paragraph"/>
        <w:spacing w:line="360" w:lineRule="auto"/>
        <w:ind w:right="851"/>
        <w:textAlignment w:val="baseline"/>
        <w:rPr>
          <w:rStyle w:val="normaltextrun1"/>
          <w:rFonts w:ascii="Tahoma" w:hAnsi="Tahoma" w:cs="Tahoma"/>
          <w:szCs w:val="22"/>
        </w:rPr>
      </w:pPr>
      <w:r>
        <w:rPr>
          <w:rStyle w:val="normaltextrun1"/>
          <w:rFonts w:ascii="Tahoma" w:hAnsi="Tahoma" w:cs="Tahoma"/>
          <w:szCs w:val="22"/>
        </w:rPr>
        <w:t xml:space="preserve">Corresponding author: </w:t>
      </w:r>
      <w:hyperlink r:id="rId11" w:history="1">
        <w:r w:rsidR="00AC3E7B" w:rsidRPr="007F49F5">
          <w:rPr>
            <w:rStyle w:val="Hyperlink"/>
            <w:rFonts w:ascii="Tahoma" w:hAnsi="Tahoma" w:cs="Tahoma"/>
            <w:szCs w:val="22"/>
          </w:rPr>
          <w:t>Rachel.Maxwell@northampton.ac.uk</w:t>
        </w:r>
      </w:hyperlink>
      <w:r w:rsidR="00AC3E7B">
        <w:rPr>
          <w:rStyle w:val="normaltextrun1"/>
          <w:rFonts w:ascii="Tahoma" w:hAnsi="Tahoma" w:cs="Tahoma"/>
          <w:szCs w:val="22"/>
        </w:rPr>
        <w:t xml:space="preserve"> </w:t>
      </w:r>
    </w:p>
    <w:p w:rsidR="00AC3E7B" w:rsidRPr="00AC3E7B" w:rsidRDefault="00AC3E7B" w:rsidP="00AC3E7B">
      <w:pPr>
        <w:pStyle w:val="paragraph"/>
        <w:spacing w:line="360" w:lineRule="auto"/>
        <w:ind w:right="851"/>
        <w:textAlignment w:val="baseline"/>
        <w:rPr>
          <w:rStyle w:val="normaltextrun1"/>
          <w:rFonts w:ascii="Tahoma" w:hAnsi="Tahoma" w:cs="Tahoma"/>
          <w:szCs w:val="22"/>
        </w:rPr>
      </w:pPr>
    </w:p>
    <w:p w:rsidR="00D51449" w:rsidRPr="002859B6" w:rsidRDefault="00D51449" w:rsidP="000E07B5">
      <w:pPr>
        <w:pStyle w:val="paragraph"/>
        <w:spacing w:line="360" w:lineRule="auto"/>
        <w:textAlignment w:val="baseline"/>
        <w:rPr>
          <w:rFonts w:ascii="Tahoma" w:hAnsi="Tahoma" w:cs="Tahoma"/>
          <w:b/>
          <w:sz w:val="28"/>
          <w:szCs w:val="28"/>
          <w:lang w:val="en-US"/>
        </w:rPr>
      </w:pPr>
      <w:r w:rsidRPr="002859B6">
        <w:rPr>
          <w:rStyle w:val="normaltextrun1"/>
          <w:rFonts w:ascii="Tahoma" w:hAnsi="Tahoma" w:cs="Tahoma"/>
          <w:b/>
          <w:sz w:val="28"/>
          <w:szCs w:val="28"/>
        </w:rPr>
        <w:t>Abstract</w:t>
      </w:r>
      <w:r w:rsidRPr="002859B6">
        <w:rPr>
          <w:rStyle w:val="eop"/>
          <w:rFonts w:ascii="Tahoma" w:hAnsi="Tahoma" w:cs="Tahoma"/>
          <w:b/>
          <w:sz w:val="28"/>
          <w:szCs w:val="28"/>
          <w:lang w:val="en-US"/>
        </w:rPr>
        <w:t> </w:t>
      </w:r>
    </w:p>
    <w:p w:rsidR="00D94367" w:rsidRDefault="00D94367" w:rsidP="000E07B5">
      <w:pPr>
        <w:pStyle w:val="paragraph"/>
        <w:spacing w:line="360" w:lineRule="auto"/>
        <w:textAlignment w:val="baseline"/>
        <w:rPr>
          <w:rFonts w:ascii="Tahoma" w:hAnsi="Tahoma" w:cs="Tahoma"/>
          <w:i/>
          <w:lang w:val="en-US"/>
        </w:rPr>
      </w:pPr>
      <w:r w:rsidRPr="000E07B5">
        <w:rPr>
          <w:rFonts w:ascii="Tahoma" w:hAnsi="Tahoma" w:cs="Tahoma"/>
          <w:i/>
          <w:lang w:val="en-US"/>
        </w:rPr>
        <w:t xml:space="preserve">This case study </w:t>
      </w:r>
      <w:r w:rsidR="00C47B70" w:rsidRPr="000E07B5">
        <w:rPr>
          <w:rFonts w:ascii="Tahoma" w:hAnsi="Tahoma" w:cs="Tahoma"/>
          <w:i/>
          <w:lang w:val="en-US"/>
        </w:rPr>
        <w:t>presents an innovative approach to student retention. The Integrated Learner Support model bring</w:t>
      </w:r>
      <w:r w:rsidR="00C00671" w:rsidRPr="000E07B5">
        <w:rPr>
          <w:rFonts w:ascii="Tahoma" w:hAnsi="Tahoma" w:cs="Tahoma"/>
          <w:i/>
          <w:lang w:val="en-US"/>
        </w:rPr>
        <w:t>s</w:t>
      </w:r>
      <w:r w:rsidR="00C47B70" w:rsidRPr="000E07B5">
        <w:rPr>
          <w:rFonts w:ascii="Tahoma" w:hAnsi="Tahoma" w:cs="Tahoma"/>
          <w:i/>
          <w:lang w:val="en-US"/>
        </w:rPr>
        <w:t xml:space="preserve"> together professional support services and </w:t>
      </w:r>
      <w:proofErr w:type="spellStart"/>
      <w:r w:rsidR="00C47B70" w:rsidRPr="000E07B5">
        <w:rPr>
          <w:rFonts w:ascii="Tahoma" w:hAnsi="Tahoma" w:cs="Tahoma"/>
          <w:i/>
          <w:lang w:val="en-US"/>
        </w:rPr>
        <w:t>programme</w:t>
      </w:r>
      <w:proofErr w:type="spellEnd"/>
      <w:r w:rsidR="00C47B70" w:rsidRPr="000E07B5">
        <w:rPr>
          <w:rFonts w:ascii="Tahoma" w:hAnsi="Tahoma" w:cs="Tahoma"/>
          <w:i/>
          <w:lang w:val="en-US"/>
        </w:rPr>
        <w:t>-focused academic sup</w:t>
      </w:r>
      <w:r w:rsidR="0047565D" w:rsidRPr="000E07B5">
        <w:rPr>
          <w:rFonts w:ascii="Tahoma" w:hAnsi="Tahoma" w:cs="Tahoma"/>
          <w:i/>
          <w:lang w:val="en-US"/>
        </w:rPr>
        <w:t xml:space="preserve">port to </w:t>
      </w:r>
      <w:r w:rsidR="00C00671" w:rsidRPr="000E07B5">
        <w:rPr>
          <w:rFonts w:ascii="Tahoma" w:hAnsi="Tahoma" w:cs="Tahoma"/>
          <w:i/>
          <w:lang w:val="en-US"/>
        </w:rPr>
        <w:t xml:space="preserve">deliver </w:t>
      </w:r>
      <w:r w:rsidR="0047565D" w:rsidRPr="000E07B5">
        <w:rPr>
          <w:rFonts w:ascii="Tahoma" w:hAnsi="Tahoma" w:cs="Tahoma"/>
          <w:i/>
          <w:lang w:val="en-US"/>
        </w:rPr>
        <w:t>‘</w:t>
      </w:r>
      <w:r w:rsidR="00C47B70" w:rsidRPr="000E07B5">
        <w:rPr>
          <w:rFonts w:ascii="Tahoma" w:hAnsi="Tahoma" w:cs="Tahoma"/>
          <w:i/>
          <w:lang w:val="en-US"/>
        </w:rPr>
        <w:t>the team around the student</w:t>
      </w:r>
      <w:r w:rsidR="0047565D" w:rsidRPr="000E07B5">
        <w:rPr>
          <w:rFonts w:ascii="Tahoma" w:hAnsi="Tahoma" w:cs="Tahoma"/>
          <w:i/>
          <w:lang w:val="en-US"/>
        </w:rPr>
        <w:t>’</w:t>
      </w:r>
      <w:r w:rsidR="00C47B70" w:rsidRPr="000E07B5">
        <w:rPr>
          <w:rFonts w:ascii="Tahoma" w:hAnsi="Tahoma" w:cs="Tahoma"/>
          <w:i/>
          <w:lang w:val="en-US"/>
        </w:rPr>
        <w:t>. A redesign of the University</w:t>
      </w:r>
      <w:r w:rsidR="00213229" w:rsidRPr="000E07B5">
        <w:rPr>
          <w:rFonts w:ascii="Tahoma" w:hAnsi="Tahoma" w:cs="Tahoma"/>
          <w:i/>
          <w:lang w:val="en-US"/>
        </w:rPr>
        <w:t xml:space="preserve"> of Northampton’s </w:t>
      </w:r>
      <w:r w:rsidR="0047565D" w:rsidRPr="000E07B5">
        <w:rPr>
          <w:rFonts w:ascii="Tahoma" w:hAnsi="Tahoma" w:cs="Tahoma"/>
          <w:i/>
          <w:lang w:val="en-US"/>
        </w:rPr>
        <w:t>P</w:t>
      </w:r>
      <w:r w:rsidR="00C47B70" w:rsidRPr="000E07B5">
        <w:rPr>
          <w:rFonts w:ascii="Tahoma" w:hAnsi="Tahoma" w:cs="Tahoma"/>
          <w:i/>
          <w:lang w:val="en-US"/>
        </w:rPr>
        <w:t xml:space="preserve">ersonal </w:t>
      </w:r>
      <w:r w:rsidR="0047565D" w:rsidRPr="000E07B5">
        <w:rPr>
          <w:rFonts w:ascii="Tahoma" w:hAnsi="Tahoma" w:cs="Tahoma"/>
          <w:i/>
          <w:lang w:val="en-US"/>
        </w:rPr>
        <w:t>T</w:t>
      </w:r>
      <w:r w:rsidR="00C47B70" w:rsidRPr="000E07B5">
        <w:rPr>
          <w:rFonts w:ascii="Tahoma" w:hAnsi="Tahoma" w:cs="Tahoma"/>
          <w:i/>
          <w:lang w:val="en-US"/>
        </w:rPr>
        <w:t xml:space="preserve">utoring system </w:t>
      </w:r>
      <w:r w:rsidR="00437BCE" w:rsidRPr="000E07B5">
        <w:rPr>
          <w:rFonts w:ascii="Tahoma" w:hAnsi="Tahoma" w:cs="Tahoma"/>
          <w:i/>
          <w:lang w:val="en-US"/>
        </w:rPr>
        <w:t xml:space="preserve">has sought </w:t>
      </w:r>
      <w:r w:rsidR="00C47B70" w:rsidRPr="000E07B5">
        <w:rPr>
          <w:rFonts w:ascii="Tahoma" w:hAnsi="Tahoma" w:cs="Tahoma"/>
          <w:i/>
          <w:lang w:val="en-US"/>
        </w:rPr>
        <w:t xml:space="preserve">to foster </w:t>
      </w:r>
      <w:r w:rsidR="00437BCE" w:rsidRPr="000E07B5">
        <w:rPr>
          <w:rFonts w:ascii="Tahoma" w:hAnsi="Tahoma" w:cs="Tahoma"/>
          <w:i/>
          <w:lang w:val="en-US"/>
        </w:rPr>
        <w:t>a sense of care and belonging</w:t>
      </w:r>
      <w:r w:rsidR="0047565D" w:rsidRPr="000E07B5">
        <w:rPr>
          <w:rFonts w:ascii="Tahoma" w:hAnsi="Tahoma" w:cs="Tahoma"/>
          <w:i/>
          <w:lang w:val="en-US"/>
        </w:rPr>
        <w:t>;</w:t>
      </w:r>
      <w:r w:rsidR="00C47B70" w:rsidRPr="000E07B5">
        <w:rPr>
          <w:rFonts w:ascii="Tahoma" w:hAnsi="Tahoma" w:cs="Tahoma"/>
          <w:i/>
          <w:lang w:val="en-US"/>
        </w:rPr>
        <w:t xml:space="preserve"> embedding this support within curricula with </w:t>
      </w:r>
      <w:r w:rsidR="00437BCE" w:rsidRPr="000E07B5">
        <w:rPr>
          <w:rFonts w:ascii="Tahoma" w:hAnsi="Tahoma" w:cs="Tahoma"/>
          <w:i/>
          <w:lang w:val="en-US"/>
        </w:rPr>
        <w:t>triage</w:t>
      </w:r>
      <w:r w:rsidR="00C47B70" w:rsidRPr="000E07B5">
        <w:rPr>
          <w:rFonts w:ascii="Tahoma" w:hAnsi="Tahoma" w:cs="Tahoma"/>
          <w:i/>
          <w:lang w:val="en-US"/>
        </w:rPr>
        <w:t xml:space="preserve"> to the wider team. These developments </w:t>
      </w:r>
      <w:r w:rsidR="00437BCE" w:rsidRPr="000E07B5">
        <w:rPr>
          <w:rFonts w:ascii="Tahoma" w:hAnsi="Tahoma" w:cs="Tahoma"/>
          <w:i/>
          <w:lang w:val="en-US"/>
        </w:rPr>
        <w:t>have been</w:t>
      </w:r>
      <w:r w:rsidR="00C47B70" w:rsidRPr="000E07B5">
        <w:rPr>
          <w:rFonts w:ascii="Tahoma" w:hAnsi="Tahoma" w:cs="Tahoma"/>
          <w:i/>
          <w:lang w:val="en-US"/>
        </w:rPr>
        <w:t xml:space="preserve"> informed by best practice from the University’s Faculty of Health and Society where t</w:t>
      </w:r>
      <w:r w:rsidR="006D4D6D" w:rsidRPr="000E07B5">
        <w:rPr>
          <w:rFonts w:ascii="Tahoma" w:hAnsi="Tahoma" w:cs="Tahoma"/>
          <w:i/>
          <w:lang w:val="en-US"/>
        </w:rPr>
        <w:t>wo</w:t>
      </w:r>
      <w:r w:rsidR="00C47B70" w:rsidRPr="000E07B5">
        <w:rPr>
          <w:rFonts w:ascii="Tahoma" w:hAnsi="Tahoma" w:cs="Tahoma"/>
          <w:i/>
          <w:lang w:val="en-US"/>
        </w:rPr>
        <w:t xml:space="preserve"> senior nursing lecturers have </w:t>
      </w:r>
      <w:r w:rsidR="00437BCE" w:rsidRPr="000E07B5">
        <w:rPr>
          <w:rFonts w:ascii="Tahoma" w:hAnsi="Tahoma" w:cs="Tahoma"/>
          <w:i/>
          <w:lang w:val="en-US"/>
        </w:rPr>
        <w:t>developed</w:t>
      </w:r>
      <w:r w:rsidR="00C47B70" w:rsidRPr="000E07B5">
        <w:rPr>
          <w:rFonts w:ascii="Tahoma" w:hAnsi="Tahoma" w:cs="Tahoma"/>
          <w:i/>
          <w:lang w:val="en-US"/>
        </w:rPr>
        <w:t xml:space="preserve"> an additional level of </w:t>
      </w:r>
      <w:r w:rsidR="005A19EA" w:rsidRPr="000E07B5">
        <w:rPr>
          <w:rFonts w:ascii="Tahoma" w:hAnsi="Tahoma" w:cs="Tahoma"/>
          <w:i/>
          <w:lang w:val="en-US"/>
        </w:rPr>
        <w:t xml:space="preserve">student </w:t>
      </w:r>
      <w:r w:rsidR="00C47B70" w:rsidRPr="000E07B5">
        <w:rPr>
          <w:rFonts w:ascii="Tahoma" w:hAnsi="Tahoma" w:cs="Tahoma"/>
          <w:i/>
          <w:lang w:val="en-US"/>
        </w:rPr>
        <w:t xml:space="preserve">support. </w:t>
      </w:r>
      <w:r w:rsidR="00437BCE" w:rsidRPr="000E07B5">
        <w:rPr>
          <w:rFonts w:ascii="Tahoma" w:hAnsi="Tahoma" w:cs="Tahoma"/>
          <w:i/>
          <w:lang w:val="en-US"/>
        </w:rPr>
        <w:t>Initiated originally</w:t>
      </w:r>
      <w:r w:rsidR="00C47B70" w:rsidRPr="000E07B5">
        <w:rPr>
          <w:rFonts w:ascii="Tahoma" w:hAnsi="Tahoma" w:cs="Tahoma"/>
          <w:i/>
          <w:lang w:val="en-US"/>
        </w:rPr>
        <w:t xml:space="preserve"> by the Subject Lead for Nursing, these roles provide emotional and pragmatic interventions </w:t>
      </w:r>
      <w:r w:rsidR="00437BCE" w:rsidRPr="000E07B5">
        <w:rPr>
          <w:rFonts w:ascii="Tahoma" w:hAnsi="Tahoma" w:cs="Tahoma"/>
          <w:i/>
          <w:lang w:val="en-US"/>
        </w:rPr>
        <w:t>to the needs of</w:t>
      </w:r>
      <w:r w:rsidR="00C47B70" w:rsidRPr="000E07B5">
        <w:rPr>
          <w:rFonts w:ascii="Tahoma" w:hAnsi="Tahoma" w:cs="Tahoma"/>
          <w:i/>
          <w:lang w:val="en-US"/>
        </w:rPr>
        <w:t xml:space="preserve"> individual nursing students as they progress through their </w:t>
      </w:r>
      <w:proofErr w:type="spellStart"/>
      <w:r w:rsidR="00C47B70" w:rsidRPr="000E07B5">
        <w:rPr>
          <w:rFonts w:ascii="Tahoma" w:hAnsi="Tahoma" w:cs="Tahoma"/>
          <w:i/>
          <w:lang w:val="en-US"/>
        </w:rPr>
        <w:t>programme</w:t>
      </w:r>
      <w:proofErr w:type="spellEnd"/>
      <w:r w:rsidR="00C47B70" w:rsidRPr="000E07B5">
        <w:rPr>
          <w:rFonts w:ascii="Tahoma" w:hAnsi="Tahoma" w:cs="Tahoma"/>
          <w:i/>
          <w:lang w:val="en-US"/>
        </w:rPr>
        <w:t xml:space="preserve">. Informal feedback and retention statistics suggest that in the face of rising mental health </w:t>
      </w:r>
      <w:r w:rsidR="006D4D6D" w:rsidRPr="000E07B5">
        <w:rPr>
          <w:rFonts w:ascii="Tahoma" w:hAnsi="Tahoma" w:cs="Tahoma"/>
          <w:i/>
          <w:lang w:val="en-US"/>
        </w:rPr>
        <w:t xml:space="preserve">issues in the </w:t>
      </w:r>
      <w:r w:rsidR="00437BCE" w:rsidRPr="000E07B5">
        <w:rPr>
          <w:rFonts w:ascii="Tahoma" w:hAnsi="Tahoma" w:cs="Tahoma"/>
          <w:i/>
          <w:lang w:val="en-US"/>
        </w:rPr>
        <w:t xml:space="preserve">national </w:t>
      </w:r>
      <w:r w:rsidR="006D4D6D" w:rsidRPr="000E07B5">
        <w:rPr>
          <w:rFonts w:ascii="Tahoma" w:hAnsi="Tahoma" w:cs="Tahoma"/>
          <w:i/>
          <w:lang w:val="en-US"/>
        </w:rPr>
        <w:t xml:space="preserve">student population, </w:t>
      </w:r>
      <w:r w:rsidR="00437BCE" w:rsidRPr="000E07B5">
        <w:rPr>
          <w:rFonts w:ascii="Tahoma" w:hAnsi="Tahoma" w:cs="Tahoma"/>
          <w:i/>
          <w:lang w:val="en-US"/>
        </w:rPr>
        <w:t xml:space="preserve">this kind of </w:t>
      </w:r>
      <w:r w:rsidR="006D4D6D" w:rsidRPr="000E07B5">
        <w:rPr>
          <w:rFonts w:ascii="Tahoma" w:hAnsi="Tahoma" w:cs="Tahoma"/>
          <w:i/>
          <w:lang w:val="en-US"/>
        </w:rPr>
        <w:t>face-to-face</w:t>
      </w:r>
      <w:r w:rsidR="00437BCE" w:rsidRPr="000E07B5">
        <w:rPr>
          <w:rFonts w:ascii="Tahoma" w:hAnsi="Tahoma" w:cs="Tahoma"/>
          <w:i/>
          <w:lang w:val="en-US"/>
        </w:rPr>
        <w:t>,</w:t>
      </w:r>
      <w:r w:rsidR="006D4D6D" w:rsidRPr="000E07B5">
        <w:rPr>
          <w:rFonts w:ascii="Tahoma" w:hAnsi="Tahoma" w:cs="Tahoma"/>
          <w:i/>
          <w:lang w:val="en-US"/>
        </w:rPr>
        <w:t xml:space="preserve"> caring and timely </w:t>
      </w:r>
      <w:r w:rsidR="00437BCE" w:rsidRPr="000E07B5">
        <w:rPr>
          <w:rFonts w:ascii="Tahoma" w:hAnsi="Tahoma" w:cs="Tahoma"/>
          <w:i/>
          <w:lang w:val="en-US"/>
        </w:rPr>
        <w:t>support</w:t>
      </w:r>
      <w:r w:rsidR="006D4D6D" w:rsidRPr="000E07B5">
        <w:rPr>
          <w:rFonts w:ascii="Tahoma" w:hAnsi="Tahoma" w:cs="Tahoma"/>
          <w:i/>
          <w:lang w:val="en-US"/>
        </w:rPr>
        <w:t xml:space="preserve"> </w:t>
      </w:r>
      <w:r w:rsidR="00437BCE" w:rsidRPr="000E07B5">
        <w:rPr>
          <w:rFonts w:ascii="Tahoma" w:hAnsi="Tahoma" w:cs="Tahoma"/>
          <w:i/>
          <w:lang w:val="en-US"/>
        </w:rPr>
        <w:t xml:space="preserve">is </w:t>
      </w:r>
      <w:r w:rsidR="006D4D6D" w:rsidRPr="000E07B5">
        <w:rPr>
          <w:rFonts w:ascii="Tahoma" w:hAnsi="Tahoma" w:cs="Tahoma"/>
          <w:i/>
          <w:lang w:val="en-US"/>
        </w:rPr>
        <w:t>of clear value.</w:t>
      </w:r>
    </w:p>
    <w:p w:rsidR="00AA3090" w:rsidRPr="00AA3090" w:rsidRDefault="00AA3090" w:rsidP="007A2865">
      <w:pPr>
        <w:pStyle w:val="paragraph"/>
        <w:spacing w:line="360" w:lineRule="auto"/>
        <w:textAlignment w:val="baseline"/>
        <w:rPr>
          <w:rFonts w:ascii="Tahoma" w:hAnsi="Tahoma" w:cs="Tahoma"/>
        </w:rPr>
      </w:pPr>
      <w:r w:rsidRPr="00AA3090">
        <w:rPr>
          <w:rFonts w:ascii="Tahoma" w:hAnsi="Tahoma" w:cs="Tahoma"/>
          <w:b/>
          <w:lang w:val="en-US"/>
        </w:rPr>
        <w:t xml:space="preserve">Keywords: </w:t>
      </w:r>
      <w:r w:rsidRPr="00AA3090">
        <w:rPr>
          <w:rFonts w:ascii="Tahoma" w:hAnsi="Tahoma" w:cs="Tahoma"/>
        </w:rPr>
        <w:t xml:space="preserve">student nurse retention; student mental health; </w:t>
      </w:r>
      <w:r w:rsidR="007A2865">
        <w:rPr>
          <w:rFonts w:ascii="Tahoma" w:hAnsi="Tahoma" w:cs="Tahoma"/>
        </w:rPr>
        <w:br/>
      </w:r>
      <w:r w:rsidRPr="00AA3090">
        <w:rPr>
          <w:rFonts w:ascii="Tahoma" w:hAnsi="Tahoma" w:cs="Tahoma"/>
        </w:rPr>
        <w:t>personal tutoring; student experience; student support</w:t>
      </w:r>
    </w:p>
    <w:p w:rsidR="00AA3090" w:rsidRPr="00AA3090" w:rsidRDefault="00AA3090" w:rsidP="000E07B5">
      <w:pPr>
        <w:pStyle w:val="paragraph"/>
        <w:spacing w:line="360" w:lineRule="auto"/>
        <w:textAlignment w:val="baseline"/>
        <w:rPr>
          <w:rFonts w:ascii="Tahoma" w:hAnsi="Tahoma" w:cs="Tahoma"/>
          <w:b/>
          <w:lang w:val="en-US"/>
        </w:rPr>
      </w:pPr>
    </w:p>
    <w:p w:rsidR="00C47B70" w:rsidRPr="000E07B5" w:rsidRDefault="00C47B70" w:rsidP="000E07B5">
      <w:pPr>
        <w:pStyle w:val="paragraph"/>
        <w:spacing w:line="360" w:lineRule="auto"/>
        <w:textAlignment w:val="baseline"/>
        <w:rPr>
          <w:rStyle w:val="normaltextrun1"/>
          <w:rFonts w:ascii="Tahoma" w:hAnsi="Tahoma" w:cs="Tahoma"/>
          <w:b/>
          <w:bCs/>
          <w:sz w:val="22"/>
          <w:szCs w:val="22"/>
        </w:rPr>
      </w:pPr>
    </w:p>
    <w:p w:rsidR="00D51449" w:rsidRPr="002859B6" w:rsidRDefault="00D51449" w:rsidP="000E07B5">
      <w:pPr>
        <w:pStyle w:val="Heading1"/>
        <w:spacing w:line="360" w:lineRule="auto"/>
        <w:rPr>
          <w:rFonts w:ascii="Tahoma" w:hAnsi="Tahoma" w:cs="Tahoma"/>
          <w:b/>
          <w:color w:val="auto"/>
          <w:sz w:val="28"/>
          <w:szCs w:val="28"/>
          <w:lang w:val="en-US"/>
        </w:rPr>
      </w:pPr>
      <w:r w:rsidRPr="002859B6">
        <w:rPr>
          <w:rStyle w:val="normaltextrun1"/>
          <w:rFonts w:ascii="Tahoma" w:hAnsi="Tahoma" w:cs="Tahoma"/>
          <w:b/>
          <w:color w:val="auto"/>
          <w:sz w:val="28"/>
          <w:szCs w:val="28"/>
        </w:rPr>
        <w:lastRenderedPageBreak/>
        <w:t>Introduction, Context and Rationale</w:t>
      </w:r>
      <w:r w:rsidRPr="002859B6">
        <w:rPr>
          <w:rStyle w:val="eop"/>
          <w:rFonts w:ascii="Tahoma" w:hAnsi="Tahoma" w:cs="Tahoma"/>
          <w:b/>
          <w:color w:val="auto"/>
          <w:sz w:val="28"/>
          <w:szCs w:val="28"/>
          <w:lang w:val="en-US"/>
        </w:rPr>
        <w:t> </w:t>
      </w:r>
    </w:p>
    <w:p w:rsidR="00D51449" w:rsidRPr="000E07B5" w:rsidRDefault="7F8D15E8" w:rsidP="000E07B5">
      <w:pPr>
        <w:pStyle w:val="paragraph"/>
        <w:spacing w:line="360" w:lineRule="auto"/>
        <w:textAlignment w:val="baseline"/>
        <w:rPr>
          <w:rStyle w:val="eop"/>
          <w:rFonts w:ascii="Tahoma" w:hAnsi="Tahoma" w:cs="Tahoma"/>
          <w:szCs w:val="22"/>
          <w:lang w:val="en-US"/>
        </w:rPr>
      </w:pPr>
      <w:r w:rsidRPr="000E07B5">
        <w:rPr>
          <w:rStyle w:val="normaltextrun1"/>
          <w:rFonts w:ascii="Tahoma" w:hAnsi="Tahoma" w:cs="Tahoma"/>
          <w:szCs w:val="22"/>
        </w:rPr>
        <w:t>In 1975, Vincent Tinto stated that universities need to engage in enhanced analysis of student dropout if they are to better support students thinking of giving up their studies. He argued that deeper understanding of 'dropout’ and the development of theoretical models that explained the various processes and interactions between the student and the University resulting in dropout were required if universities were to respond appropriately both in policy and practice</w:t>
      </w:r>
      <w:r w:rsidR="00E87679" w:rsidRPr="000E07B5">
        <w:rPr>
          <w:rStyle w:val="normaltextrun1"/>
          <w:rFonts w:ascii="Tahoma" w:hAnsi="Tahoma" w:cs="Tahoma"/>
          <w:szCs w:val="22"/>
        </w:rPr>
        <w:t xml:space="preserve"> (Tinto, 1975)</w:t>
      </w:r>
      <w:r w:rsidRPr="000E07B5">
        <w:rPr>
          <w:rStyle w:val="normaltextrun1"/>
          <w:rFonts w:ascii="Tahoma" w:hAnsi="Tahoma" w:cs="Tahoma"/>
          <w:szCs w:val="22"/>
        </w:rPr>
        <w:t>.</w:t>
      </w:r>
      <w:r w:rsidRPr="000E07B5">
        <w:rPr>
          <w:rStyle w:val="eop"/>
          <w:rFonts w:ascii="Tahoma" w:hAnsi="Tahoma" w:cs="Tahoma"/>
          <w:szCs w:val="22"/>
          <w:lang w:val="en-US"/>
        </w:rPr>
        <w:t> </w:t>
      </w:r>
    </w:p>
    <w:p w:rsidR="00393EF0" w:rsidRPr="000E07B5" w:rsidRDefault="00393EF0" w:rsidP="000E07B5">
      <w:pPr>
        <w:pStyle w:val="paragraph"/>
        <w:spacing w:line="360" w:lineRule="auto"/>
        <w:textAlignment w:val="baseline"/>
        <w:rPr>
          <w:rFonts w:ascii="Tahoma" w:hAnsi="Tahoma" w:cs="Tahoma"/>
          <w:sz w:val="28"/>
          <w:lang w:val="en-US"/>
        </w:rPr>
      </w:pPr>
    </w:p>
    <w:p w:rsidR="00D51449" w:rsidRPr="000E07B5" w:rsidRDefault="7F8D15E8" w:rsidP="000E07B5">
      <w:pPr>
        <w:pStyle w:val="paragraph"/>
        <w:spacing w:line="360" w:lineRule="auto"/>
        <w:textAlignment w:val="baseline"/>
        <w:rPr>
          <w:rStyle w:val="eop"/>
          <w:rFonts w:ascii="Tahoma" w:hAnsi="Tahoma" w:cs="Tahoma"/>
          <w:szCs w:val="22"/>
          <w:lang w:val="en-US"/>
        </w:rPr>
      </w:pPr>
      <w:r w:rsidRPr="000E07B5">
        <w:rPr>
          <w:rStyle w:val="normaltextrun1"/>
          <w:rFonts w:ascii="Tahoma" w:hAnsi="Tahoma" w:cs="Tahoma"/>
          <w:szCs w:val="22"/>
        </w:rPr>
        <w:t xml:space="preserve">Tinto’s recognition of the importance of both normative and structural integration into the University paved the way for many subsequent research projects seeking to better understand the nature of students’ interaction with HE institutions, including critiques and alternative theoretical approaches (Yorke and Longden, 2004; Seidman, 2006; Braxton </w:t>
      </w:r>
      <w:r w:rsidRPr="000E07B5">
        <w:rPr>
          <w:rStyle w:val="normaltextrun1"/>
          <w:rFonts w:ascii="Tahoma" w:hAnsi="Tahoma" w:cs="Tahoma"/>
          <w:i/>
          <w:iCs/>
          <w:szCs w:val="22"/>
        </w:rPr>
        <w:t>et al</w:t>
      </w:r>
      <w:r w:rsidRPr="000E07B5">
        <w:rPr>
          <w:rStyle w:val="normaltextrun1"/>
          <w:rFonts w:ascii="Tahoma" w:hAnsi="Tahoma" w:cs="Tahoma"/>
          <w:szCs w:val="22"/>
        </w:rPr>
        <w:t xml:space="preserve">, 2004; </w:t>
      </w:r>
      <w:proofErr w:type="spellStart"/>
      <w:r w:rsidRPr="000E07B5">
        <w:rPr>
          <w:rStyle w:val="spellingerror"/>
          <w:rFonts w:ascii="Tahoma" w:hAnsi="Tahoma" w:cs="Tahoma"/>
          <w:szCs w:val="22"/>
        </w:rPr>
        <w:t>Zepke</w:t>
      </w:r>
      <w:proofErr w:type="spellEnd"/>
      <w:r w:rsidRPr="000E07B5">
        <w:rPr>
          <w:rStyle w:val="normaltextrun1"/>
          <w:rFonts w:ascii="Tahoma" w:hAnsi="Tahoma" w:cs="Tahoma"/>
          <w:szCs w:val="22"/>
        </w:rPr>
        <w:t xml:space="preserve"> </w:t>
      </w:r>
      <w:r w:rsidRPr="000E07B5">
        <w:rPr>
          <w:rStyle w:val="normaltextrun1"/>
          <w:rFonts w:ascii="Tahoma" w:hAnsi="Tahoma" w:cs="Tahoma"/>
          <w:i/>
          <w:iCs/>
          <w:szCs w:val="22"/>
        </w:rPr>
        <w:t>et al</w:t>
      </w:r>
      <w:r w:rsidRPr="000E07B5">
        <w:rPr>
          <w:rStyle w:val="normaltextrun1"/>
          <w:rFonts w:ascii="Tahoma" w:hAnsi="Tahoma" w:cs="Tahoma"/>
          <w:szCs w:val="22"/>
        </w:rPr>
        <w:t xml:space="preserve">, 2006). Most recently in the UK, the Higher Education Academy (now Advance HE) undertook a wide-ranging 2-phase change programme between 2008 and 2015 - ‘What Works? </w:t>
      </w:r>
      <w:proofErr w:type="gramStart"/>
      <w:r w:rsidRPr="000E07B5">
        <w:rPr>
          <w:rStyle w:val="normaltextrun1"/>
          <w:rFonts w:ascii="Tahoma" w:hAnsi="Tahoma" w:cs="Tahoma"/>
          <w:szCs w:val="22"/>
        </w:rPr>
        <w:t>Student Retention and Success’ (HEA, n.d.).</w:t>
      </w:r>
      <w:proofErr w:type="gramEnd"/>
      <w:r w:rsidRPr="000E07B5">
        <w:rPr>
          <w:rStyle w:val="normaltextrun1"/>
          <w:rFonts w:ascii="Tahoma" w:hAnsi="Tahoma" w:cs="Tahoma"/>
          <w:szCs w:val="22"/>
        </w:rPr>
        <w:t xml:space="preserve"> The aim was to develop and implement whole-institution approaches to improve retention and attainment that provide evidence-based solutions supported by senior leadership. The programme concluded that </w:t>
      </w:r>
      <w:r w:rsidRPr="000E07B5">
        <w:rPr>
          <w:rStyle w:val="eop"/>
          <w:rFonts w:ascii="Tahoma" w:hAnsi="Tahoma" w:cs="Tahoma"/>
          <w:szCs w:val="22"/>
          <w:lang w:val="en-US"/>
        </w:rPr>
        <w:t> </w:t>
      </w:r>
    </w:p>
    <w:p w:rsidR="006130A8" w:rsidRPr="000E07B5" w:rsidRDefault="006130A8" w:rsidP="000E07B5">
      <w:pPr>
        <w:pStyle w:val="paragraph"/>
        <w:spacing w:line="360" w:lineRule="auto"/>
        <w:textAlignment w:val="baseline"/>
        <w:rPr>
          <w:rStyle w:val="normaltextrun1"/>
          <w:rFonts w:ascii="Tahoma" w:hAnsi="Tahoma" w:cs="Tahoma"/>
          <w:szCs w:val="22"/>
        </w:rPr>
      </w:pPr>
    </w:p>
    <w:p w:rsidR="00D51449" w:rsidRPr="000E07B5" w:rsidRDefault="00D51449" w:rsidP="000E07B5">
      <w:pPr>
        <w:pStyle w:val="paragraph"/>
        <w:spacing w:line="360" w:lineRule="auto"/>
        <w:ind w:left="851" w:right="851"/>
        <w:textAlignment w:val="baseline"/>
        <w:rPr>
          <w:rFonts w:ascii="Tahoma" w:hAnsi="Tahoma" w:cs="Tahoma"/>
          <w:sz w:val="28"/>
          <w:lang w:val="en-US"/>
        </w:rPr>
      </w:pPr>
      <w:proofErr w:type="gramStart"/>
      <w:r w:rsidRPr="000E07B5">
        <w:rPr>
          <w:rStyle w:val="normaltextrun1"/>
          <w:rFonts w:ascii="Tahoma" w:hAnsi="Tahoma" w:cs="Tahoma"/>
          <w:szCs w:val="22"/>
        </w:rPr>
        <w:t>effective</w:t>
      </w:r>
      <w:proofErr w:type="gramEnd"/>
      <w:r w:rsidRPr="000E07B5">
        <w:rPr>
          <w:rStyle w:val="normaltextrun1"/>
          <w:rFonts w:ascii="Tahoma" w:hAnsi="Tahoma" w:cs="Tahoma"/>
          <w:szCs w:val="22"/>
        </w:rPr>
        <w:t xml:space="preserve"> interventions have an academic purpose relevant to all students and are delivered in the mainstream, facilitating collaboration between students and staff. Interventions are most successful when ongoing, and part of a programme of measures featuring the monitoring and follow-up of engagement by individual students (HEA, n.d.)</w:t>
      </w:r>
      <w:r w:rsidRPr="000E07B5">
        <w:rPr>
          <w:rStyle w:val="eop"/>
          <w:rFonts w:ascii="Tahoma" w:hAnsi="Tahoma" w:cs="Tahoma"/>
          <w:szCs w:val="22"/>
          <w:lang w:val="en-US"/>
        </w:rPr>
        <w:t> </w:t>
      </w:r>
    </w:p>
    <w:p w:rsidR="00722CB5" w:rsidRPr="000E07B5" w:rsidRDefault="00722CB5" w:rsidP="000E07B5">
      <w:pPr>
        <w:pStyle w:val="paragraph"/>
        <w:spacing w:line="360" w:lineRule="auto"/>
        <w:textAlignment w:val="baseline"/>
        <w:rPr>
          <w:rStyle w:val="normaltextrun1"/>
          <w:rFonts w:ascii="Tahoma" w:hAnsi="Tahoma" w:cs="Tahoma"/>
          <w:szCs w:val="22"/>
        </w:rPr>
      </w:pPr>
    </w:p>
    <w:p w:rsidR="00D51449" w:rsidRPr="000E07B5" w:rsidRDefault="00D51449" w:rsidP="000E07B5">
      <w:pPr>
        <w:pStyle w:val="paragraph"/>
        <w:spacing w:line="360" w:lineRule="auto"/>
        <w:textAlignment w:val="baseline"/>
        <w:rPr>
          <w:rStyle w:val="eop"/>
          <w:rFonts w:ascii="Tahoma" w:hAnsi="Tahoma" w:cs="Tahoma"/>
          <w:szCs w:val="22"/>
          <w:lang w:val="en-US"/>
        </w:rPr>
      </w:pPr>
      <w:r w:rsidRPr="000E07B5">
        <w:rPr>
          <w:rStyle w:val="normaltextrun1"/>
          <w:rFonts w:ascii="Tahoma" w:hAnsi="Tahoma" w:cs="Tahoma"/>
          <w:szCs w:val="22"/>
        </w:rPr>
        <w:t xml:space="preserve">The focus of this case study is to </w:t>
      </w:r>
      <w:r w:rsidR="0047565D" w:rsidRPr="000E07B5">
        <w:rPr>
          <w:rStyle w:val="normaltextrun1"/>
          <w:rFonts w:ascii="Tahoma" w:hAnsi="Tahoma" w:cs="Tahoma"/>
          <w:szCs w:val="22"/>
        </w:rPr>
        <w:t>present</w:t>
      </w:r>
      <w:r w:rsidRPr="000E07B5">
        <w:rPr>
          <w:rStyle w:val="normaltextrun1"/>
          <w:rFonts w:ascii="Tahoma" w:hAnsi="Tahoma" w:cs="Tahoma"/>
          <w:szCs w:val="22"/>
        </w:rPr>
        <w:t xml:space="preserve"> a specific student support intervention at the University of Northampton and consider the evidence </w:t>
      </w:r>
      <w:r w:rsidRPr="000E07B5">
        <w:rPr>
          <w:rStyle w:val="normaltextrun1"/>
          <w:rFonts w:ascii="Tahoma" w:hAnsi="Tahoma" w:cs="Tahoma"/>
          <w:szCs w:val="22"/>
        </w:rPr>
        <w:lastRenderedPageBreak/>
        <w:t xml:space="preserve">generated by this intervention in the light of a wider redesign of the University’s approach to pastoral support by academic teams. </w:t>
      </w:r>
      <w:r w:rsidR="0047565D" w:rsidRPr="000E07B5">
        <w:rPr>
          <w:rStyle w:val="normaltextrun1"/>
          <w:rFonts w:ascii="Tahoma" w:hAnsi="Tahoma" w:cs="Tahoma"/>
          <w:szCs w:val="22"/>
        </w:rPr>
        <w:t>But</w:t>
      </w:r>
      <w:r w:rsidRPr="000E07B5">
        <w:rPr>
          <w:rStyle w:val="normaltextrun1"/>
          <w:rFonts w:ascii="Tahoma" w:hAnsi="Tahoma" w:cs="Tahoma"/>
          <w:szCs w:val="22"/>
        </w:rPr>
        <w:t xml:space="preserve"> first, it is helpful to be aware of the broader context within which this increasingly necessary and valuable resource is expected to function.</w:t>
      </w:r>
      <w:r w:rsidRPr="000E07B5">
        <w:rPr>
          <w:rStyle w:val="eop"/>
          <w:rFonts w:ascii="Tahoma" w:hAnsi="Tahoma" w:cs="Tahoma"/>
          <w:szCs w:val="22"/>
          <w:lang w:val="en-US"/>
        </w:rPr>
        <w:t> </w:t>
      </w:r>
    </w:p>
    <w:p w:rsidR="0047565D" w:rsidRPr="000E07B5" w:rsidRDefault="0047565D" w:rsidP="000E07B5">
      <w:pPr>
        <w:pStyle w:val="paragraph"/>
        <w:spacing w:line="360" w:lineRule="auto"/>
        <w:textAlignment w:val="baseline"/>
        <w:rPr>
          <w:rFonts w:ascii="Tahoma" w:hAnsi="Tahoma" w:cs="Tahoma"/>
          <w:sz w:val="28"/>
          <w:lang w:val="en-US"/>
        </w:rPr>
      </w:pPr>
    </w:p>
    <w:p w:rsidR="00E13164" w:rsidRPr="000E07B5" w:rsidRDefault="7F8D15E8" w:rsidP="000E07B5">
      <w:pPr>
        <w:pStyle w:val="paragraph"/>
        <w:spacing w:line="360" w:lineRule="auto"/>
        <w:textAlignment w:val="baseline"/>
        <w:rPr>
          <w:rStyle w:val="normaltextrun1"/>
          <w:rFonts w:ascii="Tahoma" w:hAnsi="Tahoma" w:cs="Tahoma"/>
          <w:sz w:val="28"/>
          <w:lang w:val="en-US"/>
        </w:rPr>
      </w:pPr>
      <w:r w:rsidRPr="000E07B5">
        <w:rPr>
          <w:rStyle w:val="normaltextrun1"/>
          <w:rFonts w:ascii="Tahoma" w:hAnsi="Tahoma" w:cs="Tahoma"/>
          <w:szCs w:val="22"/>
        </w:rPr>
        <w:t>In 2017-18, over 49,000 undergraduate students disclosed a mental health condition to their institution from a student population of 2.3 million – up from 8,415 in 2007-08 and an increase of 10,000 on the previous year alone (Universities UK, 2018). At Northampton, the 2017-18 H</w:t>
      </w:r>
      <w:r w:rsidR="007F1798" w:rsidRPr="000E07B5">
        <w:rPr>
          <w:rStyle w:val="normaltextrun1"/>
          <w:rFonts w:ascii="Tahoma" w:hAnsi="Tahoma" w:cs="Tahoma"/>
          <w:szCs w:val="22"/>
        </w:rPr>
        <w:t xml:space="preserve">igher </w:t>
      </w:r>
      <w:r w:rsidRPr="000E07B5">
        <w:rPr>
          <w:rStyle w:val="normaltextrun1"/>
          <w:rFonts w:ascii="Tahoma" w:hAnsi="Tahoma" w:cs="Tahoma"/>
          <w:szCs w:val="22"/>
        </w:rPr>
        <w:t>E</w:t>
      </w:r>
      <w:r w:rsidR="007F1798" w:rsidRPr="000E07B5">
        <w:rPr>
          <w:rStyle w:val="normaltextrun1"/>
          <w:rFonts w:ascii="Tahoma" w:hAnsi="Tahoma" w:cs="Tahoma"/>
          <w:szCs w:val="22"/>
        </w:rPr>
        <w:t xml:space="preserve">ducation </w:t>
      </w:r>
      <w:r w:rsidRPr="000E07B5">
        <w:rPr>
          <w:rStyle w:val="normaltextrun1"/>
          <w:rFonts w:ascii="Tahoma" w:hAnsi="Tahoma" w:cs="Tahoma"/>
          <w:szCs w:val="22"/>
        </w:rPr>
        <w:t>S</w:t>
      </w:r>
      <w:r w:rsidR="007F1798" w:rsidRPr="000E07B5">
        <w:rPr>
          <w:rStyle w:val="normaltextrun1"/>
          <w:rFonts w:ascii="Tahoma" w:hAnsi="Tahoma" w:cs="Tahoma"/>
          <w:szCs w:val="22"/>
        </w:rPr>
        <w:t xml:space="preserve">tatistics </w:t>
      </w:r>
      <w:r w:rsidRPr="000E07B5">
        <w:rPr>
          <w:rStyle w:val="normaltextrun1"/>
          <w:rFonts w:ascii="Tahoma" w:hAnsi="Tahoma" w:cs="Tahoma"/>
          <w:szCs w:val="22"/>
        </w:rPr>
        <w:t>A</w:t>
      </w:r>
      <w:r w:rsidR="007F1798" w:rsidRPr="000E07B5">
        <w:rPr>
          <w:rStyle w:val="normaltextrun1"/>
          <w:rFonts w:ascii="Tahoma" w:hAnsi="Tahoma" w:cs="Tahoma"/>
          <w:szCs w:val="22"/>
        </w:rPr>
        <w:t>gency (HESA)</w:t>
      </w:r>
      <w:r w:rsidRPr="000E07B5">
        <w:rPr>
          <w:rStyle w:val="normaltextrun1"/>
          <w:rFonts w:ascii="Tahoma" w:hAnsi="Tahoma" w:cs="Tahoma"/>
          <w:szCs w:val="22"/>
        </w:rPr>
        <w:t xml:space="preserve"> return showed 209 (out of 9,656) undergraduate students self-disclosing a mental health condition – up from 40 in 2007-08 (XLEV302=2</w:t>
      </w:r>
      <w:r w:rsidR="00296B25" w:rsidRPr="000E07B5">
        <w:rPr>
          <w:rStyle w:val="EndnoteReference"/>
          <w:rFonts w:ascii="Tahoma" w:hAnsi="Tahoma" w:cs="Tahoma"/>
          <w:szCs w:val="22"/>
        </w:rPr>
        <w:endnoteReference w:id="2"/>
      </w:r>
      <w:r w:rsidRPr="000E07B5">
        <w:rPr>
          <w:rStyle w:val="normaltextrun1"/>
          <w:rFonts w:ascii="Tahoma" w:hAnsi="Tahoma" w:cs="Tahoma"/>
          <w:szCs w:val="22"/>
        </w:rPr>
        <w:t>, Disable=55</w:t>
      </w:r>
      <w:r w:rsidR="001E74DB" w:rsidRPr="000E07B5">
        <w:rPr>
          <w:rStyle w:val="EndnoteReference"/>
          <w:rFonts w:ascii="Tahoma" w:hAnsi="Tahoma" w:cs="Tahoma"/>
          <w:szCs w:val="22"/>
        </w:rPr>
        <w:endnoteReference w:id="3"/>
      </w:r>
      <w:r w:rsidRPr="000E07B5">
        <w:rPr>
          <w:rStyle w:val="normaltextrun1"/>
          <w:rFonts w:ascii="Tahoma" w:hAnsi="Tahoma" w:cs="Tahoma"/>
          <w:szCs w:val="22"/>
        </w:rPr>
        <w:t>).</w:t>
      </w:r>
      <w:r w:rsidRPr="000E07B5">
        <w:rPr>
          <w:rStyle w:val="eop"/>
          <w:rFonts w:ascii="Tahoma" w:hAnsi="Tahoma" w:cs="Tahoma"/>
          <w:szCs w:val="22"/>
          <w:lang w:val="en-US"/>
        </w:rPr>
        <w:t> </w:t>
      </w:r>
      <w:r w:rsidRPr="000E07B5">
        <w:rPr>
          <w:rStyle w:val="normaltextrun1"/>
          <w:rFonts w:ascii="Tahoma" w:hAnsi="Tahoma" w:cs="Tahoma"/>
          <w:szCs w:val="22"/>
        </w:rPr>
        <w:t>Moreover, the rate of suicide among HE students in England and Wales in the 12-month period ending in July 2017 was 4.7 deaths per 100,000 students, equating to 95 student suicides (Office for National Statistics, 2018).</w:t>
      </w:r>
      <w:r w:rsidRPr="000E07B5">
        <w:rPr>
          <w:rStyle w:val="eop"/>
          <w:rFonts w:ascii="Tahoma" w:hAnsi="Tahoma" w:cs="Tahoma"/>
          <w:szCs w:val="22"/>
          <w:lang w:val="en-US"/>
        </w:rPr>
        <w:t> </w:t>
      </w:r>
    </w:p>
    <w:p w:rsidR="00CA3A29" w:rsidRPr="002859B6" w:rsidRDefault="00D51449" w:rsidP="000E07B5">
      <w:pPr>
        <w:pStyle w:val="Heading1"/>
        <w:spacing w:line="360" w:lineRule="auto"/>
        <w:rPr>
          <w:rStyle w:val="normaltextrun1"/>
          <w:rFonts w:ascii="Tahoma" w:hAnsi="Tahoma" w:cs="Tahoma"/>
          <w:b/>
          <w:color w:val="auto"/>
          <w:sz w:val="28"/>
          <w:szCs w:val="28"/>
          <w:lang w:val="en-US"/>
        </w:rPr>
      </w:pPr>
      <w:r w:rsidRPr="002859B6">
        <w:rPr>
          <w:rStyle w:val="normaltextrun1"/>
          <w:rFonts w:ascii="Tahoma" w:hAnsi="Tahoma" w:cs="Tahoma"/>
          <w:b/>
          <w:color w:val="auto"/>
          <w:sz w:val="28"/>
          <w:szCs w:val="28"/>
        </w:rPr>
        <w:t>Enhancing Student Success at the University of Northampton</w:t>
      </w:r>
      <w:r w:rsidRPr="002859B6">
        <w:rPr>
          <w:rStyle w:val="eop"/>
          <w:rFonts w:ascii="Tahoma" w:hAnsi="Tahoma" w:cs="Tahoma"/>
          <w:b/>
          <w:color w:val="auto"/>
          <w:sz w:val="28"/>
          <w:szCs w:val="28"/>
          <w:lang w:val="en-US"/>
        </w:rPr>
        <w:t> </w:t>
      </w:r>
    </w:p>
    <w:p w:rsidR="00D51449" w:rsidRPr="000E07B5" w:rsidRDefault="7F8D15E8" w:rsidP="000E07B5">
      <w:pPr>
        <w:pStyle w:val="paragraph"/>
        <w:spacing w:line="360" w:lineRule="auto"/>
        <w:textAlignment w:val="baseline"/>
        <w:rPr>
          <w:rStyle w:val="eop"/>
          <w:rFonts w:ascii="Tahoma" w:hAnsi="Tahoma" w:cs="Tahoma"/>
          <w:szCs w:val="22"/>
          <w:lang w:val="en-US"/>
        </w:rPr>
      </w:pPr>
      <w:r w:rsidRPr="000E07B5">
        <w:rPr>
          <w:rStyle w:val="normaltextrun1"/>
          <w:rFonts w:ascii="Tahoma" w:hAnsi="Tahoma" w:cs="Tahoma"/>
          <w:szCs w:val="22"/>
        </w:rPr>
        <w:t>At the University of Northampton, our Enhancing Student Success (ESS) project adopts a data-informed approach to tackling student retention, continuation and progression, particularly to year 2 of University study. </w:t>
      </w:r>
      <w:r w:rsidRPr="000E07B5">
        <w:rPr>
          <w:rStyle w:val="eop"/>
          <w:rFonts w:ascii="Tahoma" w:hAnsi="Tahoma" w:cs="Tahoma"/>
          <w:szCs w:val="22"/>
          <w:lang w:val="en-US"/>
        </w:rPr>
        <w:t> </w:t>
      </w:r>
      <w:r w:rsidRPr="000E07B5">
        <w:rPr>
          <w:rStyle w:val="normaltextrun1"/>
          <w:rFonts w:ascii="Tahoma" w:hAnsi="Tahoma" w:cs="Tahoma"/>
          <w:szCs w:val="22"/>
        </w:rPr>
        <w:t xml:space="preserve">The project aligns with our institutional strategy – </w:t>
      </w:r>
      <w:r w:rsidRPr="000E07B5">
        <w:rPr>
          <w:rStyle w:val="normaltextrun1"/>
          <w:rFonts w:ascii="Tahoma" w:hAnsi="Tahoma" w:cs="Tahoma"/>
          <w:i/>
          <w:iCs/>
          <w:szCs w:val="22"/>
        </w:rPr>
        <w:t>Transforming</w:t>
      </w:r>
      <w:r w:rsidRPr="000E07B5">
        <w:rPr>
          <w:rStyle w:val="normaltextrun1"/>
          <w:rFonts w:ascii="Tahoma" w:hAnsi="Tahoma" w:cs="Tahoma"/>
          <w:szCs w:val="22"/>
        </w:rPr>
        <w:t xml:space="preserve"> </w:t>
      </w:r>
      <w:r w:rsidRPr="000E07B5">
        <w:rPr>
          <w:rStyle w:val="normaltextrun1"/>
          <w:rFonts w:ascii="Tahoma" w:hAnsi="Tahoma" w:cs="Tahoma"/>
          <w:i/>
          <w:iCs/>
          <w:szCs w:val="22"/>
        </w:rPr>
        <w:t>Lives + Inspiring Change</w:t>
      </w:r>
      <w:r w:rsidRPr="000E07B5">
        <w:rPr>
          <w:rStyle w:val="normaltextrun1"/>
          <w:rFonts w:ascii="Tahoma" w:hAnsi="Tahoma" w:cs="Tahoma"/>
          <w:szCs w:val="22"/>
        </w:rPr>
        <w:t xml:space="preserve"> (University of Northampton, 2015) and the strategic plan refresh of 2018, which explicitly articulated the University’s commitment to delivering a ‘super supportive’ student experience (University of Northampton, 2018a). ‘Super supportive’ is defined as being ‘inclusive, on your side, encouraging and caring, diverse and international’ – aspirational statements to be achieved through offering the ‘best possible support [to] create an environment where students grow into confident, self-propelled learners’ (University of Northampton, 2018a</w:t>
      </w:r>
      <w:r w:rsidR="001237A8" w:rsidRPr="000E07B5">
        <w:rPr>
          <w:rStyle w:val="normaltextrun1"/>
          <w:rFonts w:ascii="Tahoma" w:hAnsi="Tahoma" w:cs="Tahoma"/>
          <w:szCs w:val="22"/>
        </w:rPr>
        <w:t xml:space="preserve"> p.10</w:t>
      </w:r>
      <w:r w:rsidRPr="000E07B5">
        <w:rPr>
          <w:rStyle w:val="normaltextrun1"/>
          <w:rFonts w:ascii="Tahoma" w:hAnsi="Tahoma" w:cs="Tahoma"/>
          <w:szCs w:val="22"/>
        </w:rPr>
        <w:t xml:space="preserve">). In meeting this aspiration, the project team has </w:t>
      </w:r>
      <w:r w:rsidRPr="000E07B5">
        <w:rPr>
          <w:rStyle w:val="normaltextrun1"/>
          <w:rFonts w:ascii="Tahoma" w:hAnsi="Tahoma" w:cs="Tahoma"/>
          <w:szCs w:val="22"/>
        </w:rPr>
        <w:lastRenderedPageBreak/>
        <w:t>sought to break down traditional siloed ways of working and ensure meaningful delivery of a concept articulated to students as ‘the team around the student’. Intended as more than mere rhetoric, this concept is a direct response to the marketisation of UK HE brought about by the introduction of fees in 1998 (Teaching and Higher Education Act, 1998). Central to this is the provision of personal and pastoral support for students and this is the primary focus of this case study.</w:t>
      </w:r>
    </w:p>
    <w:p w:rsidR="00C66D73" w:rsidRPr="000E07B5" w:rsidRDefault="00C66D73" w:rsidP="000E07B5">
      <w:pPr>
        <w:pStyle w:val="paragraph"/>
        <w:spacing w:line="360" w:lineRule="auto"/>
        <w:textAlignment w:val="baseline"/>
        <w:rPr>
          <w:rFonts w:ascii="Tahoma" w:hAnsi="Tahoma" w:cs="Tahoma"/>
          <w:sz w:val="28"/>
          <w:lang w:val="en-US"/>
        </w:rPr>
      </w:pPr>
    </w:p>
    <w:p w:rsidR="00D51449" w:rsidRPr="000E07B5" w:rsidRDefault="7F8D15E8" w:rsidP="000E07B5">
      <w:pPr>
        <w:pStyle w:val="paragraph"/>
        <w:spacing w:line="360" w:lineRule="auto"/>
        <w:textAlignment w:val="baseline"/>
        <w:rPr>
          <w:rStyle w:val="eop"/>
          <w:rFonts w:ascii="Tahoma" w:hAnsi="Tahoma" w:cs="Tahoma"/>
          <w:szCs w:val="22"/>
          <w:lang w:val="en-US"/>
        </w:rPr>
      </w:pPr>
      <w:r w:rsidRPr="000E07B5">
        <w:rPr>
          <w:rStyle w:val="normaltextrun1"/>
          <w:rFonts w:ascii="Tahoma" w:hAnsi="Tahoma" w:cs="Tahoma"/>
          <w:szCs w:val="22"/>
        </w:rPr>
        <w:t xml:space="preserve">During 2017-18, the University redesigned its Personal Academic Tutor (PAT) scheme. The redesign drew on 4 years’ of staff and student PAT survey data, National Student Survey feedback and sector best practice, typified by the conclusions from phase 2 of the </w:t>
      </w:r>
      <w:r w:rsidRPr="000E07B5">
        <w:rPr>
          <w:rStyle w:val="normaltextrun1"/>
          <w:rFonts w:ascii="Tahoma" w:hAnsi="Tahoma" w:cs="Tahoma"/>
          <w:i/>
          <w:iCs/>
          <w:szCs w:val="22"/>
        </w:rPr>
        <w:t>What Works 2?</w:t>
      </w:r>
      <w:r w:rsidRPr="000E07B5">
        <w:rPr>
          <w:rStyle w:val="normaltextrun1"/>
          <w:rFonts w:ascii="Tahoma" w:hAnsi="Tahoma" w:cs="Tahoma"/>
          <w:szCs w:val="22"/>
        </w:rPr>
        <w:t xml:space="preserve"> Programme (Thomas </w:t>
      </w:r>
      <w:r w:rsidRPr="000E07B5">
        <w:rPr>
          <w:rStyle w:val="normaltextrun1"/>
          <w:rFonts w:ascii="Tahoma" w:hAnsi="Tahoma" w:cs="Tahoma"/>
          <w:i/>
          <w:iCs/>
          <w:szCs w:val="22"/>
        </w:rPr>
        <w:t>et al</w:t>
      </w:r>
      <w:r w:rsidRPr="000E07B5">
        <w:rPr>
          <w:rStyle w:val="normaltextrun1"/>
          <w:rFonts w:ascii="Tahoma" w:hAnsi="Tahoma" w:cs="Tahoma"/>
          <w:szCs w:val="22"/>
        </w:rPr>
        <w:t xml:space="preserve">, 2017). Internal survey data identified that respondents considered PAT provision to be both sporadic and polarised. For example, in the 17-18 academic </w:t>
      </w:r>
      <w:proofErr w:type="gramStart"/>
      <w:r w:rsidRPr="000E07B5">
        <w:rPr>
          <w:rStyle w:val="normaltextrun1"/>
          <w:rFonts w:ascii="Tahoma" w:hAnsi="Tahoma" w:cs="Tahoma"/>
          <w:szCs w:val="22"/>
        </w:rPr>
        <w:t>year</w:t>
      </w:r>
      <w:proofErr w:type="gramEnd"/>
      <w:r w:rsidRPr="000E07B5">
        <w:rPr>
          <w:rStyle w:val="normaltextrun1"/>
          <w:rFonts w:ascii="Tahoma" w:hAnsi="Tahoma" w:cs="Tahoma"/>
          <w:szCs w:val="22"/>
        </w:rPr>
        <w:t>:</w:t>
      </w:r>
      <w:r w:rsidRPr="000E07B5">
        <w:rPr>
          <w:rStyle w:val="eop"/>
          <w:rFonts w:ascii="Tahoma" w:hAnsi="Tahoma" w:cs="Tahoma"/>
          <w:szCs w:val="22"/>
          <w:lang w:val="en-US"/>
        </w:rPr>
        <w:t> </w:t>
      </w:r>
    </w:p>
    <w:p w:rsidR="0038261B" w:rsidRPr="000E07B5" w:rsidRDefault="0038261B" w:rsidP="000E07B5">
      <w:pPr>
        <w:pStyle w:val="paragraph"/>
        <w:spacing w:line="360" w:lineRule="auto"/>
        <w:textAlignment w:val="baseline"/>
        <w:rPr>
          <w:rFonts w:ascii="Tahoma" w:hAnsi="Tahoma" w:cs="Tahoma"/>
          <w:sz w:val="28"/>
          <w:lang w:val="en-US"/>
        </w:rPr>
      </w:pPr>
    </w:p>
    <w:p w:rsidR="00D51449" w:rsidRPr="000E07B5" w:rsidRDefault="7F8D15E8" w:rsidP="000E07B5">
      <w:pPr>
        <w:pStyle w:val="paragraph"/>
        <w:numPr>
          <w:ilvl w:val="0"/>
          <w:numId w:val="5"/>
        </w:numPr>
        <w:tabs>
          <w:tab w:val="clear" w:pos="720"/>
          <w:tab w:val="num" w:pos="1276"/>
        </w:tabs>
        <w:spacing w:line="360" w:lineRule="auto"/>
        <w:ind w:left="1276" w:right="851" w:hanging="425"/>
        <w:textAlignment w:val="baseline"/>
        <w:rPr>
          <w:rStyle w:val="normaltextrun1"/>
          <w:rFonts w:ascii="Tahoma" w:hAnsi="Tahoma" w:cs="Tahoma"/>
          <w:szCs w:val="22"/>
        </w:rPr>
      </w:pPr>
      <w:r w:rsidRPr="000E07B5">
        <w:rPr>
          <w:rStyle w:val="normaltextrun1"/>
          <w:rFonts w:ascii="Tahoma" w:hAnsi="Tahoma" w:cs="Tahoma"/>
          <w:szCs w:val="22"/>
        </w:rPr>
        <w:t>Only 68% of respondents met with their PAT at the beginning of the year (up 10% from 16-17, but only a 4% increase over 3 years). However, only 20% of students met with their PATs more than three times across the year, with significant variations across Faculties (53%-82%).</w:t>
      </w:r>
    </w:p>
    <w:p w:rsidR="00D51449" w:rsidRPr="000E07B5" w:rsidRDefault="7F8D15E8" w:rsidP="000E07B5">
      <w:pPr>
        <w:pStyle w:val="paragraph"/>
        <w:numPr>
          <w:ilvl w:val="0"/>
          <w:numId w:val="5"/>
        </w:numPr>
        <w:tabs>
          <w:tab w:val="clear" w:pos="720"/>
          <w:tab w:val="num" w:pos="1276"/>
        </w:tabs>
        <w:spacing w:line="360" w:lineRule="auto"/>
        <w:ind w:left="1276" w:right="851" w:hanging="425"/>
        <w:textAlignment w:val="baseline"/>
        <w:rPr>
          <w:rFonts w:ascii="Tahoma" w:hAnsi="Tahoma" w:cs="Tahoma"/>
          <w:szCs w:val="22"/>
          <w:lang w:val="en-US"/>
        </w:rPr>
      </w:pPr>
      <w:r w:rsidRPr="000E07B5">
        <w:rPr>
          <w:rStyle w:val="normaltextrun1"/>
          <w:rFonts w:ascii="Tahoma" w:hAnsi="Tahoma" w:cs="Tahoma"/>
          <w:szCs w:val="22"/>
        </w:rPr>
        <w:t>While 87% of respondents considered it important to have a PAT, only 48% reported that they had received effective personal/pastoral support, and only 54% that they had received effective academic support (a drop from 66% in the previous year).</w:t>
      </w:r>
      <w:r w:rsidRPr="000E07B5">
        <w:rPr>
          <w:rStyle w:val="eop"/>
          <w:rFonts w:ascii="Tahoma" w:hAnsi="Tahoma" w:cs="Tahoma"/>
          <w:szCs w:val="22"/>
          <w:lang w:val="en-US"/>
        </w:rPr>
        <w:t> </w:t>
      </w:r>
    </w:p>
    <w:p w:rsidR="00D51449" w:rsidRPr="000E07B5" w:rsidRDefault="00D51449" w:rsidP="000E07B5">
      <w:pPr>
        <w:pStyle w:val="paragraph"/>
        <w:numPr>
          <w:ilvl w:val="0"/>
          <w:numId w:val="5"/>
        </w:numPr>
        <w:tabs>
          <w:tab w:val="clear" w:pos="720"/>
          <w:tab w:val="num" w:pos="1276"/>
        </w:tabs>
        <w:spacing w:line="360" w:lineRule="auto"/>
        <w:ind w:left="1276" w:right="851" w:hanging="425"/>
        <w:textAlignment w:val="baseline"/>
        <w:rPr>
          <w:rStyle w:val="eop"/>
          <w:rFonts w:ascii="Tahoma" w:hAnsi="Tahoma" w:cs="Tahoma"/>
          <w:szCs w:val="22"/>
          <w:lang w:val="en-US"/>
        </w:rPr>
      </w:pPr>
      <w:r w:rsidRPr="000E07B5">
        <w:rPr>
          <w:rStyle w:val="normaltextrun1"/>
          <w:rFonts w:ascii="Tahoma" w:hAnsi="Tahoma" w:cs="Tahoma"/>
          <w:szCs w:val="22"/>
        </w:rPr>
        <w:t xml:space="preserve">The </w:t>
      </w:r>
      <w:r w:rsidR="00C07267" w:rsidRPr="000E07B5">
        <w:rPr>
          <w:rStyle w:val="normaltextrun1"/>
          <w:rFonts w:ascii="Tahoma" w:hAnsi="Tahoma" w:cs="Tahoma"/>
          <w:szCs w:val="22"/>
        </w:rPr>
        <w:t xml:space="preserve">range and </w:t>
      </w:r>
      <w:r w:rsidRPr="000E07B5">
        <w:rPr>
          <w:rStyle w:val="normaltextrun1"/>
          <w:rFonts w:ascii="Tahoma" w:hAnsi="Tahoma" w:cs="Tahoma"/>
          <w:szCs w:val="22"/>
        </w:rPr>
        <w:t xml:space="preserve">level of satisfaction from </w:t>
      </w:r>
      <w:r w:rsidR="0038261B" w:rsidRPr="000E07B5">
        <w:rPr>
          <w:rStyle w:val="normaltextrun1"/>
          <w:rFonts w:ascii="Tahoma" w:hAnsi="Tahoma" w:cs="Tahoma"/>
          <w:szCs w:val="22"/>
        </w:rPr>
        <w:t xml:space="preserve">Joint Honours </w:t>
      </w:r>
      <w:r w:rsidRPr="000E07B5">
        <w:rPr>
          <w:rStyle w:val="normaltextrun1"/>
          <w:rFonts w:ascii="Tahoma" w:hAnsi="Tahoma" w:cs="Tahoma"/>
          <w:szCs w:val="22"/>
        </w:rPr>
        <w:t xml:space="preserve">respondents was also significantly lower (37% </w:t>
      </w:r>
      <w:r w:rsidR="00C07267" w:rsidRPr="000E07B5">
        <w:rPr>
          <w:rStyle w:val="normaltextrun1"/>
          <w:rFonts w:ascii="Tahoma" w:hAnsi="Tahoma" w:cs="Tahoma"/>
          <w:szCs w:val="22"/>
        </w:rPr>
        <w:t xml:space="preserve">- </w:t>
      </w:r>
      <w:r w:rsidRPr="000E07B5">
        <w:rPr>
          <w:rStyle w:val="normaltextrun1"/>
          <w:rFonts w:ascii="Tahoma" w:hAnsi="Tahoma" w:cs="Tahoma"/>
          <w:szCs w:val="22"/>
        </w:rPr>
        <w:t>69%</w:t>
      </w:r>
      <w:r w:rsidR="00C07267" w:rsidRPr="000E07B5">
        <w:rPr>
          <w:rStyle w:val="normaltextrun1"/>
          <w:rFonts w:ascii="Tahoma" w:hAnsi="Tahoma" w:cs="Tahoma"/>
          <w:szCs w:val="22"/>
        </w:rPr>
        <w:t xml:space="preserve"> depending on Faculty</w:t>
      </w:r>
      <w:r w:rsidRPr="000E07B5">
        <w:rPr>
          <w:rStyle w:val="normaltextrun1"/>
          <w:rFonts w:ascii="Tahoma" w:hAnsi="Tahoma" w:cs="Tahoma"/>
          <w:szCs w:val="22"/>
        </w:rPr>
        <w:t>) (Hinks, 2018)</w:t>
      </w:r>
      <w:r w:rsidR="006E4159" w:rsidRPr="000E07B5">
        <w:rPr>
          <w:rStyle w:val="normaltextrun1"/>
          <w:rFonts w:ascii="Tahoma" w:hAnsi="Tahoma" w:cs="Tahoma"/>
          <w:szCs w:val="22"/>
        </w:rPr>
        <w:t>.</w:t>
      </w:r>
      <w:r w:rsidRPr="000E07B5">
        <w:rPr>
          <w:rStyle w:val="eop"/>
          <w:rFonts w:ascii="Tahoma" w:hAnsi="Tahoma" w:cs="Tahoma"/>
          <w:szCs w:val="22"/>
          <w:lang w:val="en-US"/>
        </w:rPr>
        <w:t> </w:t>
      </w:r>
    </w:p>
    <w:p w:rsidR="006130A8" w:rsidRPr="000E07B5" w:rsidRDefault="006130A8" w:rsidP="000E07B5">
      <w:pPr>
        <w:pStyle w:val="paragraph"/>
        <w:spacing w:line="360" w:lineRule="auto"/>
        <w:ind w:left="360"/>
        <w:textAlignment w:val="baseline"/>
        <w:rPr>
          <w:rFonts w:ascii="Tahoma" w:hAnsi="Tahoma" w:cs="Tahoma"/>
          <w:sz w:val="22"/>
          <w:szCs w:val="22"/>
          <w:lang w:val="en-US"/>
        </w:rPr>
      </w:pPr>
    </w:p>
    <w:p w:rsidR="00D51449" w:rsidRPr="002859B6" w:rsidRDefault="00D51449" w:rsidP="000E07B5">
      <w:pPr>
        <w:pStyle w:val="Heading2"/>
        <w:spacing w:line="360" w:lineRule="auto"/>
        <w:rPr>
          <w:rFonts w:ascii="Tahoma" w:hAnsi="Tahoma" w:cs="Tahoma"/>
          <w:b/>
          <w:color w:val="auto"/>
          <w:sz w:val="32"/>
          <w:lang w:val="en-US"/>
        </w:rPr>
      </w:pPr>
      <w:r w:rsidRPr="002859B6">
        <w:rPr>
          <w:rStyle w:val="normaltextrun1"/>
          <w:rFonts w:ascii="Tahoma" w:hAnsi="Tahoma" w:cs="Tahoma"/>
          <w:b/>
          <w:bCs/>
          <w:color w:val="auto"/>
          <w:sz w:val="28"/>
          <w:szCs w:val="22"/>
        </w:rPr>
        <w:t>The Introduction of Integrated Learner Support</w:t>
      </w:r>
      <w:r w:rsidRPr="002859B6">
        <w:rPr>
          <w:rStyle w:val="eop"/>
          <w:rFonts w:ascii="Tahoma" w:hAnsi="Tahoma" w:cs="Tahoma"/>
          <w:b/>
          <w:color w:val="auto"/>
          <w:sz w:val="28"/>
          <w:szCs w:val="22"/>
          <w:lang w:val="en-US"/>
        </w:rPr>
        <w:t> </w:t>
      </w:r>
    </w:p>
    <w:p w:rsidR="00D51449" w:rsidRPr="000E07B5" w:rsidRDefault="00D51449" w:rsidP="000E07B5">
      <w:pPr>
        <w:pStyle w:val="paragraph"/>
        <w:spacing w:line="360" w:lineRule="auto"/>
        <w:textAlignment w:val="baseline"/>
        <w:rPr>
          <w:rStyle w:val="eop"/>
          <w:rFonts w:ascii="Tahoma" w:hAnsi="Tahoma" w:cs="Tahoma"/>
          <w:szCs w:val="22"/>
          <w:lang w:val="en-US"/>
        </w:rPr>
      </w:pPr>
      <w:r w:rsidRPr="000E07B5">
        <w:rPr>
          <w:rStyle w:val="normaltextrun1"/>
          <w:rFonts w:ascii="Tahoma" w:hAnsi="Tahoma" w:cs="Tahoma"/>
          <w:szCs w:val="22"/>
        </w:rPr>
        <w:t>Fundamentally, the new model - Integrated Learner Support (ILS) - consists of 4 integrated elements (figure 1):</w:t>
      </w:r>
      <w:r w:rsidRPr="000E07B5">
        <w:rPr>
          <w:rStyle w:val="eop"/>
          <w:rFonts w:ascii="Tahoma" w:hAnsi="Tahoma" w:cs="Tahoma"/>
          <w:szCs w:val="22"/>
          <w:lang w:val="en-US"/>
        </w:rPr>
        <w:t> </w:t>
      </w:r>
    </w:p>
    <w:p w:rsidR="00C07267" w:rsidRPr="000E07B5" w:rsidRDefault="00C07267" w:rsidP="000E07B5">
      <w:pPr>
        <w:pStyle w:val="paragraph"/>
        <w:numPr>
          <w:ilvl w:val="0"/>
          <w:numId w:val="6"/>
        </w:numPr>
        <w:tabs>
          <w:tab w:val="clear" w:pos="720"/>
          <w:tab w:val="num" w:pos="1276"/>
        </w:tabs>
        <w:spacing w:line="360" w:lineRule="auto"/>
        <w:ind w:left="1276" w:right="851" w:hanging="425"/>
        <w:textAlignment w:val="baseline"/>
        <w:rPr>
          <w:rFonts w:ascii="Tahoma" w:hAnsi="Tahoma" w:cs="Tahoma"/>
          <w:szCs w:val="22"/>
          <w:lang w:val="en-US"/>
        </w:rPr>
      </w:pPr>
      <w:r w:rsidRPr="000E07B5">
        <w:rPr>
          <w:rStyle w:val="normaltextrun1"/>
          <w:rFonts w:ascii="Tahoma" w:hAnsi="Tahoma" w:cs="Tahoma"/>
          <w:szCs w:val="22"/>
        </w:rPr>
        <w:t xml:space="preserve">Programme-based </w:t>
      </w:r>
      <w:r w:rsidR="00324DCA" w:rsidRPr="000E07B5">
        <w:rPr>
          <w:rStyle w:val="normaltextrun1"/>
          <w:rFonts w:ascii="Tahoma" w:hAnsi="Tahoma" w:cs="Tahoma"/>
          <w:szCs w:val="22"/>
        </w:rPr>
        <w:t>P</w:t>
      </w:r>
      <w:r w:rsidRPr="000E07B5">
        <w:rPr>
          <w:rStyle w:val="normaltextrun1"/>
          <w:rFonts w:ascii="Tahoma" w:hAnsi="Tahoma" w:cs="Tahoma"/>
          <w:szCs w:val="22"/>
        </w:rPr>
        <w:t xml:space="preserve">ersonal </w:t>
      </w:r>
      <w:r w:rsidR="00324DCA" w:rsidRPr="000E07B5">
        <w:rPr>
          <w:rStyle w:val="normaltextrun1"/>
          <w:rFonts w:ascii="Tahoma" w:hAnsi="Tahoma" w:cs="Tahoma"/>
          <w:szCs w:val="22"/>
        </w:rPr>
        <w:t>T</w:t>
      </w:r>
      <w:r w:rsidRPr="000E07B5">
        <w:rPr>
          <w:rStyle w:val="normaltextrun1"/>
          <w:rFonts w:ascii="Tahoma" w:hAnsi="Tahoma" w:cs="Tahoma"/>
          <w:szCs w:val="22"/>
        </w:rPr>
        <w:t xml:space="preserve">utor </w:t>
      </w:r>
      <w:r w:rsidR="00324DCA" w:rsidRPr="000E07B5">
        <w:rPr>
          <w:rStyle w:val="normaltextrun1"/>
          <w:rFonts w:ascii="Tahoma" w:hAnsi="Tahoma" w:cs="Tahoma"/>
          <w:szCs w:val="22"/>
        </w:rPr>
        <w:t xml:space="preserve">(PT) </w:t>
      </w:r>
      <w:r w:rsidRPr="000E07B5">
        <w:rPr>
          <w:rStyle w:val="normaltextrun1"/>
          <w:rFonts w:ascii="Tahoma" w:hAnsi="Tahoma" w:cs="Tahoma"/>
          <w:szCs w:val="22"/>
        </w:rPr>
        <w:t>and module support</w:t>
      </w:r>
      <w:r w:rsidRPr="000E07B5">
        <w:rPr>
          <w:rStyle w:val="eop"/>
          <w:rFonts w:ascii="Tahoma" w:hAnsi="Tahoma" w:cs="Tahoma"/>
          <w:szCs w:val="22"/>
          <w:lang w:val="en-US"/>
        </w:rPr>
        <w:t> </w:t>
      </w:r>
    </w:p>
    <w:p w:rsidR="00C07267" w:rsidRPr="000E07B5" w:rsidRDefault="00C07267" w:rsidP="000E07B5">
      <w:pPr>
        <w:pStyle w:val="paragraph"/>
        <w:numPr>
          <w:ilvl w:val="0"/>
          <w:numId w:val="6"/>
        </w:numPr>
        <w:tabs>
          <w:tab w:val="clear" w:pos="720"/>
          <w:tab w:val="num" w:pos="1276"/>
        </w:tabs>
        <w:spacing w:line="360" w:lineRule="auto"/>
        <w:ind w:left="1276" w:right="851" w:hanging="425"/>
        <w:textAlignment w:val="baseline"/>
        <w:rPr>
          <w:rFonts w:ascii="Tahoma" w:hAnsi="Tahoma" w:cs="Tahoma"/>
          <w:szCs w:val="22"/>
          <w:lang w:val="en-US"/>
        </w:rPr>
      </w:pPr>
      <w:r w:rsidRPr="000E07B5">
        <w:rPr>
          <w:rStyle w:val="normaltextrun1"/>
          <w:rFonts w:ascii="Tahoma" w:hAnsi="Tahoma" w:cs="Tahoma"/>
          <w:szCs w:val="22"/>
        </w:rPr>
        <w:t>Programme-based academic, digital and employability skills development </w:t>
      </w:r>
      <w:r w:rsidRPr="000E07B5">
        <w:rPr>
          <w:rStyle w:val="eop"/>
          <w:rFonts w:ascii="Tahoma" w:hAnsi="Tahoma" w:cs="Tahoma"/>
          <w:szCs w:val="22"/>
          <w:lang w:val="en-US"/>
        </w:rPr>
        <w:t> </w:t>
      </w:r>
    </w:p>
    <w:p w:rsidR="00C07267" w:rsidRPr="000E07B5" w:rsidRDefault="00C07267" w:rsidP="000E07B5">
      <w:pPr>
        <w:pStyle w:val="paragraph"/>
        <w:numPr>
          <w:ilvl w:val="0"/>
          <w:numId w:val="6"/>
        </w:numPr>
        <w:tabs>
          <w:tab w:val="clear" w:pos="720"/>
          <w:tab w:val="num" w:pos="1276"/>
        </w:tabs>
        <w:spacing w:line="360" w:lineRule="auto"/>
        <w:ind w:left="1276" w:right="851" w:hanging="425"/>
        <w:textAlignment w:val="baseline"/>
        <w:rPr>
          <w:rFonts w:ascii="Tahoma" w:hAnsi="Tahoma" w:cs="Tahoma"/>
          <w:szCs w:val="22"/>
          <w:lang w:val="en-US"/>
        </w:rPr>
      </w:pPr>
      <w:r w:rsidRPr="000E07B5">
        <w:rPr>
          <w:rStyle w:val="normaltextrun1"/>
          <w:rFonts w:ascii="Tahoma" w:hAnsi="Tahoma" w:cs="Tahoma"/>
          <w:szCs w:val="22"/>
        </w:rPr>
        <w:t>A centralised Student Support and Advice Team</w:t>
      </w:r>
      <w:r w:rsidRPr="000E07B5">
        <w:rPr>
          <w:rStyle w:val="eop"/>
          <w:rFonts w:ascii="Tahoma" w:hAnsi="Tahoma" w:cs="Tahoma"/>
          <w:szCs w:val="22"/>
          <w:lang w:val="en-US"/>
        </w:rPr>
        <w:t> </w:t>
      </w:r>
    </w:p>
    <w:p w:rsidR="00C07267" w:rsidRPr="000E07B5" w:rsidRDefault="00C07267" w:rsidP="000E07B5">
      <w:pPr>
        <w:pStyle w:val="paragraph"/>
        <w:numPr>
          <w:ilvl w:val="0"/>
          <w:numId w:val="6"/>
        </w:numPr>
        <w:tabs>
          <w:tab w:val="clear" w:pos="720"/>
          <w:tab w:val="num" w:pos="1276"/>
        </w:tabs>
        <w:spacing w:line="360" w:lineRule="auto"/>
        <w:ind w:left="1276" w:right="851" w:hanging="425"/>
        <w:textAlignment w:val="baseline"/>
        <w:rPr>
          <w:rFonts w:ascii="Tahoma" w:hAnsi="Tahoma" w:cs="Tahoma"/>
          <w:szCs w:val="22"/>
          <w:lang w:val="en-US"/>
        </w:rPr>
      </w:pPr>
      <w:r w:rsidRPr="000E07B5">
        <w:rPr>
          <w:rStyle w:val="normaltextrun1"/>
          <w:rFonts w:ascii="Tahoma" w:hAnsi="Tahoma" w:cs="Tahoma"/>
          <w:szCs w:val="22"/>
        </w:rPr>
        <w:t>Centralised specialist Support Teams</w:t>
      </w:r>
      <w:r w:rsidRPr="000E07B5">
        <w:rPr>
          <w:rStyle w:val="eop"/>
          <w:rFonts w:ascii="Tahoma" w:hAnsi="Tahoma" w:cs="Tahoma"/>
          <w:szCs w:val="22"/>
          <w:lang w:val="en-US"/>
        </w:rPr>
        <w:t> </w:t>
      </w:r>
    </w:p>
    <w:p w:rsidR="00E13164" w:rsidRPr="000E07B5" w:rsidRDefault="00E13164" w:rsidP="000E07B5">
      <w:pPr>
        <w:pStyle w:val="paragraph"/>
        <w:spacing w:line="360" w:lineRule="auto"/>
        <w:textAlignment w:val="baseline"/>
        <w:rPr>
          <w:rFonts w:ascii="Tahoma" w:hAnsi="Tahoma" w:cs="Tahoma"/>
          <w:lang w:val="en-US"/>
        </w:rPr>
      </w:pPr>
    </w:p>
    <w:p w:rsidR="00E13164" w:rsidRPr="000E07B5" w:rsidRDefault="00C07267" w:rsidP="000E07B5">
      <w:pPr>
        <w:pStyle w:val="paragraph"/>
        <w:spacing w:line="360" w:lineRule="auto"/>
        <w:textAlignment w:val="baseline"/>
        <w:rPr>
          <w:rFonts w:ascii="Tahoma" w:hAnsi="Tahoma" w:cs="Tahoma"/>
          <w:lang w:val="en-US"/>
        </w:rPr>
      </w:pPr>
      <w:r w:rsidRPr="000E07B5">
        <w:rPr>
          <w:rFonts w:ascii="Tahoma" w:hAnsi="Tahoma" w:cs="Tahoma"/>
          <w:noProof/>
        </w:rPr>
        <w:drawing>
          <wp:inline distT="0" distB="0" distL="0" distR="0">
            <wp:extent cx="4572000" cy="2438400"/>
            <wp:effectExtent l="0" t="0" r="0" b="0"/>
            <wp:docPr id="989145434" name="Picture 25224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244416"/>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72000" cy="2438400"/>
                    </a:xfrm>
                    <a:prstGeom prst="rect">
                      <a:avLst/>
                    </a:prstGeom>
                  </pic:spPr>
                </pic:pic>
              </a:graphicData>
            </a:graphic>
          </wp:inline>
        </w:drawing>
      </w:r>
    </w:p>
    <w:p w:rsidR="00D51449" w:rsidRPr="000E07B5" w:rsidRDefault="00D51449" w:rsidP="000E07B5">
      <w:pPr>
        <w:pStyle w:val="paragraph"/>
        <w:spacing w:line="360" w:lineRule="auto"/>
        <w:textAlignment w:val="baseline"/>
        <w:rPr>
          <w:rFonts w:ascii="Tahoma" w:hAnsi="Tahoma" w:cs="Tahoma"/>
          <w:lang w:val="en-US"/>
        </w:rPr>
      </w:pPr>
      <w:r w:rsidRPr="000E07B5">
        <w:rPr>
          <w:rStyle w:val="normaltextrun1"/>
          <w:rFonts w:ascii="Tahoma" w:hAnsi="Tahoma" w:cs="Tahoma"/>
          <w:b/>
          <w:bCs/>
          <w:sz w:val="20"/>
          <w:szCs w:val="20"/>
        </w:rPr>
        <w:t>Figure 1: Integrated Learner Support at the University of Northampton</w:t>
      </w:r>
      <w:r w:rsidRPr="000E07B5">
        <w:rPr>
          <w:rStyle w:val="eop"/>
          <w:rFonts w:ascii="Tahoma" w:hAnsi="Tahoma" w:cs="Tahoma"/>
          <w:sz w:val="20"/>
          <w:szCs w:val="20"/>
          <w:lang w:val="en-US"/>
        </w:rPr>
        <w:t> </w:t>
      </w:r>
    </w:p>
    <w:p w:rsidR="0038261B" w:rsidRPr="000E07B5" w:rsidRDefault="0038261B" w:rsidP="000E07B5">
      <w:pPr>
        <w:pStyle w:val="paragraph"/>
        <w:spacing w:line="360" w:lineRule="auto"/>
        <w:textAlignment w:val="baseline"/>
        <w:rPr>
          <w:rStyle w:val="normaltextrun1"/>
          <w:rFonts w:ascii="Tahoma" w:hAnsi="Tahoma" w:cs="Tahoma"/>
        </w:rPr>
      </w:pPr>
    </w:p>
    <w:p w:rsidR="0038261B" w:rsidRPr="000E07B5" w:rsidRDefault="7F8D15E8" w:rsidP="000E07B5">
      <w:pPr>
        <w:pStyle w:val="paragraph"/>
        <w:spacing w:line="360" w:lineRule="auto"/>
        <w:textAlignment w:val="baseline"/>
        <w:rPr>
          <w:rFonts w:ascii="Tahoma" w:hAnsi="Tahoma" w:cs="Tahoma"/>
          <w:sz w:val="28"/>
          <w:lang w:val="en-US"/>
        </w:rPr>
      </w:pPr>
      <w:r w:rsidRPr="000E07B5">
        <w:rPr>
          <w:rStyle w:val="normaltextrun1"/>
          <w:rFonts w:ascii="Tahoma" w:hAnsi="Tahoma" w:cs="Tahoma"/>
        </w:rPr>
        <w:t xml:space="preserve">While recognising that students typically seek initial support from those with whom they have a good relationship (crisis situations aside), the model aims to deliver an equitable, embedded and transparent </w:t>
      </w:r>
      <w:r w:rsidRPr="000E07B5">
        <w:rPr>
          <w:rStyle w:val="normaltextrun1"/>
          <w:rFonts w:ascii="Tahoma" w:hAnsi="Tahoma" w:cs="Tahoma"/>
          <w:i/>
        </w:rPr>
        <w:t>entitlement</w:t>
      </w:r>
      <w:r w:rsidRPr="000E07B5">
        <w:rPr>
          <w:rStyle w:val="normaltextrun1"/>
          <w:rFonts w:ascii="Tahoma" w:hAnsi="Tahoma" w:cs="Tahoma"/>
        </w:rPr>
        <w:t xml:space="preserve"> for all, make better use of specialist skills and expertise, triage student needs </w:t>
      </w:r>
      <w:r w:rsidR="00E74BE4" w:rsidRPr="000E07B5">
        <w:rPr>
          <w:rStyle w:val="normaltextrun1"/>
          <w:rFonts w:ascii="Tahoma" w:hAnsi="Tahoma" w:cs="Tahoma"/>
        </w:rPr>
        <w:t xml:space="preserve">earlier </w:t>
      </w:r>
      <w:r w:rsidRPr="000E07B5">
        <w:rPr>
          <w:rStyle w:val="normaltextrun1"/>
          <w:rFonts w:ascii="Tahoma" w:hAnsi="Tahoma" w:cs="Tahoma"/>
        </w:rPr>
        <w:t>and effectively direct students to the right source of help and support from the outset</w:t>
      </w:r>
      <w:r w:rsidR="00234096" w:rsidRPr="000E07B5">
        <w:rPr>
          <w:rStyle w:val="normaltextrun1"/>
          <w:rFonts w:ascii="Tahoma" w:hAnsi="Tahoma" w:cs="Tahoma"/>
        </w:rPr>
        <w:t xml:space="preserve"> (as </w:t>
      </w:r>
      <w:r w:rsidR="00C66FF1" w:rsidRPr="000E07B5">
        <w:rPr>
          <w:rStyle w:val="normaltextrun1"/>
          <w:rFonts w:ascii="Tahoma" w:hAnsi="Tahoma" w:cs="Tahoma"/>
        </w:rPr>
        <w:t>shown</w:t>
      </w:r>
      <w:r w:rsidR="00234096" w:rsidRPr="000E07B5">
        <w:rPr>
          <w:rStyle w:val="normaltextrun1"/>
          <w:rFonts w:ascii="Tahoma" w:hAnsi="Tahoma" w:cs="Tahoma"/>
        </w:rPr>
        <w:t xml:space="preserve"> by the different quadrants of the ILS model in figure 1)</w:t>
      </w:r>
      <w:r w:rsidRPr="000E07B5">
        <w:rPr>
          <w:rStyle w:val="normaltextrun1"/>
          <w:rFonts w:ascii="Tahoma" w:hAnsi="Tahoma" w:cs="Tahoma"/>
        </w:rPr>
        <w:t>.</w:t>
      </w:r>
      <w:r w:rsidR="004E000E" w:rsidRPr="000E07B5">
        <w:rPr>
          <w:rStyle w:val="normaltextrun1"/>
          <w:rFonts w:ascii="Tahoma" w:hAnsi="Tahoma" w:cs="Tahoma"/>
        </w:rPr>
        <w:t xml:space="preserve"> In th</w:t>
      </w:r>
      <w:r w:rsidR="00E67BEE" w:rsidRPr="000E07B5">
        <w:rPr>
          <w:rStyle w:val="normaltextrun1"/>
          <w:rFonts w:ascii="Tahoma" w:hAnsi="Tahoma" w:cs="Tahoma"/>
        </w:rPr>
        <w:t>e</w:t>
      </w:r>
      <w:r w:rsidR="004E000E" w:rsidRPr="000E07B5">
        <w:rPr>
          <w:rStyle w:val="normaltextrun1"/>
          <w:rFonts w:ascii="Tahoma" w:hAnsi="Tahoma" w:cs="Tahoma"/>
        </w:rPr>
        <w:t>s</w:t>
      </w:r>
      <w:r w:rsidR="00E67BEE" w:rsidRPr="000E07B5">
        <w:rPr>
          <w:rStyle w:val="normaltextrun1"/>
          <w:rFonts w:ascii="Tahoma" w:hAnsi="Tahoma" w:cs="Tahoma"/>
        </w:rPr>
        <w:t>e aspects</w:t>
      </w:r>
      <w:r w:rsidR="004E000E" w:rsidRPr="000E07B5">
        <w:rPr>
          <w:rStyle w:val="normaltextrun1"/>
          <w:rFonts w:ascii="Tahoma" w:hAnsi="Tahoma" w:cs="Tahoma"/>
        </w:rPr>
        <w:t xml:space="preserve">, ILS </w:t>
      </w:r>
      <w:r w:rsidR="00C66FF1" w:rsidRPr="000E07B5">
        <w:rPr>
          <w:rStyle w:val="normaltextrun1"/>
          <w:rFonts w:ascii="Tahoma" w:hAnsi="Tahoma" w:cs="Tahoma"/>
        </w:rPr>
        <w:t>signifies</w:t>
      </w:r>
      <w:r w:rsidR="004E000E" w:rsidRPr="000E07B5">
        <w:rPr>
          <w:rStyle w:val="normaltextrun1"/>
          <w:rFonts w:ascii="Tahoma" w:hAnsi="Tahoma" w:cs="Tahoma"/>
        </w:rPr>
        <w:t xml:space="preserve"> a departure from the </w:t>
      </w:r>
      <w:r w:rsidR="00C66FF1" w:rsidRPr="000E07B5">
        <w:rPr>
          <w:rStyle w:val="normaltextrun1"/>
          <w:rFonts w:ascii="Tahoma" w:hAnsi="Tahoma" w:cs="Tahoma"/>
        </w:rPr>
        <w:t xml:space="preserve">traditional </w:t>
      </w:r>
      <w:r w:rsidR="00F85DAC" w:rsidRPr="000E07B5">
        <w:rPr>
          <w:rStyle w:val="normaltextrun1"/>
          <w:rFonts w:ascii="Tahoma" w:hAnsi="Tahoma" w:cs="Tahoma"/>
        </w:rPr>
        <w:t xml:space="preserve">Personal Academic Tutoring </w:t>
      </w:r>
      <w:r w:rsidR="00C66FF1" w:rsidRPr="000E07B5">
        <w:rPr>
          <w:rStyle w:val="normaltextrun1"/>
          <w:rFonts w:ascii="Tahoma" w:hAnsi="Tahoma" w:cs="Tahoma"/>
        </w:rPr>
        <w:t>model</w:t>
      </w:r>
      <w:r w:rsidR="00F85DAC" w:rsidRPr="000E07B5">
        <w:rPr>
          <w:rStyle w:val="normaltextrun1"/>
          <w:rFonts w:ascii="Tahoma" w:hAnsi="Tahoma" w:cs="Tahoma"/>
        </w:rPr>
        <w:t>.</w:t>
      </w:r>
      <w:r w:rsidRPr="000E07B5">
        <w:rPr>
          <w:rStyle w:val="normaltextrun1"/>
          <w:rFonts w:ascii="Tahoma" w:hAnsi="Tahoma" w:cs="Tahoma"/>
        </w:rPr>
        <w:t xml:space="preserve"> </w:t>
      </w:r>
      <w:r w:rsidR="003567AB" w:rsidRPr="000E07B5">
        <w:rPr>
          <w:rStyle w:val="normaltextrun1"/>
          <w:rFonts w:ascii="Tahoma" w:hAnsi="Tahoma" w:cs="Tahoma"/>
        </w:rPr>
        <w:t xml:space="preserve">Moreover, the rationale behind these </w:t>
      </w:r>
      <w:r w:rsidR="00685883" w:rsidRPr="000E07B5">
        <w:rPr>
          <w:rStyle w:val="normaltextrun1"/>
          <w:rFonts w:ascii="Tahoma" w:hAnsi="Tahoma" w:cs="Tahoma"/>
        </w:rPr>
        <w:t xml:space="preserve">features </w:t>
      </w:r>
      <w:r w:rsidR="003567AB" w:rsidRPr="000E07B5">
        <w:rPr>
          <w:rStyle w:val="normaltextrun1"/>
          <w:rFonts w:ascii="Tahoma" w:hAnsi="Tahoma" w:cs="Tahoma"/>
        </w:rPr>
        <w:lastRenderedPageBreak/>
        <w:t xml:space="preserve">actually </w:t>
      </w:r>
      <w:r w:rsidR="0098563F" w:rsidRPr="000E07B5">
        <w:rPr>
          <w:rStyle w:val="normaltextrun1"/>
          <w:rFonts w:ascii="Tahoma" w:hAnsi="Tahoma" w:cs="Tahoma"/>
        </w:rPr>
        <w:t>reflected in</w:t>
      </w:r>
      <w:r w:rsidR="00685883" w:rsidRPr="000E07B5">
        <w:rPr>
          <w:rStyle w:val="normaltextrun1"/>
          <w:rFonts w:ascii="Tahoma" w:hAnsi="Tahoma" w:cs="Tahoma"/>
        </w:rPr>
        <w:t xml:space="preserve"> the University’s new campus </w:t>
      </w:r>
      <w:r w:rsidR="00007628" w:rsidRPr="000E07B5">
        <w:rPr>
          <w:rStyle w:val="normaltextrun1"/>
          <w:rFonts w:ascii="Tahoma" w:hAnsi="Tahoma" w:cs="Tahoma"/>
        </w:rPr>
        <w:t xml:space="preserve">which was </w:t>
      </w:r>
      <w:r w:rsidR="00093770" w:rsidRPr="000E07B5">
        <w:rPr>
          <w:rStyle w:val="normaltextrun1"/>
          <w:rFonts w:ascii="Tahoma" w:hAnsi="Tahoma" w:cs="Tahoma"/>
        </w:rPr>
        <w:t xml:space="preserve">intentionally </w:t>
      </w:r>
      <w:r w:rsidR="00007628" w:rsidRPr="000E07B5">
        <w:rPr>
          <w:rStyle w:val="normaltextrun1"/>
          <w:rFonts w:ascii="Tahoma" w:hAnsi="Tahoma" w:cs="Tahoma"/>
        </w:rPr>
        <w:t xml:space="preserve">designed and </w:t>
      </w:r>
      <w:r w:rsidR="005561FE" w:rsidRPr="000E07B5">
        <w:rPr>
          <w:rStyle w:val="normaltextrun1"/>
          <w:rFonts w:ascii="Tahoma" w:hAnsi="Tahoma" w:cs="Tahoma"/>
        </w:rPr>
        <w:t>built around learner</w:t>
      </w:r>
      <w:r w:rsidR="00007628" w:rsidRPr="000E07B5">
        <w:rPr>
          <w:rStyle w:val="normaltextrun1"/>
          <w:rFonts w:ascii="Tahoma" w:hAnsi="Tahoma" w:cs="Tahoma"/>
        </w:rPr>
        <w:t xml:space="preserve"> needs</w:t>
      </w:r>
      <w:r w:rsidR="005561FE" w:rsidRPr="000E07B5">
        <w:rPr>
          <w:rStyle w:val="normaltextrun1"/>
          <w:rFonts w:ascii="Tahoma" w:hAnsi="Tahoma" w:cs="Tahoma"/>
        </w:rPr>
        <w:t xml:space="preserve">. In the new campus, traditional siloed ways of working were </w:t>
      </w:r>
      <w:r w:rsidR="00093770" w:rsidRPr="000E07B5">
        <w:rPr>
          <w:rStyle w:val="normaltextrun1"/>
          <w:rFonts w:ascii="Tahoma" w:hAnsi="Tahoma" w:cs="Tahoma"/>
        </w:rPr>
        <w:t>broken down</w:t>
      </w:r>
      <w:r w:rsidR="005561FE" w:rsidRPr="000E07B5">
        <w:rPr>
          <w:rStyle w:val="normaltextrun1"/>
          <w:rFonts w:ascii="Tahoma" w:hAnsi="Tahoma" w:cs="Tahoma"/>
        </w:rPr>
        <w:t>. Academic work space was integrated with</w:t>
      </w:r>
      <w:r w:rsidR="009663D1" w:rsidRPr="000E07B5">
        <w:rPr>
          <w:rStyle w:val="normaltextrun1"/>
          <w:rFonts w:ascii="Tahoma" w:hAnsi="Tahoma" w:cs="Tahoma"/>
        </w:rPr>
        <w:t xml:space="preserve"> physical learning resources, teaching spaces and the full range of student-facing support from our Professional Services teams.</w:t>
      </w:r>
      <w:r w:rsidR="00986EE1" w:rsidRPr="000E07B5">
        <w:rPr>
          <w:rStyle w:val="normaltextrun1"/>
          <w:rFonts w:ascii="Tahoma" w:hAnsi="Tahoma" w:cs="Tahoma"/>
          <w:szCs w:val="22"/>
        </w:rPr>
        <w:t xml:space="preserve"> The building itself reflected the desire to deliver learning, teaching and student support in a more holistic, integrated way</w:t>
      </w:r>
      <w:r w:rsidR="0062112C" w:rsidRPr="000E07B5">
        <w:rPr>
          <w:rStyle w:val="normaltextrun1"/>
          <w:rFonts w:ascii="Tahoma" w:hAnsi="Tahoma" w:cs="Tahoma"/>
          <w:szCs w:val="22"/>
        </w:rPr>
        <w:t>. This ethos carried through to the design of ILS and its subsequent delivery</w:t>
      </w:r>
      <w:r w:rsidR="00093770" w:rsidRPr="000E07B5">
        <w:rPr>
          <w:rStyle w:val="normaltextrun1"/>
          <w:rFonts w:ascii="Tahoma" w:hAnsi="Tahoma" w:cs="Tahoma"/>
          <w:szCs w:val="22"/>
        </w:rPr>
        <w:t xml:space="preserve"> as evidenced by the following </w:t>
      </w:r>
      <w:r w:rsidR="00474D50" w:rsidRPr="000E07B5">
        <w:rPr>
          <w:rStyle w:val="normaltextrun1"/>
          <w:rFonts w:ascii="Tahoma" w:hAnsi="Tahoma" w:cs="Tahoma"/>
          <w:szCs w:val="22"/>
        </w:rPr>
        <w:t xml:space="preserve">key </w:t>
      </w:r>
      <w:r w:rsidRPr="000E07B5">
        <w:rPr>
          <w:rStyle w:val="normaltextrun1"/>
          <w:rFonts w:ascii="Tahoma" w:hAnsi="Tahoma" w:cs="Tahoma"/>
          <w:szCs w:val="22"/>
        </w:rPr>
        <w:t xml:space="preserve">features </w:t>
      </w:r>
      <w:r w:rsidR="0062112C" w:rsidRPr="000E07B5">
        <w:rPr>
          <w:rStyle w:val="normaltextrun1"/>
          <w:rFonts w:ascii="Tahoma" w:hAnsi="Tahoma" w:cs="Tahoma"/>
          <w:szCs w:val="22"/>
        </w:rPr>
        <w:t>of Integrated Learner Support</w:t>
      </w:r>
      <w:r w:rsidRPr="000E07B5">
        <w:rPr>
          <w:rStyle w:val="normaltextrun1"/>
          <w:rFonts w:ascii="Tahoma" w:hAnsi="Tahoma" w:cs="Tahoma"/>
          <w:szCs w:val="22"/>
        </w:rPr>
        <w:t>:</w:t>
      </w:r>
      <w:r w:rsidRPr="000E07B5">
        <w:rPr>
          <w:rStyle w:val="eop"/>
          <w:rFonts w:ascii="Tahoma" w:hAnsi="Tahoma" w:cs="Tahoma"/>
          <w:szCs w:val="22"/>
          <w:lang w:val="en-US"/>
        </w:rPr>
        <w:t> </w:t>
      </w:r>
    </w:p>
    <w:p w:rsidR="0038261B" w:rsidRPr="000E07B5" w:rsidRDefault="0038261B" w:rsidP="000E07B5">
      <w:pPr>
        <w:pStyle w:val="paragraph"/>
        <w:spacing w:line="360" w:lineRule="auto"/>
        <w:textAlignment w:val="baseline"/>
        <w:rPr>
          <w:rFonts w:ascii="Tahoma" w:hAnsi="Tahoma" w:cs="Tahoma"/>
          <w:sz w:val="28"/>
          <w:lang w:val="en-US"/>
        </w:rPr>
      </w:pPr>
    </w:p>
    <w:p w:rsidR="00722CB5" w:rsidRPr="000E07B5" w:rsidRDefault="00D51449" w:rsidP="000E07B5">
      <w:pPr>
        <w:pStyle w:val="paragraph"/>
        <w:numPr>
          <w:ilvl w:val="0"/>
          <w:numId w:val="13"/>
        </w:numPr>
        <w:spacing w:line="360" w:lineRule="auto"/>
        <w:ind w:left="993" w:right="851"/>
        <w:textAlignment w:val="baseline"/>
        <w:rPr>
          <w:rFonts w:ascii="Tahoma" w:hAnsi="Tahoma" w:cs="Tahoma"/>
          <w:szCs w:val="22"/>
          <w:lang w:val="en-US"/>
        </w:rPr>
      </w:pPr>
      <w:r w:rsidRPr="000E07B5">
        <w:rPr>
          <w:rStyle w:val="normaltextrun1"/>
          <w:rFonts w:ascii="Tahoma" w:hAnsi="Tahoma" w:cs="Tahoma"/>
          <w:szCs w:val="22"/>
        </w:rPr>
        <w:t>A shift from individual</w:t>
      </w:r>
      <w:r w:rsidR="00FE754C" w:rsidRPr="000E07B5">
        <w:rPr>
          <w:rStyle w:val="normaltextrun1"/>
          <w:rFonts w:ascii="Tahoma" w:hAnsi="Tahoma" w:cs="Tahoma"/>
          <w:szCs w:val="22"/>
        </w:rPr>
        <w:t>, ad hoc</w:t>
      </w:r>
      <w:r w:rsidR="00477224" w:rsidRPr="000E07B5">
        <w:rPr>
          <w:rStyle w:val="normaltextrun1"/>
          <w:rFonts w:ascii="Tahoma" w:hAnsi="Tahoma" w:cs="Tahoma"/>
          <w:szCs w:val="22"/>
        </w:rPr>
        <w:t xml:space="preserve"> meetings</w:t>
      </w:r>
      <w:r w:rsidRPr="000E07B5">
        <w:rPr>
          <w:rStyle w:val="normaltextrun1"/>
          <w:rFonts w:ascii="Tahoma" w:hAnsi="Tahoma" w:cs="Tahoma"/>
          <w:szCs w:val="22"/>
        </w:rPr>
        <w:t xml:space="preserve"> to scheduled group tutorials delivered by </w:t>
      </w:r>
      <w:r w:rsidR="00477224" w:rsidRPr="000E07B5">
        <w:rPr>
          <w:rStyle w:val="normaltextrun1"/>
          <w:rFonts w:ascii="Tahoma" w:hAnsi="Tahoma" w:cs="Tahoma"/>
          <w:szCs w:val="22"/>
        </w:rPr>
        <w:t>the</w:t>
      </w:r>
      <w:r w:rsidRPr="000E07B5">
        <w:rPr>
          <w:rStyle w:val="normaltextrun1"/>
          <w:rFonts w:ascii="Tahoma" w:hAnsi="Tahoma" w:cs="Tahoma"/>
          <w:szCs w:val="22"/>
        </w:rPr>
        <w:t xml:space="preserve"> P</w:t>
      </w:r>
      <w:r w:rsidR="00324DCA" w:rsidRPr="000E07B5">
        <w:rPr>
          <w:rStyle w:val="normaltextrun1"/>
          <w:rFonts w:ascii="Tahoma" w:hAnsi="Tahoma" w:cs="Tahoma"/>
          <w:szCs w:val="22"/>
        </w:rPr>
        <w:t>T</w:t>
      </w:r>
      <w:r w:rsidR="00B908A6" w:rsidRPr="000E07B5">
        <w:rPr>
          <w:rStyle w:val="normaltextrun1"/>
          <w:rFonts w:ascii="Tahoma" w:hAnsi="Tahoma" w:cs="Tahoma"/>
          <w:szCs w:val="22"/>
        </w:rPr>
        <w:t xml:space="preserve"> thus increasing </w:t>
      </w:r>
      <w:r w:rsidR="005B54CE" w:rsidRPr="000E07B5">
        <w:rPr>
          <w:rStyle w:val="normaltextrun1"/>
          <w:rFonts w:ascii="Tahoma" w:hAnsi="Tahoma" w:cs="Tahoma"/>
          <w:szCs w:val="22"/>
        </w:rPr>
        <w:t>regular, timetabled</w:t>
      </w:r>
      <w:r w:rsidR="00B908A6" w:rsidRPr="000E07B5">
        <w:rPr>
          <w:rStyle w:val="normaltextrun1"/>
          <w:rFonts w:ascii="Tahoma" w:hAnsi="Tahoma" w:cs="Tahoma"/>
          <w:szCs w:val="22"/>
        </w:rPr>
        <w:t xml:space="preserve"> contact with the PT</w:t>
      </w:r>
      <w:r w:rsidR="00A553C3" w:rsidRPr="000E07B5">
        <w:rPr>
          <w:rStyle w:val="EndnoteReference"/>
          <w:rFonts w:ascii="Tahoma" w:hAnsi="Tahoma" w:cs="Tahoma"/>
          <w:szCs w:val="22"/>
        </w:rPr>
        <w:endnoteReference w:id="4"/>
      </w:r>
      <w:r w:rsidR="001E79E2" w:rsidRPr="000E07B5">
        <w:rPr>
          <w:rStyle w:val="normaltextrun1"/>
          <w:rFonts w:ascii="Tahoma" w:hAnsi="Tahoma" w:cs="Tahoma"/>
          <w:szCs w:val="22"/>
        </w:rPr>
        <w:t xml:space="preserve"> for each student, albeit on a group basis</w:t>
      </w:r>
      <w:r w:rsidR="00751B48" w:rsidRPr="000E07B5">
        <w:rPr>
          <w:rStyle w:val="normaltextrun1"/>
          <w:rFonts w:ascii="Tahoma" w:hAnsi="Tahoma" w:cs="Tahoma"/>
          <w:szCs w:val="22"/>
        </w:rPr>
        <w:t>;</w:t>
      </w:r>
      <w:r w:rsidRPr="000E07B5">
        <w:rPr>
          <w:rStyle w:val="eop"/>
          <w:rFonts w:ascii="Tahoma" w:hAnsi="Tahoma" w:cs="Tahoma"/>
          <w:szCs w:val="22"/>
          <w:lang w:val="en-US"/>
        </w:rPr>
        <w:t> </w:t>
      </w:r>
    </w:p>
    <w:p w:rsidR="00722CB5" w:rsidRPr="000E07B5" w:rsidRDefault="00D51449" w:rsidP="000E07B5">
      <w:pPr>
        <w:pStyle w:val="paragraph"/>
        <w:numPr>
          <w:ilvl w:val="0"/>
          <w:numId w:val="13"/>
        </w:numPr>
        <w:spacing w:line="360" w:lineRule="auto"/>
        <w:ind w:left="993" w:right="851"/>
        <w:textAlignment w:val="baseline"/>
        <w:rPr>
          <w:rFonts w:ascii="Tahoma" w:hAnsi="Tahoma" w:cs="Tahoma"/>
          <w:szCs w:val="22"/>
          <w:lang w:val="en-US"/>
        </w:rPr>
      </w:pPr>
      <w:r w:rsidRPr="000E07B5">
        <w:rPr>
          <w:rStyle w:val="normaltextrun1"/>
          <w:rFonts w:ascii="Tahoma" w:hAnsi="Tahoma" w:cs="Tahoma"/>
          <w:szCs w:val="22"/>
        </w:rPr>
        <w:t>Additional</w:t>
      </w:r>
      <w:r w:rsidR="00C07267" w:rsidRPr="000E07B5">
        <w:rPr>
          <w:rStyle w:val="normaltextrun1"/>
          <w:rFonts w:ascii="Tahoma" w:hAnsi="Tahoma" w:cs="Tahoma"/>
          <w:szCs w:val="22"/>
        </w:rPr>
        <w:t>,</w:t>
      </w:r>
      <w:r w:rsidRPr="000E07B5">
        <w:rPr>
          <w:rStyle w:val="normaltextrun1"/>
          <w:rFonts w:ascii="Tahoma" w:hAnsi="Tahoma" w:cs="Tahoma"/>
          <w:szCs w:val="22"/>
        </w:rPr>
        <w:t xml:space="preserve"> assessment coaching</w:t>
      </w:r>
      <w:r w:rsidR="00477224" w:rsidRPr="000E07B5">
        <w:rPr>
          <w:rStyle w:val="normaltextrun1"/>
          <w:rFonts w:ascii="Tahoma" w:hAnsi="Tahoma" w:cs="Tahoma"/>
          <w:szCs w:val="22"/>
        </w:rPr>
        <w:t xml:space="preserve"> </w:t>
      </w:r>
      <w:r w:rsidR="00267ABC" w:rsidRPr="000E07B5">
        <w:rPr>
          <w:rStyle w:val="normaltextrun1"/>
          <w:rFonts w:ascii="Tahoma" w:hAnsi="Tahoma" w:cs="Tahoma"/>
          <w:szCs w:val="22"/>
        </w:rPr>
        <w:t xml:space="preserve">from the academic team for all modules, linked to number of academic credits to </w:t>
      </w:r>
      <w:r w:rsidR="005B54CE" w:rsidRPr="000E07B5">
        <w:rPr>
          <w:rStyle w:val="normaltextrun1"/>
          <w:rFonts w:ascii="Tahoma" w:hAnsi="Tahoma" w:cs="Tahoma"/>
          <w:szCs w:val="22"/>
        </w:rPr>
        <w:t>support in-year attainment</w:t>
      </w:r>
      <w:r w:rsidRPr="000E07B5">
        <w:rPr>
          <w:rStyle w:val="normaltextrun1"/>
          <w:rFonts w:ascii="Tahoma" w:hAnsi="Tahoma" w:cs="Tahoma"/>
          <w:szCs w:val="22"/>
        </w:rPr>
        <w:t>;</w:t>
      </w:r>
      <w:r w:rsidRPr="000E07B5">
        <w:rPr>
          <w:rStyle w:val="eop"/>
          <w:rFonts w:ascii="Tahoma" w:hAnsi="Tahoma" w:cs="Tahoma"/>
          <w:szCs w:val="22"/>
          <w:lang w:val="en-US"/>
        </w:rPr>
        <w:t> </w:t>
      </w:r>
    </w:p>
    <w:p w:rsidR="00722CB5" w:rsidRPr="000E07B5" w:rsidRDefault="00D51449" w:rsidP="000E07B5">
      <w:pPr>
        <w:pStyle w:val="paragraph"/>
        <w:numPr>
          <w:ilvl w:val="0"/>
          <w:numId w:val="13"/>
        </w:numPr>
        <w:spacing w:line="360" w:lineRule="auto"/>
        <w:ind w:left="993" w:right="851"/>
        <w:textAlignment w:val="baseline"/>
        <w:rPr>
          <w:rFonts w:ascii="Tahoma" w:hAnsi="Tahoma" w:cs="Tahoma"/>
          <w:szCs w:val="22"/>
          <w:lang w:val="en-US"/>
        </w:rPr>
      </w:pPr>
      <w:r w:rsidRPr="000E07B5">
        <w:rPr>
          <w:rStyle w:val="normaltextrun1"/>
          <w:rFonts w:ascii="Tahoma" w:hAnsi="Tahoma" w:cs="Tahoma"/>
          <w:szCs w:val="22"/>
        </w:rPr>
        <w:t>The creation of an embedded,</w:t>
      </w:r>
      <w:r w:rsidR="00107946" w:rsidRPr="000E07B5">
        <w:rPr>
          <w:rStyle w:val="normaltextrun1"/>
          <w:rFonts w:ascii="Tahoma" w:hAnsi="Tahoma" w:cs="Tahoma"/>
          <w:szCs w:val="22"/>
        </w:rPr>
        <w:t xml:space="preserve"> entitlement-driven,</w:t>
      </w:r>
      <w:r w:rsidRPr="000E07B5">
        <w:rPr>
          <w:rStyle w:val="normaltextrun1"/>
          <w:rFonts w:ascii="Tahoma" w:hAnsi="Tahoma" w:cs="Tahoma"/>
          <w:szCs w:val="22"/>
        </w:rPr>
        <w:t xml:space="preserve"> programme-specific skills curriculum led by professional teams with programme-team input into design and co-delivery</w:t>
      </w:r>
      <w:r w:rsidR="00C9602C" w:rsidRPr="000E07B5">
        <w:rPr>
          <w:rStyle w:val="normaltextrun1"/>
          <w:rFonts w:ascii="Tahoma" w:hAnsi="Tahoma" w:cs="Tahoma"/>
          <w:szCs w:val="22"/>
        </w:rPr>
        <w:t xml:space="preserve"> across all programmes rather than on an ad hoc basis</w:t>
      </w:r>
      <w:r w:rsidRPr="000E07B5">
        <w:rPr>
          <w:rStyle w:val="normaltextrun1"/>
          <w:rFonts w:ascii="Tahoma" w:hAnsi="Tahoma" w:cs="Tahoma"/>
          <w:szCs w:val="22"/>
        </w:rPr>
        <w:t>; and</w:t>
      </w:r>
      <w:r w:rsidRPr="000E07B5">
        <w:rPr>
          <w:rStyle w:val="eop"/>
          <w:rFonts w:ascii="Tahoma" w:hAnsi="Tahoma" w:cs="Tahoma"/>
          <w:szCs w:val="22"/>
          <w:lang w:val="en-US"/>
        </w:rPr>
        <w:t> </w:t>
      </w:r>
    </w:p>
    <w:p w:rsidR="00D51449" w:rsidRPr="000E07B5" w:rsidRDefault="7F8D15E8" w:rsidP="000E07B5">
      <w:pPr>
        <w:pStyle w:val="paragraph"/>
        <w:numPr>
          <w:ilvl w:val="0"/>
          <w:numId w:val="13"/>
        </w:numPr>
        <w:spacing w:line="360" w:lineRule="auto"/>
        <w:ind w:left="993" w:right="851"/>
        <w:textAlignment w:val="baseline"/>
        <w:rPr>
          <w:rFonts w:ascii="Tahoma" w:hAnsi="Tahoma" w:cs="Tahoma"/>
          <w:szCs w:val="22"/>
          <w:lang w:val="en-US"/>
        </w:rPr>
      </w:pPr>
      <w:r w:rsidRPr="000E07B5">
        <w:rPr>
          <w:rStyle w:val="normaltextrun1"/>
          <w:rFonts w:ascii="Tahoma" w:hAnsi="Tahoma" w:cs="Tahoma"/>
          <w:szCs w:val="22"/>
        </w:rPr>
        <w:t xml:space="preserve">Regular opportunities for PTs to co-work alongside their students in social learning spaces, providing </w:t>
      </w:r>
      <w:r w:rsidR="001E79E2" w:rsidRPr="000E07B5">
        <w:rPr>
          <w:rStyle w:val="normaltextrun1"/>
          <w:rFonts w:ascii="Tahoma" w:hAnsi="Tahoma" w:cs="Tahoma"/>
          <w:szCs w:val="22"/>
        </w:rPr>
        <w:t xml:space="preserve">informal </w:t>
      </w:r>
      <w:r w:rsidRPr="000E07B5">
        <w:rPr>
          <w:rStyle w:val="normaltextrun1"/>
          <w:rFonts w:ascii="Tahoma" w:hAnsi="Tahoma" w:cs="Tahoma"/>
          <w:szCs w:val="22"/>
        </w:rPr>
        <w:t>time to ‘check-in’ alongside time for 1:1 appointments.</w:t>
      </w:r>
      <w:r w:rsidRPr="000E07B5">
        <w:rPr>
          <w:rStyle w:val="eop"/>
          <w:rFonts w:ascii="Tahoma" w:hAnsi="Tahoma" w:cs="Tahoma"/>
          <w:szCs w:val="22"/>
          <w:lang w:val="en-US"/>
        </w:rPr>
        <w:t> </w:t>
      </w:r>
    </w:p>
    <w:p w:rsidR="00807A3E" w:rsidRPr="000E07B5" w:rsidRDefault="00807A3E" w:rsidP="000E07B5">
      <w:pPr>
        <w:pStyle w:val="paragraph"/>
        <w:spacing w:line="360" w:lineRule="auto"/>
        <w:textAlignment w:val="baseline"/>
        <w:rPr>
          <w:rStyle w:val="normaltextrun1"/>
          <w:rFonts w:ascii="Tahoma" w:hAnsi="Tahoma" w:cs="Tahoma"/>
          <w:szCs w:val="22"/>
        </w:rPr>
      </w:pPr>
    </w:p>
    <w:p w:rsidR="00D51449" w:rsidRPr="000E07B5" w:rsidRDefault="7F8D15E8" w:rsidP="000E07B5">
      <w:pPr>
        <w:pStyle w:val="paragraph"/>
        <w:spacing w:line="360" w:lineRule="auto"/>
        <w:textAlignment w:val="baseline"/>
        <w:rPr>
          <w:rStyle w:val="eop"/>
          <w:rFonts w:ascii="Tahoma" w:hAnsi="Tahoma" w:cs="Tahoma"/>
          <w:szCs w:val="22"/>
          <w:lang w:val="en-US"/>
        </w:rPr>
      </w:pPr>
      <w:r w:rsidRPr="000E07B5">
        <w:rPr>
          <w:rStyle w:val="normaltextrun1"/>
          <w:rFonts w:ascii="Tahoma" w:hAnsi="Tahoma" w:cs="Tahoma"/>
          <w:szCs w:val="22"/>
        </w:rPr>
        <w:t>The new model has seen a fundamental shift in resourcing and workload allocation for academic staff, primarily to support the creation of a new central Student Support and Advice Team and reflect delivery of the different elements by colleagues other than PTs.</w:t>
      </w:r>
      <w:r w:rsidRPr="000E07B5">
        <w:rPr>
          <w:rStyle w:val="eop"/>
          <w:rFonts w:ascii="Tahoma" w:hAnsi="Tahoma" w:cs="Tahoma"/>
          <w:szCs w:val="22"/>
          <w:lang w:val="en-US"/>
        </w:rPr>
        <w:t> </w:t>
      </w:r>
    </w:p>
    <w:p w:rsidR="004409A8" w:rsidRPr="000E07B5" w:rsidRDefault="004409A8" w:rsidP="000E07B5">
      <w:pPr>
        <w:pStyle w:val="paragraph"/>
        <w:spacing w:line="360" w:lineRule="auto"/>
        <w:textAlignment w:val="baseline"/>
        <w:rPr>
          <w:rFonts w:ascii="Tahoma" w:hAnsi="Tahoma" w:cs="Tahoma"/>
          <w:sz w:val="28"/>
          <w:lang w:val="en-US"/>
        </w:rPr>
      </w:pPr>
    </w:p>
    <w:p w:rsidR="00ED7AF5" w:rsidRPr="000E07B5" w:rsidRDefault="2603A6E7" w:rsidP="000E07B5">
      <w:pPr>
        <w:pStyle w:val="paragraph"/>
        <w:spacing w:line="360" w:lineRule="auto"/>
        <w:textAlignment w:val="baseline"/>
        <w:rPr>
          <w:rStyle w:val="normaltextrun1"/>
          <w:rFonts w:ascii="Tahoma" w:hAnsi="Tahoma" w:cs="Tahoma"/>
        </w:rPr>
      </w:pPr>
      <w:r w:rsidRPr="000E07B5">
        <w:rPr>
          <w:rStyle w:val="normaltextrun1"/>
          <w:rFonts w:ascii="Tahoma" w:hAnsi="Tahoma" w:cs="Tahoma"/>
        </w:rPr>
        <w:t xml:space="preserve">Finally, this case study explores how existing best practice within Nursing continues to inform and influence development of ILS. While ILS offers a redefined sense of entitlement to Personal Tutoring, the Nursing Student Support team offer ‘entitlement plus’ - an extra layer of specialised support to that provided by the bottom right quadrant of the ILS model. This approach was designed to address the particular complexities faced by </w:t>
      </w:r>
      <w:proofErr w:type="gramStart"/>
      <w:r w:rsidRPr="000E07B5">
        <w:rPr>
          <w:rStyle w:val="normaltextrun1"/>
          <w:rFonts w:ascii="Tahoma" w:hAnsi="Tahoma" w:cs="Tahoma"/>
        </w:rPr>
        <w:t>Nursing</w:t>
      </w:r>
      <w:proofErr w:type="gramEnd"/>
      <w:r w:rsidRPr="000E07B5">
        <w:rPr>
          <w:rStyle w:val="normaltextrun1"/>
          <w:rFonts w:ascii="Tahoma" w:hAnsi="Tahoma" w:cs="Tahoma"/>
        </w:rPr>
        <w:t xml:space="preserve"> students (figure 2).</w:t>
      </w:r>
    </w:p>
    <w:p w:rsidR="00ED7AF5" w:rsidRPr="000E07B5" w:rsidRDefault="00ED7AF5" w:rsidP="000E07B5">
      <w:pPr>
        <w:pStyle w:val="paragraph"/>
        <w:spacing w:line="360" w:lineRule="auto"/>
        <w:textAlignment w:val="baseline"/>
        <w:rPr>
          <w:rStyle w:val="normaltextrun1"/>
          <w:rFonts w:ascii="Tahoma" w:hAnsi="Tahoma" w:cs="Tahoma"/>
        </w:rPr>
      </w:pPr>
    </w:p>
    <w:p w:rsidR="00ED7AF5" w:rsidRPr="000E07B5" w:rsidRDefault="000F2641" w:rsidP="000E07B5">
      <w:pPr>
        <w:pStyle w:val="paragraph"/>
        <w:spacing w:line="360" w:lineRule="auto"/>
        <w:textAlignment w:val="baseline"/>
        <w:rPr>
          <w:rFonts w:ascii="Tahoma" w:hAnsi="Tahoma" w:cs="Tahoma"/>
          <w:lang w:val="en-US"/>
        </w:rPr>
      </w:pPr>
      <w:r>
        <w:rPr>
          <w:rFonts w:ascii="Tahoma" w:hAnsi="Tahoma" w:cs="Tahoma"/>
          <w:noProof/>
        </w:rPr>
        <w:pict>
          <v:rect id="Rectangle 2" o:spid="_x0000_s1026" style="position:absolute;margin-left:179.55pt;margin-top:96.1pt;width:158.4pt;height:10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" filled="f" strokecolor="#ed7d31 [3205]" strokeweight="2.25pt"/>
        </w:pict>
      </w:r>
      <w:r w:rsidR="0092156E" w:rsidRPr="000E07B5">
        <w:rPr>
          <w:rFonts w:ascii="Tahoma" w:hAnsi="Tahoma" w:cs="Tahoma"/>
          <w:noProof/>
        </w:rPr>
        <w:drawing>
          <wp:inline distT="0" distB="0" distL="0" distR="0">
            <wp:extent cx="4572000" cy="2438400"/>
            <wp:effectExtent l="0" t="0" r="0" b="0"/>
            <wp:docPr id="300019597" name="Picture 25224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244416"/>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72000" cy="2438400"/>
                    </a:xfrm>
                    <a:prstGeom prst="rect">
                      <a:avLst/>
                    </a:prstGeom>
                  </pic:spPr>
                </pic:pic>
              </a:graphicData>
            </a:graphic>
          </wp:inline>
        </w:drawing>
      </w:r>
    </w:p>
    <w:p w:rsidR="00ED7AF5" w:rsidRPr="000E07B5" w:rsidRDefault="00CC5209" w:rsidP="000E07B5">
      <w:pPr>
        <w:pStyle w:val="paragraph"/>
        <w:spacing w:line="360" w:lineRule="auto"/>
        <w:textAlignment w:val="baseline"/>
        <w:rPr>
          <w:rStyle w:val="normaltextrun1"/>
          <w:rFonts w:ascii="Tahoma" w:hAnsi="Tahoma" w:cs="Tahoma"/>
          <w:b/>
          <w:sz w:val="18"/>
          <w:szCs w:val="18"/>
        </w:rPr>
      </w:pPr>
      <w:r w:rsidRPr="000E07B5">
        <w:rPr>
          <w:rStyle w:val="normaltextrun1"/>
          <w:rFonts w:ascii="Tahoma" w:hAnsi="Tahoma" w:cs="Tahoma"/>
          <w:b/>
          <w:sz w:val="18"/>
          <w:szCs w:val="18"/>
        </w:rPr>
        <w:t>Key:</w:t>
      </w:r>
    </w:p>
    <w:p w:rsidR="00CC5209" w:rsidRPr="000E07B5" w:rsidRDefault="000F2641" w:rsidP="000E07B5">
      <w:pPr>
        <w:pStyle w:val="paragraph"/>
        <w:spacing w:line="360" w:lineRule="auto"/>
        <w:textAlignment w:val="baseline"/>
        <w:rPr>
          <w:rStyle w:val="normaltextrun1"/>
          <w:rFonts w:ascii="Tahoma" w:hAnsi="Tahoma" w:cs="Tahoma"/>
          <w:sz w:val="20"/>
          <w:szCs w:val="20"/>
        </w:rPr>
      </w:pPr>
      <w:r w:rsidRPr="000F2641">
        <w:rPr>
          <w:rFonts w:ascii="Tahoma" w:hAnsi="Tahoma" w:cs="Tahoma"/>
          <w:noProof/>
        </w:rPr>
        <w:pict>
          <v:rect id="Rectangle 5" o:spid="_x0000_s1027" style="position:absolute;margin-left:.15pt;margin-top:1.45pt;width:18.6pt;height:14.4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" filled="f" strokecolor="#ed7d31 [3205]" strokeweight="2.25pt"/>
        </w:pict>
      </w:r>
      <w:r w:rsidR="00CC5209" w:rsidRPr="000E07B5">
        <w:rPr>
          <w:rStyle w:val="normaltextrun1"/>
          <w:rFonts w:ascii="Tahoma" w:hAnsi="Tahoma" w:cs="Tahoma"/>
        </w:rPr>
        <w:tab/>
      </w:r>
      <w:r w:rsidR="00CC5209" w:rsidRPr="000E07B5">
        <w:rPr>
          <w:rStyle w:val="normaltextrun1"/>
          <w:rFonts w:ascii="Tahoma" w:hAnsi="Tahoma" w:cs="Tahoma"/>
          <w:sz w:val="20"/>
          <w:szCs w:val="20"/>
        </w:rPr>
        <w:t>Nursing Student Support role</w:t>
      </w:r>
    </w:p>
    <w:p w:rsidR="002859B6" w:rsidRDefault="002859B6" w:rsidP="000E07B5">
      <w:pPr>
        <w:pStyle w:val="paragraph"/>
        <w:spacing w:line="360" w:lineRule="auto"/>
        <w:textAlignment w:val="baseline"/>
        <w:rPr>
          <w:rStyle w:val="normaltextrun1"/>
          <w:rFonts w:ascii="Tahoma" w:hAnsi="Tahoma" w:cs="Tahoma"/>
          <w:b/>
          <w:bCs/>
          <w:sz w:val="20"/>
          <w:szCs w:val="20"/>
        </w:rPr>
      </w:pPr>
    </w:p>
    <w:p w:rsidR="00D30F3C" w:rsidRPr="000E07B5" w:rsidRDefault="00D30F3C" w:rsidP="000E07B5">
      <w:pPr>
        <w:pStyle w:val="paragraph"/>
        <w:spacing w:line="360" w:lineRule="auto"/>
        <w:textAlignment w:val="baseline"/>
        <w:rPr>
          <w:rStyle w:val="normaltextrun1"/>
          <w:rFonts w:ascii="Tahoma" w:hAnsi="Tahoma" w:cs="Tahoma"/>
          <w:b/>
          <w:bCs/>
          <w:sz w:val="20"/>
          <w:szCs w:val="20"/>
        </w:rPr>
      </w:pPr>
      <w:r w:rsidRPr="000E07B5">
        <w:rPr>
          <w:rStyle w:val="normaltextrun1"/>
          <w:rFonts w:ascii="Tahoma" w:hAnsi="Tahoma" w:cs="Tahoma"/>
          <w:b/>
          <w:bCs/>
          <w:sz w:val="20"/>
          <w:szCs w:val="20"/>
        </w:rPr>
        <w:t>Figure 2: I</w:t>
      </w:r>
      <w:r w:rsidR="000461FE" w:rsidRPr="000E07B5">
        <w:rPr>
          <w:rStyle w:val="normaltextrun1"/>
          <w:rFonts w:ascii="Tahoma" w:hAnsi="Tahoma" w:cs="Tahoma"/>
          <w:b/>
          <w:bCs/>
          <w:sz w:val="20"/>
          <w:szCs w:val="20"/>
        </w:rPr>
        <w:t xml:space="preserve">dentification of </w:t>
      </w:r>
      <w:r w:rsidRPr="000E07B5">
        <w:rPr>
          <w:rStyle w:val="normaltextrun1"/>
          <w:rFonts w:ascii="Tahoma" w:hAnsi="Tahoma" w:cs="Tahoma"/>
          <w:b/>
          <w:bCs/>
          <w:sz w:val="20"/>
          <w:szCs w:val="20"/>
        </w:rPr>
        <w:t>the Nursing Student Support Role</w:t>
      </w:r>
      <w:r w:rsidR="00625EA4" w:rsidRPr="000E07B5">
        <w:rPr>
          <w:rStyle w:val="normaltextrun1"/>
          <w:rFonts w:ascii="Tahoma" w:hAnsi="Tahoma" w:cs="Tahoma"/>
          <w:b/>
          <w:bCs/>
          <w:sz w:val="20"/>
          <w:szCs w:val="20"/>
        </w:rPr>
        <w:t xml:space="preserve"> </w:t>
      </w:r>
      <w:r w:rsidR="00625EA4" w:rsidRPr="000E07B5">
        <w:rPr>
          <w:rStyle w:val="normaltextrun1"/>
          <w:rFonts w:ascii="Tahoma" w:hAnsi="Tahoma" w:cs="Tahoma"/>
          <w:b/>
          <w:bCs/>
          <w:sz w:val="20"/>
          <w:szCs w:val="20"/>
        </w:rPr>
        <w:br/>
        <w:t>in relation to the ILS Model</w:t>
      </w:r>
    </w:p>
    <w:p w:rsidR="00D51449" w:rsidRPr="002859B6" w:rsidRDefault="00D51449" w:rsidP="000E07B5">
      <w:pPr>
        <w:pStyle w:val="Heading1"/>
        <w:spacing w:line="360" w:lineRule="auto"/>
        <w:rPr>
          <w:rFonts w:ascii="Tahoma" w:hAnsi="Tahoma" w:cs="Tahoma"/>
          <w:b/>
          <w:color w:val="auto"/>
          <w:sz w:val="28"/>
          <w:szCs w:val="28"/>
          <w:lang w:val="en-US"/>
        </w:rPr>
      </w:pPr>
      <w:r w:rsidRPr="002859B6">
        <w:rPr>
          <w:rStyle w:val="normaltextrun1"/>
          <w:rFonts w:ascii="Tahoma" w:hAnsi="Tahoma" w:cs="Tahoma"/>
          <w:b/>
          <w:color w:val="auto"/>
          <w:sz w:val="28"/>
          <w:szCs w:val="28"/>
        </w:rPr>
        <w:t>Student Support in Nursing  </w:t>
      </w:r>
      <w:r w:rsidRPr="002859B6">
        <w:rPr>
          <w:rStyle w:val="eop"/>
          <w:rFonts w:ascii="Tahoma" w:hAnsi="Tahoma" w:cs="Tahoma"/>
          <w:b/>
          <w:color w:val="auto"/>
          <w:sz w:val="28"/>
          <w:szCs w:val="28"/>
          <w:lang w:val="en-US"/>
        </w:rPr>
        <w:t> </w:t>
      </w:r>
    </w:p>
    <w:p w:rsidR="00A10812" w:rsidRPr="000E07B5" w:rsidRDefault="00A10812" w:rsidP="000E07B5">
      <w:pPr>
        <w:pStyle w:val="paragraph"/>
        <w:spacing w:line="360" w:lineRule="auto"/>
        <w:textAlignment w:val="baseline"/>
        <w:rPr>
          <w:rStyle w:val="normaltextrun1"/>
          <w:rFonts w:ascii="Tahoma" w:hAnsi="Tahoma" w:cs="Tahoma"/>
        </w:rPr>
      </w:pPr>
      <w:r w:rsidRPr="000E07B5">
        <w:rPr>
          <w:rStyle w:val="normaltextrun1"/>
          <w:rFonts w:ascii="Tahoma" w:hAnsi="Tahoma" w:cs="Tahoma"/>
        </w:rPr>
        <w:t>Attrition in nurse education is a well-recognised and longstanding area of concern (Willis Commission, 2012)</w:t>
      </w:r>
      <w:r w:rsidR="00E15817" w:rsidRPr="000E07B5">
        <w:rPr>
          <w:rStyle w:val="normaltextrun1"/>
          <w:rFonts w:ascii="Tahoma" w:hAnsi="Tahoma" w:cs="Tahoma"/>
        </w:rPr>
        <w:t>, with Buchan et al (2019) reporting a</w:t>
      </w:r>
      <w:r w:rsidR="00AC467D" w:rsidRPr="000E07B5">
        <w:rPr>
          <w:rStyle w:val="normaltextrun1"/>
          <w:rFonts w:ascii="Tahoma" w:hAnsi="Tahoma" w:cs="Tahoma"/>
        </w:rPr>
        <w:t>n</w:t>
      </w:r>
      <w:r w:rsidR="00E15817" w:rsidRPr="000E07B5">
        <w:rPr>
          <w:rStyle w:val="normaltextrun1"/>
          <w:rFonts w:ascii="Tahoma" w:hAnsi="Tahoma" w:cs="Tahoma"/>
        </w:rPr>
        <w:t xml:space="preserve"> </w:t>
      </w:r>
      <w:r w:rsidR="00AC467D" w:rsidRPr="000E07B5">
        <w:rPr>
          <w:rStyle w:val="normaltextrun1"/>
          <w:rFonts w:ascii="Tahoma" w:hAnsi="Tahoma" w:cs="Tahoma"/>
        </w:rPr>
        <w:t xml:space="preserve">average student nurse attrition rate in England </w:t>
      </w:r>
      <w:r w:rsidR="00E15817" w:rsidRPr="000E07B5">
        <w:rPr>
          <w:rStyle w:val="normaltextrun1"/>
          <w:rFonts w:ascii="Tahoma" w:hAnsi="Tahoma" w:cs="Tahoma"/>
        </w:rPr>
        <w:t>of 24%</w:t>
      </w:r>
      <w:r w:rsidR="00DF26C8" w:rsidRPr="000E07B5">
        <w:rPr>
          <w:rStyle w:val="normaltextrun1"/>
          <w:rFonts w:ascii="Tahoma" w:hAnsi="Tahoma" w:cs="Tahoma"/>
        </w:rPr>
        <w:t xml:space="preserve">. In 2019, Jones-Berry reported that the University of Northampton saw a 14% improvement in </w:t>
      </w:r>
      <w:proofErr w:type="gramStart"/>
      <w:r w:rsidR="00A5781E" w:rsidRPr="000E07B5">
        <w:rPr>
          <w:rStyle w:val="normaltextrun1"/>
          <w:rFonts w:ascii="Tahoma" w:hAnsi="Tahoma" w:cs="Tahoma"/>
        </w:rPr>
        <w:t>Nursing</w:t>
      </w:r>
      <w:proofErr w:type="gramEnd"/>
      <w:r w:rsidR="00A5781E" w:rsidRPr="000E07B5">
        <w:rPr>
          <w:rStyle w:val="normaltextrun1"/>
          <w:rFonts w:ascii="Tahoma" w:hAnsi="Tahoma" w:cs="Tahoma"/>
        </w:rPr>
        <w:t xml:space="preserve"> </w:t>
      </w:r>
      <w:r w:rsidR="00DF26C8" w:rsidRPr="000E07B5">
        <w:rPr>
          <w:rStyle w:val="normaltextrun1"/>
          <w:rFonts w:ascii="Tahoma" w:hAnsi="Tahoma" w:cs="Tahoma"/>
        </w:rPr>
        <w:t>retention</w:t>
      </w:r>
      <w:r w:rsidR="00AD7FE2" w:rsidRPr="000E07B5">
        <w:rPr>
          <w:rStyle w:val="normaltextrun1"/>
          <w:rFonts w:ascii="Tahoma" w:hAnsi="Tahoma" w:cs="Tahoma"/>
        </w:rPr>
        <w:t xml:space="preserve"> between 2013-17</w:t>
      </w:r>
      <w:r w:rsidR="003C72A1" w:rsidRPr="000E07B5">
        <w:rPr>
          <w:rStyle w:val="normaltextrun1"/>
          <w:rFonts w:ascii="Tahoma" w:hAnsi="Tahoma" w:cs="Tahoma"/>
        </w:rPr>
        <w:t>, down to 10%</w:t>
      </w:r>
      <w:r w:rsidR="00A5781E" w:rsidRPr="000E07B5">
        <w:rPr>
          <w:rStyle w:val="normaltextrun1"/>
          <w:rFonts w:ascii="Tahoma" w:hAnsi="Tahoma" w:cs="Tahoma"/>
        </w:rPr>
        <w:t xml:space="preserve">. This case study unpicks </w:t>
      </w:r>
      <w:r w:rsidR="003C72A1" w:rsidRPr="000E07B5">
        <w:rPr>
          <w:rStyle w:val="normaltextrun1"/>
          <w:rFonts w:ascii="Tahoma" w:hAnsi="Tahoma" w:cs="Tahoma"/>
        </w:rPr>
        <w:t>one key initiative</w:t>
      </w:r>
      <w:r w:rsidR="00A5781E" w:rsidRPr="000E07B5">
        <w:rPr>
          <w:rStyle w:val="normaltextrun1"/>
          <w:rFonts w:ascii="Tahoma" w:hAnsi="Tahoma" w:cs="Tahoma"/>
        </w:rPr>
        <w:t xml:space="preserve"> that has </w:t>
      </w:r>
      <w:r w:rsidR="003C72A1" w:rsidRPr="000E07B5">
        <w:rPr>
          <w:rStyle w:val="normaltextrun1"/>
          <w:rFonts w:ascii="Tahoma" w:hAnsi="Tahoma" w:cs="Tahoma"/>
        </w:rPr>
        <w:t>contributed to</w:t>
      </w:r>
      <w:r w:rsidR="00A5781E" w:rsidRPr="000E07B5">
        <w:rPr>
          <w:rStyle w:val="normaltextrun1"/>
          <w:rFonts w:ascii="Tahoma" w:hAnsi="Tahoma" w:cs="Tahoma"/>
        </w:rPr>
        <w:t xml:space="preserve"> this improvement.</w:t>
      </w:r>
      <w:r w:rsidRPr="000E07B5">
        <w:rPr>
          <w:rStyle w:val="normaltextrun1"/>
          <w:rFonts w:ascii="Tahoma" w:hAnsi="Tahoma" w:cs="Tahoma"/>
        </w:rPr>
        <w:t xml:space="preserve"> </w:t>
      </w:r>
      <w:r w:rsidR="005269A9" w:rsidRPr="000E07B5">
        <w:rPr>
          <w:rStyle w:val="normaltextrun1"/>
          <w:rFonts w:ascii="Tahoma" w:hAnsi="Tahoma" w:cs="Tahoma"/>
        </w:rPr>
        <w:t xml:space="preserve">In 2011-12, </w:t>
      </w:r>
      <w:r w:rsidR="006A0F2C" w:rsidRPr="000E07B5">
        <w:rPr>
          <w:rStyle w:val="normaltextrun1"/>
          <w:rFonts w:ascii="Tahoma" w:hAnsi="Tahoma" w:cs="Tahoma"/>
        </w:rPr>
        <w:t xml:space="preserve">the </w:t>
      </w:r>
      <w:r w:rsidR="006A0F2C" w:rsidRPr="000E07B5">
        <w:rPr>
          <w:rStyle w:val="normaltextrun1"/>
          <w:rFonts w:ascii="Tahoma" w:hAnsi="Tahoma" w:cs="Tahoma"/>
        </w:rPr>
        <w:lastRenderedPageBreak/>
        <w:t>Nursing team secured funds from Health Education England</w:t>
      </w:r>
      <w:r w:rsidR="00EF437E" w:rsidRPr="000E07B5">
        <w:rPr>
          <w:rStyle w:val="normaltextrun1"/>
          <w:rFonts w:ascii="Tahoma" w:hAnsi="Tahoma" w:cs="Tahoma"/>
        </w:rPr>
        <w:t xml:space="preserve"> </w:t>
      </w:r>
      <w:r w:rsidR="005269A9" w:rsidRPr="000E07B5">
        <w:rPr>
          <w:rStyle w:val="normaltextrun1"/>
          <w:rFonts w:ascii="Tahoma" w:hAnsi="Tahoma" w:cs="Tahoma"/>
        </w:rPr>
        <w:t xml:space="preserve">to create </w:t>
      </w:r>
      <w:r w:rsidR="00C24D7B" w:rsidRPr="000E07B5">
        <w:rPr>
          <w:rStyle w:val="normaltextrun1"/>
          <w:rFonts w:ascii="Tahoma" w:hAnsi="Tahoma" w:cs="Tahoma"/>
        </w:rPr>
        <w:t>two new enhanced student support roles</w:t>
      </w:r>
      <w:r w:rsidR="00E11DC8" w:rsidRPr="000E07B5">
        <w:rPr>
          <w:rStyle w:val="normaltextrun1"/>
          <w:rFonts w:ascii="Tahoma" w:hAnsi="Tahoma" w:cs="Tahoma"/>
        </w:rPr>
        <w:t xml:space="preserve"> over and above the standard academic and pastoral support role</w:t>
      </w:r>
      <w:r w:rsidR="00C24D7B" w:rsidRPr="000E07B5">
        <w:rPr>
          <w:rStyle w:val="normaltextrun1"/>
          <w:rFonts w:ascii="Tahoma" w:hAnsi="Tahoma" w:cs="Tahoma"/>
        </w:rPr>
        <w:t xml:space="preserve"> </w:t>
      </w:r>
      <w:r w:rsidR="00E11DC8" w:rsidRPr="000E07B5">
        <w:rPr>
          <w:rStyle w:val="normaltextrun1"/>
          <w:rFonts w:ascii="Tahoma" w:hAnsi="Tahoma" w:cs="Tahoma"/>
        </w:rPr>
        <w:t>with the specific aim of</w:t>
      </w:r>
      <w:r w:rsidR="00C24D7B" w:rsidRPr="000E07B5">
        <w:rPr>
          <w:rStyle w:val="normaltextrun1"/>
          <w:rFonts w:ascii="Tahoma" w:hAnsi="Tahoma" w:cs="Tahoma"/>
        </w:rPr>
        <w:t xml:space="preserve"> directly boost</w:t>
      </w:r>
      <w:r w:rsidR="00E11DC8" w:rsidRPr="000E07B5">
        <w:rPr>
          <w:rStyle w:val="normaltextrun1"/>
          <w:rFonts w:ascii="Tahoma" w:hAnsi="Tahoma" w:cs="Tahoma"/>
        </w:rPr>
        <w:t>ing</w:t>
      </w:r>
      <w:r w:rsidR="00C24D7B" w:rsidRPr="000E07B5">
        <w:rPr>
          <w:rStyle w:val="normaltextrun1"/>
          <w:rFonts w:ascii="Tahoma" w:hAnsi="Tahoma" w:cs="Tahoma"/>
        </w:rPr>
        <w:t xml:space="preserve"> student retention</w:t>
      </w:r>
      <w:r w:rsidR="00594B30" w:rsidRPr="000E07B5">
        <w:rPr>
          <w:rStyle w:val="normaltextrun1"/>
          <w:rFonts w:ascii="Tahoma" w:hAnsi="Tahoma" w:cs="Tahoma"/>
        </w:rPr>
        <w:t xml:space="preserve">. Initially </w:t>
      </w:r>
      <w:r w:rsidR="00A94DE7" w:rsidRPr="000E07B5">
        <w:rPr>
          <w:rStyle w:val="normaltextrun1"/>
          <w:rFonts w:ascii="Tahoma" w:hAnsi="Tahoma" w:cs="Tahoma"/>
        </w:rPr>
        <w:t>established</w:t>
      </w:r>
      <w:r w:rsidR="00594B30" w:rsidRPr="000E07B5">
        <w:rPr>
          <w:rStyle w:val="normaltextrun1"/>
          <w:rFonts w:ascii="Tahoma" w:hAnsi="Tahoma" w:cs="Tahoma"/>
        </w:rPr>
        <w:t xml:space="preserve"> for </w:t>
      </w:r>
      <w:r w:rsidR="00EF437E" w:rsidRPr="000E07B5">
        <w:rPr>
          <w:rStyle w:val="normaltextrun1"/>
          <w:rFonts w:ascii="Tahoma" w:hAnsi="Tahoma" w:cs="Tahoma"/>
        </w:rPr>
        <w:t>an 18-month period</w:t>
      </w:r>
      <w:r w:rsidR="00594B30" w:rsidRPr="000E07B5">
        <w:rPr>
          <w:rStyle w:val="normaltextrun1"/>
          <w:rFonts w:ascii="Tahoma" w:hAnsi="Tahoma" w:cs="Tahoma"/>
        </w:rPr>
        <w:t>, a</w:t>
      </w:r>
      <w:r w:rsidR="00D033A3" w:rsidRPr="000E07B5">
        <w:rPr>
          <w:rStyle w:val="normaltextrun1"/>
          <w:rFonts w:ascii="Tahoma" w:hAnsi="Tahoma" w:cs="Tahoma"/>
        </w:rPr>
        <w:t>n improvement of 3.5% in the retention rate</w:t>
      </w:r>
      <w:r w:rsidR="006B37CD" w:rsidRPr="000E07B5">
        <w:rPr>
          <w:rStyle w:val="normaltextrun1"/>
          <w:rFonts w:ascii="Tahoma" w:hAnsi="Tahoma" w:cs="Tahoma"/>
        </w:rPr>
        <w:t xml:space="preserve"> by 2014</w:t>
      </w:r>
      <w:r w:rsidR="00D033A3" w:rsidRPr="000E07B5">
        <w:rPr>
          <w:rStyle w:val="normaltextrun1"/>
          <w:rFonts w:ascii="Tahoma" w:hAnsi="Tahoma" w:cs="Tahoma"/>
        </w:rPr>
        <w:t xml:space="preserve"> result</w:t>
      </w:r>
      <w:r w:rsidR="00A94DE7" w:rsidRPr="000E07B5">
        <w:rPr>
          <w:rStyle w:val="normaltextrun1"/>
          <w:rFonts w:ascii="Tahoma" w:hAnsi="Tahoma" w:cs="Tahoma"/>
        </w:rPr>
        <w:t>ed</w:t>
      </w:r>
      <w:r w:rsidR="00D033A3" w:rsidRPr="000E07B5">
        <w:rPr>
          <w:rStyle w:val="normaltextrun1"/>
          <w:rFonts w:ascii="Tahoma" w:hAnsi="Tahoma" w:cs="Tahoma"/>
        </w:rPr>
        <w:t xml:space="preserve"> in the roles becoming </w:t>
      </w:r>
      <w:r w:rsidR="00162F43" w:rsidRPr="000E07B5">
        <w:rPr>
          <w:rStyle w:val="normaltextrun1"/>
          <w:rFonts w:ascii="Tahoma" w:hAnsi="Tahoma" w:cs="Tahoma"/>
        </w:rPr>
        <w:t xml:space="preserve">a </w:t>
      </w:r>
      <w:r w:rsidR="00D033A3" w:rsidRPr="000E07B5">
        <w:rPr>
          <w:rStyle w:val="normaltextrun1"/>
          <w:rFonts w:ascii="Tahoma" w:hAnsi="Tahoma" w:cs="Tahoma"/>
        </w:rPr>
        <w:t>permanent</w:t>
      </w:r>
      <w:r w:rsidR="00162F43" w:rsidRPr="000E07B5">
        <w:rPr>
          <w:rStyle w:val="normaltextrun1"/>
          <w:rFonts w:ascii="Tahoma" w:hAnsi="Tahoma" w:cs="Tahoma"/>
        </w:rPr>
        <w:t xml:space="preserve"> enhancement to the Nursing curriculum</w:t>
      </w:r>
      <w:r w:rsidR="00162F43" w:rsidRPr="000E07B5">
        <w:rPr>
          <w:rStyle w:val="EndnoteReference"/>
          <w:rFonts w:ascii="Tahoma" w:hAnsi="Tahoma" w:cs="Tahoma"/>
        </w:rPr>
        <w:endnoteReference w:id="5"/>
      </w:r>
      <w:r w:rsidR="00162F43" w:rsidRPr="000E07B5">
        <w:rPr>
          <w:rStyle w:val="normaltextrun1"/>
          <w:rFonts w:ascii="Tahoma" w:hAnsi="Tahoma" w:cs="Tahoma"/>
        </w:rPr>
        <w:t>.</w:t>
      </w:r>
    </w:p>
    <w:p w:rsidR="00A10812" w:rsidRPr="000E07B5" w:rsidRDefault="00A10812" w:rsidP="000E07B5">
      <w:pPr>
        <w:pStyle w:val="paragraph"/>
        <w:spacing w:line="360" w:lineRule="auto"/>
        <w:textAlignment w:val="baseline"/>
        <w:rPr>
          <w:rStyle w:val="normaltextrun1"/>
          <w:rFonts w:ascii="Tahoma" w:hAnsi="Tahoma" w:cs="Tahoma"/>
        </w:rPr>
      </w:pPr>
    </w:p>
    <w:p w:rsidR="00D51449" w:rsidRPr="000E07B5" w:rsidRDefault="7F8D15E8" w:rsidP="000E07B5">
      <w:pPr>
        <w:pStyle w:val="paragraph"/>
        <w:spacing w:line="360" w:lineRule="auto"/>
        <w:textAlignment w:val="baseline"/>
        <w:rPr>
          <w:rStyle w:val="normaltextrun1"/>
          <w:rFonts w:ascii="Tahoma" w:hAnsi="Tahoma" w:cs="Tahoma"/>
        </w:rPr>
      </w:pPr>
      <w:r w:rsidRPr="000E07B5">
        <w:rPr>
          <w:rStyle w:val="normaltextrun1"/>
          <w:rFonts w:ascii="Tahoma" w:hAnsi="Tahoma" w:cs="Tahoma"/>
        </w:rPr>
        <w:t>Th</w:t>
      </w:r>
      <w:r w:rsidR="008E2FFA" w:rsidRPr="000E07B5">
        <w:rPr>
          <w:rStyle w:val="normaltextrun1"/>
          <w:rFonts w:ascii="Tahoma" w:hAnsi="Tahoma" w:cs="Tahoma"/>
        </w:rPr>
        <w:t>e Nursing Student Support</w:t>
      </w:r>
      <w:r w:rsidRPr="000E07B5">
        <w:rPr>
          <w:rStyle w:val="normaltextrun1"/>
          <w:rFonts w:ascii="Tahoma" w:hAnsi="Tahoma" w:cs="Tahoma"/>
        </w:rPr>
        <w:t xml:space="preserve"> role </w:t>
      </w:r>
      <w:r w:rsidR="00A54A6D" w:rsidRPr="000E07B5">
        <w:rPr>
          <w:rStyle w:val="normaltextrun1"/>
          <w:rFonts w:ascii="Tahoma" w:hAnsi="Tahoma" w:cs="Tahoma"/>
        </w:rPr>
        <w:t xml:space="preserve">is unique </w:t>
      </w:r>
      <w:r w:rsidR="002B29DF" w:rsidRPr="000E07B5">
        <w:rPr>
          <w:rStyle w:val="normaltextrun1"/>
          <w:rFonts w:ascii="Tahoma" w:hAnsi="Tahoma" w:cs="Tahoma"/>
        </w:rPr>
        <w:t xml:space="preserve">at Northampton because it translates and integrates “super supportive” directly into the nursing curriculum. </w:t>
      </w:r>
      <w:r w:rsidR="2603A6E7" w:rsidRPr="000E07B5">
        <w:rPr>
          <w:rStyle w:val="normaltextrun1"/>
          <w:rFonts w:ascii="Tahoma" w:hAnsi="Tahoma" w:cs="Tahoma"/>
        </w:rPr>
        <w:t xml:space="preserve">The team consists of two senior nursing lecturers whose working week embraces the dual role of student support and senior lecturer. </w:t>
      </w:r>
      <w:r w:rsidR="004B0568" w:rsidRPr="000E07B5">
        <w:rPr>
          <w:rStyle w:val="normaltextrun1"/>
          <w:rFonts w:ascii="Tahoma" w:hAnsi="Tahoma" w:cs="Tahoma"/>
        </w:rPr>
        <w:t>In this way, the</w:t>
      </w:r>
      <w:r w:rsidR="00D03B15" w:rsidRPr="000E07B5">
        <w:rPr>
          <w:rStyle w:val="normaltextrun1"/>
          <w:rFonts w:ascii="Tahoma" w:hAnsi="Tahoma" w:cs="Tahoma"/>
        </w:rPr>
        <w:t>y</w:t>
      </w:r>
      <w:r w:rsidR="004B0568" w:rsidRPr="000E07B5">
        <w:rPr>
          <w:rStyle w:val="normaltextrun1"/>
          <w:rFonts w:ascii="Tahoma" w:hAnsi="Tahoma" w:cs="Tahoma"/>
        </w:rPr>
        <w:t xml:space="preserve"> establish academic and practice-based credibility with the students they </w:t>
      </w:r>
      <w:r w:rsidR="002F07C0" w:rsidRPr="000E07B5">
        <w:rPr>
          <w:rStyle w:val="normaltextrun1"/>
          <w:rFonts w:ascii="Tahoma" w:hAnsi="Tahoma" w:cs="Tahoma"/>
        </w:rPr>
        <w:t xml:space="preserve">both teach and support. </w:t>
      </w:r>
      <w:r w:rsidR="00D03B15" w:rsidRPr="000E07B5">
        <w:rPr>
          <w:rStyle w:val="normaltextrun1"/>
          <w:rFonts w:ascii="Tahoma" w:hAnsi="Tahoma" w:cs="Tahoma"/>
        </w:rPr>
        <w:t>A</w:t>
      </w:r>
      <w:r w:rsidR="00465154" w:rsidRPr="000E07B5">
        <w:rPr>
          <w:rStyle w:val="normaltextrun1"/>
          <w:rFonts w:ascii="Tahoma" w:hAnsi="Tahoma" w:cs="Tahoma"/>
        </w:rPr>
        <w:t>ccess</w:t>
      </w:r>
      <w:r w:rsidR="00D03B15" w:rsidRPr="000E07B5">
        <w:rPr>
          <w:rStyle w:val="normaltextrun1"/>
          <w:rFonts w:ascii="Tahoma" w:hAnsi="Tahoma" w:cs="Tahoma"/>
        </w:rPr>
        <w:t xml:space="preserve"> can be </w:t>
      </w:r>
      <w:r w:rsidR="00465154" w:rsidRPr="000E07B5">
        <w:rPr>
          <w:rStyle w:val="normaltextrun1"/>
          <w:rFonts w:ascii="Tahoma" w:hAnsi="Tahoma" w:cs="Tahoma"/>
        </w:rPr>
        <w:t xml:space="preserve">direct or </w:t>
      </w:r>
      <w:r w:rsidR="00D03B15" w:rsidRPr="000E07B5">
        <w:rPr>
          <w:rStyle w:val="normaltextrun1"/>
          <w:rFonts w:ascii="Tahoma" w:hAnsi="Tahoma" w:cs="Tahoma"/>
        </w:rPr>
        <w:t xml:space="preserve">by </w:t>
      </w:r>
      <w:r w:rsidR="00465154" w:rsidRPr="000E07B5">
        <w:rPr>
          <w:rStyle w:val="normaltextrun1"/>
          <w:rFonts w:ascii="Tahoma" w:hAnsi="Tahoma" w:cs="Tahoma"/>
        </w:rPr>
        <w:t>referr</w:t>
      </w:r>
      <w:r w:rsidR="00D03B15" w:rsidRPr="000E07B5">
        <w:rPr>
          <w:rStyle w:val="normaltextrun1"/>
          <w:rFonts w:ascii="Tahoma" w:hAnsi="Tahoma" w:cs="Tahoma"/>
        </w:rPr>
        <w:t>al</w:t>
      </w:r>
      <w:r w:rsidR="00465154" w:rsidRPr="000E07B5">
        <w:rPr>
          <w:rStyle w:val="normaltextrun1"/>
          <w:rFonts w:ascii="Tahoma" w:hAnsi="Tahoma" w:cs="Tahoma"/>
        </w:rPr>
        <w:t xml:space="preserve"> </w:t>
      </w:r>
      <w:r w:rsidR="00D03B15" w:rsidRPr="000E07B5">
        <w:rPr>
          <w:rStyle w:val="normaltextrun1"/>
          <w:rFonts w:ascii="Tahoma" w:hAnsi="Tahoma" w:cs="Tahoma"/>
        </w:rPr>
        <w:t xml:space="preserve">from </w:t>
      </w:r>
      <w:r w:rsidR="00182073" w:rsidRPr="000E07B5">
        <w:rPr>
          <w:rStyle w:val="normaltextrun1"/>
          <w:rFonts w:ascii="Tahoma" w:hAnsi="Tahoma" w:cs="Tahoma"/>
        </w:rPr>
        <w:t>Personal Tutor</w:t>
      </w:r>
      <w:r w:rsidR="00D54E74" w:rsidRPr="000E07B5">
        <w:rPr>
          <w:rStyle w:val="normaltextrun1"/>
          <w:rFonts w:ascii="Tahoma" w:hAnsi="Tahoma" w:cs="Tahoma"/>
        </w:rPr>
        <w:t>s</w:t>
      </w:r>
      <w:r w:rsidR="00182073" w:rsidRPr="000E07B5">
        <w:rPr>
          <w:rStyle w:val="normaltextrun1"/>
          <w:rFonts w:ascii="Tahoma" w:hAnsi="Tahoma" w:cs="Tahoma"/>
        </w:rPr>
        <w:t xml:space="preserve"> or other colleagues – including those in practice.</w:t>
      </w:r>
      <w:r w:rsidR="00472DD7" w:rsidRPr="000E07B5">
        <w:rPr>
          <w:rStyle w:val="normaltextrun1"/>
          <w:rFonts w:ascii="Tahoma" w:hAnsi="Tahoma" w:cs="Tahoma"/>
        </w:rPr>
        <w:t xml:space="preserve"> </w:t>
      </w:r>
      <w:r w:rsidR="00D54E74" w:rsidRPr="000E07B5">
        <w:rPr>
          <w:rStyle w:val="normaltextrun1"/>
          <w:rFonts w:ascii="Tahoma" w:hAnsi="Tahoma" w:cs="Tahoma"/>
        </w:rPr>
        <w:t>This a</w:t>
      </w:r>
      <w:r w:rsidR="0059099C" w:rsidRPr="000E07B5">
        <w:rPr>
          <w:rStyle w:val="normaltextrun1"/>
          <w:rFonts w:ascii="Tahoma" w:hAnsi="Tahoma" w:cs="Tahoma"/>
        </w:rPr>
        <w:t xml:space="preserve">ccessibility is enhanced through the team’s </w:t>
      </w:r>
      <w:r w:rsidR="008C2B0E" w:rsidRPr="000E07B5">
        <w:rPr>
          <w:rStyle w:val="normaltextrun1"/>
          <w:rFonts w:ascii="Tahoma" w:hAnsi="Tahoma" w:cs="Tahoma"/>
        </w:rPr>
        <w:t xml:space="preserve">teaching role </w:t>
      </w:r>
      <w:r w:rsidR="00F945FF" w:rsidRPr="000E07B5">
        <w:rPr>
          <w:rStyle w:val="normaltextrun1"/>
          <w:rFonts w:ascii="Tahoma" w:hAnsi="Tahoma" w:cs="Tahoma"/>
        </w:rPr>
        <w:t>such that today, the</w:t>
      </w:r>
      <w:r w:rsidR="00BF3CBE" w:rsidRPr="000E07B5">
        <w:rPr>
          <w:rStyle w:val="normaltextrun1"/>
          <w:rFonts w:ascii="Tahoma" w:hAnsi="Tahoma" w:cs="Tahoma"/>
        </w:rPr>
        <w:t>y</w:t>
      </w:r>
      <w:r w:rsidR="00F945FF" w:rsidRPr="000E07B5">
        <w:rPr>
          <w:rStyle w:val="normaltextrun1"/>
          <w:rFonts w:ascii="Tahoma" w:hAnsi="Tahoma" w:cs="Tahoma"/>
        </w:rPr>
        <w:t xml:space="preserve"> </w:t>
      </w:r>
      <w:r w:rsidR="008C2B0E" w:rsidRPr="000E07B5">
        <w:rPr>
          <w:rStyle w:val="normaltextrun1"/>
          <w:rFonts w:ascii="Tahoma" w:hAnsi="Tahoma" w:cs="Tahoma"/>
        </w:rPr>
        <w:t xml:space="preserve">are a consistent </w:t>
      </w:r>
      <w:r w:rsidR="00303374" w:rsidRPr="000E07B5">
        <w:rPr>
          <w:rStyle w:val="normaltextrun1"/>
          <w:rFonts w:ascii="Tahoma" w:hAnsi="Tahoma" w:cs="Tahoma"/>
        </w:rPr>
        <w:t xml:space="preserve">and seamless </w:t>
      </w:r>
      <w:r w:rsidR="008C2B0E" w:rsidRPr="000E07B5">
        <w:rPr>
          <w:rStyle w:val="normaltextrun1"/>
          <w:rFonts w:ascii="Tahoma" w:hAnsi="Tahoma" w:cs="Tahoma"/>
        </w:rPr>
        <w:t>presence in the lives of the students – in the classroom and beyond.</w:t>
      </w:r>
      <w:r w:rsidR="00BF3CBE" w:rsidRPr="000E07B5">
        <w:rPr>
          <w:rStyle w:val="normaltextrun1"/>
          <w:rFonts w:ascii="Tahoma" w:hAnsi="Tahoma" w:cs="Tahoma"/>
        </w:rPr>
        <w:t xml:space="preserve"> Adoption of a proactive approach to supporting students’ individual needs </w:t>
      </w:r>
      <w:r w:rsidR="00A73080" w:rsidRPr="000E07B5">
        <w:rPr>
          <w:rStyle w:val="normaltextrun1"/>
          <w:rFonts w:ascii="Tahoma" w:hAnsi="Tahoma" w:cs="Tahoma"/>
        </w:rPr>
        <w:t xml:space="preserve">is </w:t>
      </w:r>
      <w:r w:rsidR="00BE3691" w:rsidRPr="000E07B5">
        <w:rPr>
          <w:rStyle w:val="normaltextrun1"/>
          <w:rFonts w:ascii="Tahoma" w:hAnsi="Tahoma" w:cs="Tahoma"/>
        </w:rPr>
        <w:t>furthered</w:t>
      </w:r>
      <w:r w:rsidR="00A73080" w:rsidRPr="000E07B5">
        <w:rPr>
          <w:rStyle w:val="normaltextrun1"/>
          <w:rFonts w:ascii="Tahoma" w:hAnsi="Tahoma" w:cs="Tahoma"/>
        </w:rPr>
        <w:t xml:space="preserve"> by their </w:t>
      </w:r>
      <w:r w:rsidR="00043B86" w:rsidRPr="000E07B5">
        <w:rPr>
          <w:rStyle w:val="normaltextrun1"/>
          <w:rFonts w:ascii="Tahoma" w:hAnsi="Tahoma" w:cs="Tahoma"/>
        </w:rPr>
        <w:t xml:space="preserve">practical </w:t>
      </w:r>
      <w:r w:rsidRPr="000E07B5">
        <w:rPr>
          <w:rStyle w:val="normaltextrun1"/>
          <w:rFonts w:ascii="Tahoma" w:hAnsi="Tahoma" w:cs="Tahoma"/>
        </w:rPr>
        <w:t>working knowledge of the curriculum.</w:t>
      </w:r>
      <w:r w:rsidR="00A94361" w:rsidRPr="000E07B5">
        <w:rPr>
          <w:rStyle w:val="normaltextrun1"/>
          <w:rFonts w:ascii="Tahoma" w:hAnsi="Tahoma" w:cs="Tahoma"/>
        </w:rPr>
        <w:t xml:space="preserve"> </w:t>
      </w:r>
      <w:r w:rsidRPr="000E07B5">
        <w:rPr>
          <w:rStyle w:val="normaltextrun1"/>
          <w:rFonts w:ascii="Tahoma" w:hAnsi="Tahoma" w:cs="Tahoma"/>
        </w:rPr>
        <w:t>Their holistic stance aims to uncover and distil presenting issues so that crucial problems are addressed, often through liaison with other colleagues working within the ILS model.</w:t>
      </w:r>
    </w:p>
    <w:p w:rsidR="00D51449" w:rsidRPr="000E07B5" w:rsidRDefault="00D51449" w:rsidP="000E07B5">
      <w:pPr>
        <w:pStyle w:val="paragraph"/>
        <w:spacing w:line="360" w:lineRule="auto"/>
        <w:rPr>
          <w:rStyle w:val="normaltextrun1"/>
          <w:rFonts w:ascii="Tahoma" w:hAnsi="Tahoma" w:cs="Tahoma"/>
        </w:rPr>
      </w:pPr>
    </w:p>
    <w:p w:rsidR="00D51449" w:rsidRPr="000E07B5" w:rsidRDefault="7F8D15E8" w:rsidP="000E07B5">
      <w:pPr>
        <w:pStyle w:val="paragraph"/>
        <w:spacing w:line="360" w:lineRule="auto"/>
        <w:textAlignment w:val="baseline"/>
        <w:rPr>
          <w:rStyle w:val="eop"/>
          <w:rFonts w:ascii="Tahoma" w:hAnsi="Tahoma" w:cs="Tahoma"/>
          <w:lang w:val="en-US"/>
        </w:rPr>
      </w:pPr>
      <w:r w:rsidRPr="000E07B5">
        <w:rPr>
          <w:rStyle w:val="normaltextrun1"/>
          <w:rFonts w:ascii="Tahoma" w:hAnsi="Tahoma" w:cs="Tahoma"/>
        </w:rPr>
        <w:t xml:space="preserve">Students seek help with a range of issues including physical and mental ill health, financial burden, relationship or personal problems, academic difficulties, homesickness and bereavement (Willis, 2018). </w:t>
      </w:r>
      <w:r w:rsidR="00FB784A" w:rsidRPr="000E07B5">
        <w:rPr>
          <w:rStyle w:val="normaltextrun1"/>
          <w:rFonts w:ascii="Tahoma" w:hAnsi="Tahoma" w:cs="Tahoma"/>
        </w:rPr>
        <w:t>In addition, the team reach out to s</w:t>
      </w:r>
      <w:r w:rsidRPr="000E07B5">
        <w:rPr>
          <w:rStyle w:val="normaltextrun1"/>
          <w:rFonts w:ascii="Tahoma" w:hAnsi="Tahoma" w:cs="Tahoma"/>
        </w:rPr>
        <w:t>tudents who are unable to recognise situations which are impacting on their ability to s</w:t>
      </w:r>
      <w:r w:rsidR="009D0735" w:rsidRPr="000E07B5">
        <w:rPr>
          <w:rStyle w:val="normaltextrun1"/>
          <w:rFonts w:ascii="Tahoma" w:hAnsi="Tahoma" w:cs="Tahoma"/>
        </w:rPr>
        <w:t>ucceed, dra</w:t>
      </w:r>
      <w:r w:rsidR="005B3517" w:rsidRPr="000E07B5">
        <w:rPr>
          <w:rStyle w:val="normaltextrun1"/>
          <w:rFonts w:ascii="Tahoma" w:hAnsi="Tahoma" w:cs="Tahoma"/>
        </w:rPr>
        <w:t xml:space="preserve">wing on triggers such as non-submission of an </w:t>
      </w:r>
      <w:r w:rsidR="00E9179C" w:rsidRPr="000E07B5">
        <w:rPr>
          <w:rStyle w:val="normaltextrun1"/>
          <w:rFonts w:ascii="Tahoma" w:hAnsi="Tahoma" w:cs="Tahoma"/>
        </w:rPr>
        <w:t xml:space="preserve">academic </w:t>
      </w:r>
      <w:r w:rsidR="005B3517" w:rsidRPr="000E07B5">
        <w:rPr>
          <w:rStyle w:val="normaltextrun1"/>
          <w:rFonts w:ascii="Tahoma" w:hAnsi="Tahoma" w:cs="Tahoma"/>
        </w:rPr>
        <w:t>assignment</w:t>
      </w:r>
      <w:r w:rsidR="00737CC6" w:rsidRPr="000E07B5">
        <w:rPr>
          <w:rStyle w:val="normaltextrun1"/>
          <w:rFonts w:ascii="Tahoma" w:hAnsi="Tahoma" w:cs="Tahoma"/>
        </w:rPr>
        <w:t>,</w:t>
      </w:r>
      <w:r w:rsidR="009D0735" w:rsidRPr="000E07B5">
        <w:rPr>
          <w:rStyle w:val="normaltextrun1"/>
          <w:rFonts w:ascii="Tahoma" w:hAnsi="Tahoma" w:cs="Tahoma"/>
        </w:rPr>
        <w:t xml:space="preserve"> or non-attendance </w:t>
      </w:r>
      <w:r w:rsidR="00A40174" w:rsidRPr="000E07B5">
        <w:rPr>
          <w:rStyle w:val="normaltextrun1"/>
          <w:rFonts w:ascii="Tahoma" w:hAnsi="Tahoma" w:cs="Tahoma"/>
        </w:rPr>
        <w:t>in practice</w:t>
      </w:r>
      <w:r w:rsidR="005B3517" w:rsidRPr="000E07B5">
        <w:rPr>
          <w:rStyle w:val="normaltextrun1"/>
          <w:rFonts w:ascii="Tahoma" w:hAnsi="Tahoma" w:cs="Tahoma"/>
        </w:rPr>
        <w:t>.</w:t>
      </w:r>
    </w:p>
    <w:p w:rsidR="00FF0B06" w:rsidRDefault="00FF0B06" w:rsidP="000E07B5">
      <w:pPr>
        <w:pStyle w:val="paragraph"/>
        <w:spacing w:line="360" w:lineRule="auto"/>
        <w:textAlignment w:val="baseline"/>
        <w:rPr>
          <w:rFonts w:ascii="Tahoma" w:hAnsi="Tahoma" w:cs="Tahoma"/>
          <w:sz w:val="28"/>
          <w:szCs w:val="28"/>
          <w:lang w:val="en-US"/>
        </w:rPr>
      </w:pPr>
    </w:p>
    <w:p w:rsidR="00D51449" w:rsidRPr="000E07B5" w:rsidRDefault="2603A6E7" w:rsidP="000E07B5">
      <w:pPr>
        <w:pStyle w:val="paragraph"/>
        <w:spacing w:line="360" w:lineRule="auto"/>
        <w:textAlignment w:val="baseline"/>
        <w:rPr>
          <w:rStyle w:val="eop"/>
          <w:rFonts w:ascii="Tahoma" w:hAnsi="Tahoma" w:cs="Tahoma"/>
          <w:lang w:val="en-US"/>
        </w:rPr>
      </w:pPr>
      <w:r w:rsidRPr="000E07B5">
        <w:rPr>
          <w:rStyle w:val="normaltextrun1"/>
          <w:rFonts w:ascii="Tahoma" w:hAnsi="Tahoma" w:cs="Tahoma"/>
        </w:rPr>
        <w:lastRenderedPageBreak/>
        <w:t xml:space="preserve">A caring and listening response that inspires trust is coupled with practical solutions so that situations are </w:t>
      </w:r>
      <w:proofErr w:type="gramStart"/>
      <w:r w:rsidRPr="000E07B5">
        <w:rPr>
          <w:rStyle w:val="normaltextrun1"/>
          <w:rFonts w:ascii="Tahoma" w:hAnsi="Tahoma" w:cs="Tahoma"/>
        </w:rPr>
        <w:t>normalised,</w:t>
      </w:r>
      <w:proofErr w:type="gramEnd"/>
      <w:r w:rsidRPr="000E07B5">
        <w:rPr>
          <w:rStyle w:val="normaltextrun1"/>
          <w:rFonts w:ascii="Tahoma" w:hAnsi="Tahoma" w:cs="Tahoma"/>
        </w:rPr>
        <w:t xml:space="preserve"> and immediate pressures relieved. Time is given to unravel complex issues which students may not yet have recognised. From </w:t>
      </w:r>
      <w:r w:rsidR="00AA3090">
        <w:rPr>
          <w:rStyle w:val="normaltextrun1"/>
          <w:rFonts w:ascii="Tahoma" w:hAnsi="Tahoma" w:cs="Tahoma"/>
        </w:rPr>
        <w:t>the team’s</w:t>
      </w:r>
      <w:r w:rsidRPr="000E07B5">
        <w:rPr>
          <w:rStyle w:val="normaltextrun1"/>
          <w:rFonts w:ascii="Tahoma" w:hAnsi="Tahoma" w:cs="Tahoma"/>
        </w:rPr>
        <w:t xml:space="preserve"> experience, acknowledging the impact of layered stressors is pivotal in enabling the student to feel safe enough to pause, reflect and leave with a more manageable perspective and nurturing a sense of agency, creating order from apparent chaos, crisis and stress. Ultimately, the student can deal with the immediate situation and develop some future resilience. Adherence to professional boundaries with regards to confidentiality and safeguarding is modelled from the outset [N</w:t>
      </w:r>
      <w:r w:rsidR="000D7D1D" w:rsidRPr="000E07B5">
        <w:rPr>
          <w:rStyle w:val="normaltextrun1"/>
          <w:rFonts w:ascii="Tahoma" w:hAnsi="Tahoma" w:cs="Tahoma"/>
        </w:rPr>
        <w:t xml:space="preserve">ursing and </w:t>
      </w:r>
      <w:r w:rsidRPr="000E07B5">
        <w:rPr>
          <w:rStyle w:val="normaltextrun1"/>
          <w:rFonts w:ascii="Tahoma" w:hAnsi="Tahoma" w:cs="Tahoma"/>
        </w:rPr>
        <w:t>M</w:t>
      </w:r>
      <w:r w:rsidR="000D7D1D" w:rsidRPr="000E07B5">
        <w:rPr>
          <w:rStyle w:val="normaltextrun1"/>
          <w:rFonts w:ascii="Tahoma" w:hAnsi="Tahoma" w:cs="Tahoma"/>
        </w:rPr>
        <w:t xml:space="preserve">idwifery </w:t>
      </w:r>
      <w:r w:rsidRPr="000E07B5">
        <w:rPr>
          <w:rStyle w:val="normaltextrun1"/>
          <w:rFonts w:ascii="Tahoma" w:hAnsi="Tahoma" w:cs="Tahoma"/>
        </w:rPr>
        <w:t>C</w:t>
      </w:r>
      <w:r w:rsidR="000D7D1D" w:rsidRPr="000E07B5">
        <w:rPr>
          <w:rStyle w:val="normaltextrun1"/>
          <w:rFonts w:ascii="Tahoma" w:hAnsi="Tahoma" w:cs="Tahoma"/>
        </w:rPr>
        <w:t>ouncil</w:t>
      </w:r>
      <w:r w:rsidR="00003FD2" w:rsidRPr="000E07B5">
        <w:rPr>
          <w:rStyle w:val="normaltextrun1"/>
          <w:rFonts w:ascii="Tahoma" w:hAnsi="Tahoma" w:cs="Tahoma"/>
        </w:rPr>
        <w:t>,</w:t>
      </w:r>
      <w:r w:rsidRPr="000E07B5">
        <w:rPr>
          <w:rStyle w:val="normaltextrun1"/>
          <w:rFonts w:ascii="Tahoma" w:hAnsi="Tahoma" w:cs="Tahoma"/>
        </w:rPr>
        <w:t xml:space="preserve"> 2015].</w:t>
      </w:r>
    </w:p>
    <w:p w:rsidR="004B68FE" w:rsidRPr="000E07B5" w:rsidRDefault="004B68FE" w:rsidP="000E07B5">
      <w:pPr>
        <w:pStyle w:val="paragraph"/>
        <w:spacing w:line="360" w:lineRule="auto"/>
        <w:textAlignment w:val="baseline"/>
        <w:rPr>
          <w:rStyle w:val="eop"/>
          <w:rFonts w:ascii="Tahoma" w:hAnsi="Tahoma" w:cs="Tahoma"/>
          <w:szCs w:val="22"/>
          <w:lang w:val="en-US"/>
        </w:rPr>
      </w:pPr>
    </w:p>
    <w:p w:rsidR="004B68FE" w:rsidRPr="000E07B5" w:rsidRDefault="7F8D15E8" w:rsidP="000E07B5">
      <w:pPr>
        <w:pStyle w:val="paragraph"/>
        <w:spacing w:line="360" w:lineRule="auto"/>
        <w:textAlignment w:val="baseline"/>
        <w:rPr>
          <w:rStyle w:val="eop"/>
          <w:rFonts w:ascii="Tahoma" w:hAnsi="Tahoma" w:cs="Tahoma"/>
          <w:szCs w:val="22"/>
          <w:lang w:val="en-US"/>
        </w:rPr>
      </w:pPr>
      <w:r w:rsidRPr="000E07B5">
        <w:rPr>
          <w:rStyle w:val="normaltextrun1"/>
          <w:rFonts w:ascii="Tahoma" w:hAnsi="Tahoma" w:cs="Tahoma"/>
          <w:szCs w:val="22"/>
        </w:rPr>
        <w:t xml:space="preserve">Sharing the role between two academics in </w:t>
      </w:r>
      <w:proofErr w:type="gramStart"/>
      <w:r w:rsidRPr="000E07B5">
        <w:rPr>
          <w:rStyle w:val="normaltextrun1"/>
          <w:rFonts w:ascii="Tahoma" w:hAnsi="Tahoma" w:cs="Tahoma"/>
          <w:szCs w:val="22"/>
        </w:rPr>
        <w:t>Nursing</w:t>
      </w:r>
      <w:proofErr w:type="gramEnd"/>
      <w:r w:rsidRPr="000E07B5">
        <w:rPr>
          <w:rStyle w:val="normaltextrun1"/>
          <w:rFonts w:ascii="Tahoma" w:hAnsi="Tahoma" w:cs="Tahoma"/>
          <w:szCs w:val="22"/>
        </w:rPr>
        <w:t xml:space="preserve"> who are naturally suited to this role has proven vital in terms of pastoral effectiveness, resource efficiency and sustaining the resilience of the team. Crucially, after meetings, there is opportunity for debrief to safeguard the mental health and well-being of the team and cushion the risk of compassion fatigue (Coetzee and Klopper, 2010). Mental Health First Aid training provided the team with affirmation and invaluable insight into </w:t>
      </w:r>
      <w:proofErr w:type="gramStart"/>
      <w:r w:rsidRPr="000E07B5">
        <w:rPr>
          <w:rStyle w:val="normaltextrun1"/>
          <w:rFonts w:ascii="Tahoma" w:hAnsi="Tahoma" w:cs="Tahoma"/>
          <w:szCs w:val="22"/>
        </w:rPr>
        <w:t>their own</w:t>
      </w:r>
      <w:proofErr w:type="gramEnd"/>
      <w:r w:rsidRPr="000E07B5">
        <w:rPr>
          <w:rStyle w:val="normaltextrun1"/>
          <w:rFonts w:ascii="Tahoma" w:hAnsi="Tahoma" w:cs="Tahoma"/>
          <w:szCs w:val="22"/>
        </w:rPr>
        <w:t xml:space="preserve"> coping strategies.</w:t>
      </w:r>
      <w:r w:rsidRPr="000E07B5">
        <w:rPr>
          <w:rStyle w:val="eop"/>
          <w:rFonts w:ascii="Tahoma" w:hAnsi="Tahoma" w:cs="Tahoma"/>
          <w:szCs w:val="22"/>
          <w:lang w:val="en-US"/>
        </w:rPr>
        <w:t> </w:t>
      </w:r>
    </w:p>
    <w:p w:rsidR="004B68FE" w:rsidRPr="000E07B5" w:rsidRDefault="004B68FE" w:rsidP="000E07B5">
      <w:pPr>
        <w:pStyle w:val="paragraph"/>
        <w:spacing w:line="360" w:lineRule="auto"/>
        <w:textAlignment w:val="baseline"/>
        <w:rPr>
          <w:rStyle w:val="eop"/>
          <w:rFonts w:ascii="Tahoma" w:hAnsi="Tahoma" w:cs="Tahoma"/>
          <w:szCs w:val="22"/>
          <w:lang w:val="en-US"/>
        </w:rPr>
      </w:pPr>
    </w:p>
    <w:p w:rsidR="00FF0B06" w:rsidRPr="000E07B5" w:rsidRDefault="7F8D15E8" w:rsidP="000E07B5">
      <w:pPr>
        <w:pStyle w:val="paragraph"/>
        <w:spacing w:line="360" w:lineRule="auto"/>
        <w:textAlignment w:val="baseline"/>
        <w:rPr>
          <w:rFonts w:ascii="Tahoma" w:hAnsi="Tahoma" w:cs="Tahoma"/>
          <w:szCs w:val="22"/>
          <w:lang w:val="en-US"/>
        </w:rPr>
      </w:pPr>
      <w:r w:rsidRPr="000E07B5">
        <w:rPr>
          <w:rStyle w:val="normaltextrun1"/>
          <w:rFonts w:ascii="Tahoma" w:hAnsi="Tahoma" w:cs="Tahoma"/>
          <w:szCs w:val="22"/>
        </w:rPr>
        <w:t xml:space="preserve">This ‘Super Supportive’ approach </w:t>
      </w:r>
      <w:r w:rsidR="00724ECB" w:rsidRPr="000E07B5">
        <w:rPr>
          <w:rStyle w:val="normaltextrun1"/>
          <w:rFonts w:ascii="Tahoma" w:hAnsi="Tahoma" w:cs="Tahoma"/>
          <w:szCs w:val="22"/>
        </w:rPr>
        <w:t xml:space="preserve">in </w:t>
      </w:r>
      <w:proofErr w:type="gramStart"/>
      <w:r w:rsidR="00724ECB" w:rsidRPr="000E07B5">
        <w:rPr>
          <w:rStyle w:val="normaltextrun1"/>
          <w:rFonts w:ascii="Tahoma" w:hAnsi="Tahoma" w:cs="Tahoma"/>
          <w:szCs w:val="22"/>
        </w:rPr>
        <w:t>Nursing</w:t>
      </w:r>
      <w:proofErr w:type="gramEnd"/>
      <w:r w:rsidR="00724ECB" w:rsidRPr="000E07B5">
        <w:rPr>
          <w:rStyle w:val="normaltextrun1"/>
          <w:rFonts w:ascii="Tahoma" w:hAnsi="Tahoma" w:cs="Tahoma"/>
          <w:szCs w:val="22"/>
        </w:rPr>
        <w:t xml:space="preserve"> </w:t>
      </w:r>
      <w:r w:rsidRPr="000E07B5">
        <w:rPr>
          <w:rStyle w:val="normaltextrun1"/>
          <w:rFonts w:ascii="Tahoma" w:hAnsi="Tahoma" w:cs="Tahoma"/>
          <w:szCs w:val="22"/>
        </w:rPr>
        <w:t xml:space="preserve">works with the new PT role and is transferable across the University. Retention strategies have been embedded in the curriculum, explicitly through resilience workshops, and implicitly through consistent and timely reminders of the wider ‘team around the student’. Emphasis is placed on demystifying policies and regulations so that with appropriate support, potential pinch points can be managed by students. </w:t>
      </w:r>
    </w:p>
    <w:p w:rsidR="009F0C90" w:rsidRPr="000E07B5" w:rsidRDefault="009F0C90" w:rsidP="000E07B5">
      <w:pPr>
        <w:pStyle w:val="paragraph"/>
        <w:spacing w:line="360" w:lineRule="auto"/>
        <w:textAlignment w:val="baseline"/>
        <w:rPr>
          <w:rStyle w:val="normaltextrun1"/>
          <w:rFonts w:ascii="Tahoma" w:hAnsi="Tahoma" w:cs="Tahoma"/>
          <w:szCs w:val="22"/>
        </w:rPr>
      </w:pPr>
    </w:p>
    <w:p w:rsidR="00D51449" w:rsidRPr="000E07B5" w:rsidRDefault="00D51449" w:rsidP="000E07B5">
      <w:pPr>
        <w:pStyle w:val="paragraph"/>
        <w:spacing w:line="360" w:lineRule="auto"/>
        <w:textAlignment w:val="baseline"/>
        <w:rPr>
          <w:rStyle w:val="eop"/>
          <w:rFonts w:ascii="Tahoma" w:hAnsi="Tahoma" w:cs="Tahoma"/>
          <w:szCs w:val="22"/>
          <w:lang w:val="en-US"/>
        </w:rPr>
      </w:pPr>
      <w:r w:rsidRPr="000E07B5">
        <w:rPr>
          <w:rStyle w:val="normaltextrun1"/>
          <w:rFonts w:ascii="Tahoma" w:hAnsi="Tahoma" w:cs="Tahoma"/>
          <w:szCs w:val="22"/>
        </w:rPr>
        <w:t xml:space="preserve">Informal feedback values </w:t>
      </w:r>
      <w:r w:rsidR="00046404" w:rsidRPr="000E07B5">
        <w:rPr>
          <w:rStyle w:val="normaltextrun1"/>
          <w:rFonts w:ascii="Tahoma" w:hAnsi="Tahoma" w:cs="Tahoma"/>
          <w:szCs w:val="22"/>
        </w:rPr>
        <w:t>this individualised response</w:t>
      </w:r>
      <w:r w:rsidRPr="000E07B5">
        <w:rPr>
          <w:rStyle w:val="normaltextrun1"/>
          <w:rFonts w:ascii="Tahoma" w:hAnsi="Tahoma" w:cs="Tahoma"/>
          <w:szCs w:val="22"/>
        </w:rPr>
        <w:t>. The following examples demonstrate some of the positive outcomes achieved</w:t>
      </w:r>
      <w:r w:rsidR="008E1D78" w:rsidRPr="000E07B5">
        <w:rPr>
          <w:rStyle w:val="EndnoteReference"/>
          <w:rFonts w:ascii="Tahoma" w:hAnsi="Tahoma" w:cs="Tahoma"/>
          <w:szCs w:val="22"/>
        </w:rPr>
        <w:endnoteReference w:id="6"/>
      </w:r>
      <w:proofErr w:type="gramStart"/>
      <w:r w:rsidRPr="000E07B5">
        <w:rPr>
          <w:rStyle w:val="normaltextrun1"/>
          <w:rFonts w:ascii="Tahoma" w:hAnsi="Tahoma" w:cs="Tahoma"/>
          <w:szCs w:val="22"/>
        </w:rPr>
        <w:t>,</w:t>
      </w:r>
      <w:proofErr w:type="gramEnd"/>
      <w:r w:rsidRPr="000E07B5">
        <w:rPr>
          <w:rStyle w:val="normaltextrun1"/>
          <w:rFonts w:ascii="Tahoma" w:hAnsi="Tahoma" w:cs="Tahoma"/>
          <w:szCs w:val="22"/>
        </w:rPr>
        <w:t xml:space="preserve"> reflect the range of presenting issues and how these were addressed.</w:t>
      </w:r>
      <w:r w:rsidRPr="000E07B5">
        <w:rPr>
          <w:rStyle w:val="eop"/>
          <w:rFonts w:ascii="Tahoma" w:hAnsi="Tahoma" w:cs="Tahoma"/>
          <w:szCs w:val="22"/>
          <w:lang w:val="en-US"/>
        </w:rPr>
        <w:t> </w:t>
      </w:r>
    </w:p>
    <w:p w:rsidR="0054554B" w:rsidRPr="000E07B5" w:rsidRDefault="0054554B" w:rsidP="000E07B5">
      <w:pPr>
        <w:pStyle w:val="paragraph"/>
        <w:spacing w:line="360" w:lineRule="auto"/>
        <w:textAlignment w:val="baseline"/>
        <w:rPr>
          <w:rFonts w:ascii="Tahoma" w:hAnsi="Tahoma" w:cs="Tahoma"/>
          <w:sz w:val="28"/>
          <w:lang w:val="en-US"/>
        </w:rPr>
      </w:pPr>
    </w:p>
    <w:p w:rsidR="00D51449" w:rsidRPr="000E07B5" w:rsidRDefault="7F8D15E8" w:rsidP="000E07B5">
      <w:pPr>
        <w:pStyle w:val="paragraph"/>
        <w:spacing w:line="360" w:lineRule="auto"/>
        <w:textAlignment w:val="baseline"/>
        <w:rPr>
          <w:rFonts w:ascii="Tahoma" w:hAnsi="Tahoma" w:cs="Tahoma"/>
          <w:sz w:val="28"/>
          <w:lang w:val="en-US"/>
        </w:rPr>
      </w:pPr>
      <w:r w:rsidRPr="000E07B5">
        <w:rPr>
          <w:rStyle w:val="normaltextrun1"/>
          <w:rFonts w:ascii="Tahoma" w:hAnsi="Tahoma" w:cs="Tahoma"/>
          <w:szCs w:val="22"/>
        </w:rPr>
        <w:t>The team supported a third-year student with severe anxiety, struggling to complete her dissertation. Through emotional support from both Nursing Student Support and a trained counsellor, the team appropriately individualised academic policies to support her (Universities UK, 2017). She emailed:</w:t>
      </w:r>
      <w:r w:rsidRPr="000E07B5">
        <w:rPr>
          <w:rStyle w:val="eop"/>
          <w:rFonts w:ascii="Tahoma" w:hAnsi="Tahoma" w:cs="Tahoma"/>
          <w:szCs w:val="22"/>
          <w:lang w:val="en-US"/>
        </w:rPr>
        <w:t> </w:t>
      </w:r>
    </w:p>
    <w:p w:rsidR="005673C1" w:rsidRPr="000E07B5" w:rsidRDefault="005673C1" w:rsidP="000E07B5">
      <w:pPr>
        <w:pStyle w:val="paragraph"/>
        <w:spacing w:line="360" w:lineRule="auto"/>
        <w:ind w:left="705"/>
        <w:textAlignment w:val="baseline"/>
        <w:rPr>
          <w:rStyle w:val="normaltextrun1"/>
          <w:rFonts w:ascii="Tahoma" w:hAnsi="Tahoma" w:cs="Tahoma"/>
          <w:szCs w:val="22"/>
        </w:rPr>
      </w:pPr>
    </w:p>
    <w:p w:rsidR="00D51449" w:rsidRPr="000E07B5" w:rsidRDefault="7F8D15E8" w:rsidP="000E07B5">
      <w:pPr>
        <w:pStyle w:val="paragraph"/>
        <w:spacing w:line="360" w:lineRule="auto"/>
        <w:ind w:left="851" w:right="851"/>
        <w:textAlignment w:val="baseline"/>
        <w:rPr>
          <w:rStyle w:val="normaltextrun1"/>
          <w:rFonts w:ascii="Tahoma" w:hAnsi="Tahoma" w:cs="Tahoma"/>
          <w:szCs w:val="22"/>
        </w:rPr>
      </w:pPr>
      <w:r w:rsidRPr="000E07B5">
        <w:rPr>
          <w:rStyle w:val="normaltextrun1"/>
          <w:rFonts w:ascii="Tahoma" w:hAnsi="Tahoma" w:cs="Tahoma"/>
          <w:szCs w:val="22"/>
        </w:rPr>
        <w:t xml:space="preserve">This morning I received my dissertation results. I cannot believe it but I got an A. I wanted to thank you all for the support and help you have given me these last few months to help me get through my mental health issues and to keep me focused on my work. I am </w:t>
      </w:r>
      <w:proofErr w:type="gramStart"/>
      <w:r w:rsidRPr="000E07B5">
        <w:rPr>
          <w:rStyle w:val="normaltextrun1"/>
          <w:rFonts w:ascii="Tahoma" w:hAnsi="Tahoma" w:cs="Tahoma"/>
          <w:szCs w:val="22"/>
        </w:rPr>
        <w:t>so</w:t>
      </w:r>
      <w:proofErr w:type="gramEnd"/>
      <w:r w:rsidRPr="000E07B5">
        <w:rPr>
          <w:rStyle w:val="normaltextrun1"/>
          <w:rFonts w:ascii="Tahoma" w:hAnsi="Tahoma" w:cs="Tahoma"/>
          <w:szCs w:val="22"/>
        </w:rPr>
        <w:t xml:space="preserve"> grateful for your input as I truly would not have been able to finish my dissertation without you. Words can't describe what graduating with a first-class nursing degree means to me. I am completely overjoyed.</w:t>
      </w:r>
      <w:r w:rsidRPr="000E07B5">
        <w:rPr>
          <w:rStyle w:val="normaltextrun1"/>
          <w:rFonts w:ascii="Tahoma" w:hAnsi="Tahoma" w:cs="Tahoma"/>
        </w:rPr>
        <w:t> </w:t>
      </w:r>
    </w:p>
    <w:p w:rsidR="005673C1" w:rsidRPr="000E07B5" w:rsidRDefault="005673C1" w:rsidP="000E07B5">
      <w:pPr>
        <w:pStyle w:val="paragraph"/>
        <w:spacing w:line="360" w:lineRule="auto"/>
        <w:textAlignment w:val="baseline"/>
        <w:rPr>
          <w:rStyle w:val="normaltextrun1"/>
          <w:rFonts w:ascii="Tahoma" w:hAnsi="Tahoma" w:cs="Tahoma"/>
          <w:szCs w:val="22"/>
        </w:rPr>
      </w:pPr>
    </w:p>
    <w:p w:rsidR="00D51449" w:rsidRPr="000E07B5" w:rsidRDefault="7F8D15E8" w:rsidP="000E07B5">
      <w:pPr>
        <w:pStyle w:val="paragraph"/>
        <w:spacing w:line="360" w:lineRule="auto"/>
        <w:textAlignment w:val="baseline"/>
        <w:rPr>
          <w:rFonts w:ascii="Tahoma" w:hAnsi="Tahoma" w:cs="Tahoma"/>
          <w:sz w:val="28"/>
          <w:lang w:val="en-US"/>
        </w:rPr>
      </w:pPr>
      <w:r w:rsidRPr="000E07B5">
        <w:rPr>
          <w:rStyle w:val="normaltextrun1"/>
          <w:rFonts w:ascii="Tahoma" w:hAnsi="Tahoma" w:cs="Tahoma"/>
          <w:szCs w:val="22"/>
        </w:rPr>
        <w:t xml:space="preserve">An EU student was supported through a difficult transition into higher education in a new country. </w:t>
      </w:r>
      <w:proofErr w:type="gramStart"/>
      <w:r w:rsidRPr="000E07B5">
        <w:rPr>
          <w:rStyle w:val="normaltextrun1"/>
          <w:rFonts w:ascii="Tahoma" w:hAnsi="Tahoma" w:cs="Tahoma"/>
          <w:szCs w:val="22"/>
        </w:rPr>
        <w:t>The approach taken included acknowledging her sense of isolation.</w:t>
      </w:r>
      <w:proofErr w:type="gramEnd"/>
      <w:r w:rsidRPr="000E07B5">
        <w:rPr>
          <w:rStyle w:val="normaltextrun1"/>
          <w:rFonts w:ascii="Tahoma" w:hAnsi="Tahoma" w:cs="Tahoma"/>
          <w:szCs w:val="22"/>
        </w:rPr>
        <w:t xml:space="preserve"> She was permitted to take time out to meet UK-based family members. As a student with limited funds, reasonable adjustments via a student support plan ensured that her practice learning opportunities were located near her accommodation. She said:</w:t>
      </w:r>
      <w:r w:rsidRPr="000E07B5">
        <w:rPr>
          <w:rStyle w:val="eop"/>
          <w:rFonts w:ascii="Tahoma" w:hAnsi="Tahoma" w:cs="Tahoma"/>
          <w:szCs w:val="22"/>
          <w:lang w:val="en-US"/>
        </w:rPr>
        <w:t> </w:t>
      </w:r>
    </w:p>
    <w:p w:rsidR="005673C1" w:rsidRPr="000E07B5" w:rsidRDefault="005673C1" w:rsidP="000E07B5">
      <w:pPr>
        <w:pStyle w:val="paragraph"/>
        <w:spacing w:line="360" w:lineRule="auto"/>
        <w:ind w:left="720"/>
        <w:textAlignment w:val="baseline"/>
        <w:rPr>
          <w:rStyle w:val="normaltextrun1"/>
          <w:rFonts w:ascii="Tahoma" w:hAnsi="Tahoma" w:cs="Tahoma"/>
          <w:szCs w:val="22"/>
        </w:rPr>
      </w:pPr>
    </w:p>
    <w:p w:rsidR="00D51449" w:rsidRPr="000E07B5" w:rsidRDefault="7F8D15E8" w:rsidP="000E07B5">
      <w:pPr>
        <w:pStyle w:val="paragraph"/>
        <w:spacing w:line="360" w:lineRule="auto"/>
        <w:ind w:left="851" w:right="851"/>
        <w:textAlignment w:val="baseline"/>
        <w:rPr>
          <w:rStyle w:val="normaltextrun1"/>
          <w:rFonts w:ascii="Tahoma" w:hAnsi="Tahoma" w:cs="Tahoma"/>
        </w:rPr>
      </w:pPr>
      <w:r w:rsidRPr="000E07B5">
        <w:rPr>
          <w:rStyle w:val="normaltextrun1"/>
          <w:rFonts w:ascii="Tahoma" w:hAnsi="Tahoma" w:cs="Tahoma"/>
          <w:szCs w:val="22"/>
        </w:rPr>
        <w:t xml:space="preserve">Your support throughout this journey means a lot to me. From being homesick and scared if I would be able to cope, I've grown to be confident and believe in myself as you did 3 years ago. I never thought that I would actually finish this course, but yet here I am! You both helped me without anything in return to survive my 3 years of nursing (mentally, </w:t>
      </w:r>
      <w:r w:rsidRPr="000E07B5">
        <w:rPr>
          <w:rStyle w:val="normaltextrun1"/>
          <w:rFonts w:ascii="Tahoma" w:hAnsi="Tahoma" w:cs="Tahoma"/>
          <w:szCs w:val="22"/>
        </w:rPr>
        <w:lastRenderedPageBreak/>
        <w:t>emotionally and academically), whilst empowering and inspiring me to be as you would say, brilliant :)</w:t>
      </w:r>
    </w:p>
    <w:p w:rsidR="005673C1" w:rsidRPr="000E07B5" w:rsidRDefault="005673C1" w:rsidP="000E07B5">
      <w:pPr>
        <w:pStyle w:val="paragraph"/>
        <w:spacing w:line="360" w:lineRule="auto"/>
        <w:textAlignment w:val="baseline"/>
        <w:rPr>
          <w:rStyle w:val="normaltextrun1"/>
          <w:rFonts w:ascii="Tahoma" w:hAnsi="Tahoma" w:cs="Tahoma"/>
          <w:szCs w:val="22"/>
        </w:rPr>
      </w:pPr>
    </w:p>
    <w:p w:rsidR="00D51449" w:rsidRPr="000E07B5" w:rsidRDefault="00D51449" w:rsidP="000E07B5">
      <w:pPr>
        <w:pStyle w:val="paragraph"/>
        <w:spacing w:line="360" w:lineRule="auto"/>
        <w:textAlignment w:val="baseline"/>
        <w:rPr>
          <w:rFonts w:ascii="Tahoma" w:hAnsi="Tahoma" w:cs="Tahoma"/>
          <w:sz w:val="28"/>
          <w:lang w:val="en-US"/>
        </w:rPr>
      </w:pPr>
      <w:r w:rsidRPr="000E07B5">
        <w:rPr>
          <w:rStyle w:val="normaltextrun1"/>
          <w:rFonts w:ascii="Tahoma" w:hAnsi="Tahoma" w:cs="Tahoma"/>
          <w:szCs w:val="22"/>
        </w:rPr>
        <w:t>She receive</w:t>
      </w:r>
      <w:r w:rsidR="004E7D5F" w:rsidRPr="000E07B5">
        <w:rPr>
          <w:rStyle w:val="normaltextrun1"/>
          <w:rFonts w:ascii="Tahoma" w:hAnsi="Tahoma" w:cs="Tahoma"/>
          <w:szCs w:val="22"/>
        </w:rPr>
        <w:t>d a</w:t>
      </w:r>
      <w:r w:rsidRPr="000E07B5">
        <w:rPr>
          <w:rStyle w:val="normaltextrun1"/>
          <w:rFonts w:ascii="Tahoma" w:hAnsi="Tahoma" w:cs="Tahoma"/>
          <w:szCs w:val="22"/>
        </w:rPr>
        <w:t xml:space="preserve"> first</w:t>
      </w:r>
      <w:r w:rsidR="00310A88" w:rsidRPr="000E07B5">
        <w:rPr>
          <w:rStyle w:val="normaltextrun1"/>
          <w:rFonts w:ascii="Tahoma" w:hAnsi="Tahoma" w:cs="Tahoma"/>
          <w:szCs w:val="22"/>
        </w:rPr>
        <w:t>-</w:t>
      </w:r>
      <w:r w:rsidR="003B0FCE" w:rsidRPr="000E07B5">
        <w:rPr>
          <w:rStyle w:val="normaltextrun1"/>
          <w:rFonts w:ascii="Tahoma" w:hAnsi="Tahoma" w:cs="Tahoma"/>
          <w:szCs w:val="22"/>
        </w:rPr>
        <w:t>class degree</w:t>
      </w:r>
      <w:r w:rsidR="004E7D5F" w:rsidRPr="000E07B5">
        <w:rPr>
          <w:rStyle w:val="normaltextrun1"/>
          <w:rFonts w:ascii="Tahoma" w:hAnsi="Tahoma" w:cs="Tahoma"/>
          <w:szCs w:val="22"/>
        </w:rPr>
        <w:t>!</w:t>
      </w:r>
    </w:p>
    <w:p w:rsidR="005673C1" w:rsidRPr="000E07B5" w:rsidRDefault="005673C1" w:rsidP="000E07B5">
      <w:pPr>
        <w:pStyle w:val="paragraph"/>
        <w:spacing w:line="360" w:lineRule="auto"/>
        <w:textAlignment w:val="baseline"/>
        <w:rPr>
          <w:rStyle w:val="normaltextrun1"/>
          <w:rFonts w:ascii="Tahoma" w:hAnsi="Tahoma" w:cs="Tahoma"/>
          <w:szCs w:val="22"/>
        </w:rPr>
      </w:pPr>
    </w:p>
    <w:p w:rsidR="00622D3D" w:rsidRPr="000E07B5" w:rsidRDefault="7F8D15E8" w:rsidP="000E07B5">
      <w:pPr>
        <w:pStyle w:val="paragraph"/>
        <w:spacing w:line="360" w:lineRule="auto"/>
        <w:textAlignment w:val="baseline"/>
        <w:rPr>
          <w:rFonts w:ascii="Tahoma" w:hAnsi="Tahoma" w:cs="Tahoma"/>
          <w:sz w:val="28"/>
          <w:lang w:val="en-US"/>
        </w:rPr>
      </w:pPr>
      <w:r w:rsidRPr="000E07B5">
        <w:rPr>
          <w:rStyle w:val="normaltextrun1"/>
          <w:rFonts w:ascii="Tahoma" w:hAnsi="Tahoma" w:cs="Tahoma"/>
          <w:szCs w:val="22"/>
        </w:rPr>
        <w:t>A young male, first-generation University student was struggling with the financial burden of fees and living costs, alongside managing anxiety and depression. Male students have a higher rate of attrition than women and tend to have difficulty engaging with pastoral services (Fotheringham and Bevan, 2012). Arguably, with his mix of issues, no family role model to help shape self-expectations and no understanding of what the University could offer, this student was already disadvantaged. The challenge for the team was in maintaining contact. He has now almost completed his studies and is thriving personally and professionally.  His counsellor commented</w:t>
      </w:r>
      <w:r w:rsidR="007E141F" w:rsidRPr="000E07B5">
        <w:rPr>
          <w:rStyle w:val="normaltextrun1"/>
          <w:rFonts w:ascii="Tahoma" w:hAnsi="Tahoma" w:cs="Tahoma"/>
          <w:szCs w:val="22"/>
        </w:rPr>
        <w:t xml:space="preserve"> on the effectiveness of th</w:t>
      </w:r>
      <w:r w:rsidR="002D6F9A" w:rsidRPr="000E07B5">
        <w:rPr>
          <w:rStyle w:val="normaltextrun1"/>
          <w:rFonts w:ascii="Tahoma" w:hAnsi="Tahoma" w:cs="Tahoma"/>
          <w:szCs w:val="22"/>
        </w:rPr>
        <w:t>is collaborative approach</w:t>
      </w:r>
      <w:r w:rsidRPr="000E07B5">
        <w:rPr>
          <w:rStyle w:val="normaltextrun1"/>
          <w:rFonts w:ascii="Tahoma" w:hAnsi="Tahoma" w:cs="Tahoma"/>
          <w:szCs w:val="22"/>
        </w:rPr>
        <w:t>: </w:t>
      </w:r>
      <w:r w:rsidRPr="000E07B5">
        <w:rPr>
          <w:rStyle w:val="eop"/>
          <w:rFonts w:ascii="Tahoma" w:hAnsi="Tahoma" w:cs="Tahoma"/>
          <w:szCs w:val="22"/>
          <w:lang w:val="en-US"/>
        </w:rPr>
        <w:t> </w:t>
      </w:r>
    </w:p>
    <w:p w:rsidR="00622D3D" w:rsidRPr="000E07B5" w:rsidRDefault="00622D3D" w:rsidP="000E07B5">
      <w:pPr>
        <w:spacing w:after="0" w:line="360" w:lineRule="auto"/>
        <w:rPr>
          <w:rFonts w:ascii="Tahoma" w:eastAsia="Times New Roman" w:hAnsi="Tahoma" w:cs="Tahoma"/>
          <w:lang w:eastAsia="en-GB"/>
        </w:rPr>
      </w:pPr>
      <w:r w:rsidRPr="000E07B5">
        <w:rPr>
          <w:rFonts w:ascii="Tahoma" w:eastAsia="Times New Roman" w:hAnsi="Tahoma" w:cs="Tahoma"/>
          <w:lang w:eastAsia="en-GB"/>
        </w:rPr>
        <w:t> </w:t>
      </w:r>
    </w:p>
    <w:p w:rsidR="00622D3D" w:rsidRPr="000E07B5" w:rsidRDefault="7F8D15E8" w:rsidP="000E07B5">
      <w:pPr>
        <w:pStyle w:val="paragraph"/>
        <w:spacing w:line="360" w:lineRule="auto"/>
        <w:ind w:left="851" w:right="851"/>
        <w:textAlignment w:val="baseline"/>
        <w:rPr>
          <w:rStyle w:val="normaltextrun1"/>
          <w:rFonts w:ascii="Tahoma" w:hAnsi="Tahoma" w:cs="Tahoma"/>
          <w:szCs w:val="22"/>
        </w:rPr>
      </w:pPr>
      <w:r w:rsidRPr="000E07B5">
        <w:rPr>
          <w:rStyle w:val="normaltextrun1"/>
          <w:rFonts w:ascii="Tahoma" w:hAnsi="Tahoma" w:cs="Tahoma"/>
          <w:szCs w:val="22"/>
        </w:rPr>
        <w:t xml:space="preserve">The support that you both have given him has been fantastic and to see him back and on track to complete </w:t>
      </w:r>
      <w:r w:rsidR="00AA3090">
        <w:rPr>
          <w:rStyle w:val="normaltextrun1"/>
          <w:rFonts w:ascii="Tahoma" w:hAnsi="Tahoma" w:cs="Tahoma"/>
          <w:szCs w:val="22"/>
        </w:rPr>
        <w:t>h</w:t>
      </w:r>
      <w:r w:rsidRPr="000E07B5">
        <w:rPr>
          <w:rStyle w:val="normaltextrun1"/>
          <w:rFonts w:ascii="Tahoma" w:hAnsi="Tahoma" w:cs="Tahoma"/>
          <w:szCs w:val="22"/>
        </w:rPr>
        <w:t>is degree is great, I really don’t know if this would have been possible without your input.   </w:t>
      </w:r>
    </w:p>
    <w:p w:rsidR="005673C1" w:rsidRPr="000E07B5" w:rsidRDefault="005673C1" w:rsidP="000E07B5">
      <w:pPr>
        <w:pStyle w:val="paragraph"/>
        <w:spacing w:line="360" w:lineRule="auto"/>
        <w:textAlignment w:val="baseline"/>
        <w:rPr>
          <w:rStyle w:val="normaltextrun1"/>
          <w:rFonts w:ascii="Tahoma" w:hAnsi="Tahoma" w:cs="Tahoma"/>
          <w:sz w:val="22"/>
          <w:szCs w:val="22"/>
        </w:rPr>
      </w:pPr>
    </w:p>
    <w:p w:rsidR="00D51449" w:rsidRPr="00F64A90" w:rsidRDefault="00393EF0" w:rsidP="000E07B5">
      <w:pPr>
        <w:pStyle w:val="paragraph"/>
        <w:spacing w:line="360" w:lineRule="auto"/>
        <w:rPr>
          <w:rFonts w:ascii="Tahoma" w:hAnsi="Tahoma" w:cs="Tahoma"/>
          <w:b/>
          <w:sz w:val="28"/>
          <w:szCs w:val="28"/>
          <w:lang w:val="en-US"/>
        </w:rPr>
      </w:pPr>
      <w:r w:rsidRPr="00F64A90">
        <w:rPr>
          <w:rFonts w:ascii="Tahoma" w:hAnsi="Tahoma" w:cs="Tahoma"/>
          <w:b/>
          <w:sz w:val="28"/>
          <w:szCs w:val="28"/>
        </w:rPr>
        <w:t xml:space="preserve">Evaluation </w:t>
      </w:r>
    </w:p>
    <w:p w:rsidR="00860918" w:rsidRPr="000E07B5" w:rsidRDefault="00CE475D" w:rsidP="000E07B5">
      <w:pPr>
        <w:pStyle w:val="paragraph"/>
        <w:spacing w:line="360" w:lineRule="auto"/>
        <w:textAlignment w:val="baseline"/>
        <w:rPr>
          <w:rStyle w:val="normaltextrun1"/>
          <w:rFonts w:ascii="Tahoma" w:hAnsi="Tahoma" w:cs="Tahoma"/>
        </w:rPr>
      </w:pPr>
      <w:r w:rsidRPr="000E07B5">
        <w:rPr>
          <w:rStyle w:val="normaltextrun1"/>
          <w:rFonts w:ascii="Tahoma" w:hAnsi="Tahoma" w:cs="Tahoma"/>
        </w:rPr>
        <w:t>As stated previously, Jones-Berry</w:t>
      </w:r>
      <w:r w:rsidR="00383043" w:rsidRPr="000E07B5">
        <w:rPr>
          <w:rStyle w:val="normaltextrun1"/>
          <w:rFonts w:ascii="Tahoma" w:hAnsi="Tahoma" w:cs="Tahoma"/>
        </w:rPr>
        <w:t xml:space="preserve"> (2018)</w:t>
      </w:r>
      <w:r w:rsidRPr="000E07B5">
        <w:rPr>
          <w:rStyle w:val="normaltextrun1"/>
          <w:rFonts w:ascii="Tahoma" w:hAnsi="Tahoma" w:cs="Tahoma"/>
        </w:rPr>
        <w:t xml:space="preserve"> reported </w:t>
      </w:r>
      <w:r w:rsidR="00383043" w:rsidRPr="000E07B5">
        <w:rPr>
          <w:rStyle w:val="normaltextrun1"/>
          <w:rFonts w:ascii="Tahoma" w:hAnsi="Tahoma" w:cs="Tahoma"/>
        </w:rPr>
        <w:t xml:space="preserve">a drop in the attrition rate of </w:t>
      </w:r>
      <w:proofErr w:type="gramStart"/>
      <w:r w:rsidR="00383043" w:rsidRPr="000E07B5">
        <w:rPr>
          <w:rStyle w:val="normaltextrun1"/>
          <w:rFonts w:ascii="Tahoma" w:hAnsi="Tahoma" w:cs="Tahoma"/>
        </w:rPr>
        <w:t>Nursing</w:t>
      </w:r>
      <w:proofErr w:type="gramEnd"/>
      <w:r w:rsidR="00383043" w:rsidRPr="000E07B5">
        <w:rPr>
          <w:rStyle w:val="normaltextrun1"/>
          <w:rFonts w:ascii="Tahoma" w:hAnsi="Tahoma" w:cs="Tahoma"/>
        </w:rPr>
        <w:t xml:space="preserve"> students at Northampton of 14%, between 2013-17. </w:t>
      </w:r>
      <w:r w:rsidR="7F8D15E8" w:rsidRPr="000E07B5">
        <w:rPr>
          <w:rStyle w:val="normaltextrun1"/>
          <w:rFonts w:ascii="Tahoma" w:hAnsi="Tahoma" w:cs="Tahoma"/>
        </w:rPr>
        <w:t>Although difficult to prove a direct correlation, th</w:t>
      </w:r>
      <w:r w:rsidR="00055A37" w:rsidRPr="000E07B5">
        <w:rPr>
          <w:rStyle w:val="normaltextrun1"/>
          <w:rFonts w:ascii="Tahoma" w:hAnsi="Tahoma" w:cs="Tahoma"/>
        </w:rPr>
        <w:t>e</w:t>
      </w:r>
      <w:r w:rsidR="7F8D15E8" w:rsidRPr="000E07B5">
        <w:rPr>
          <w:rStyle w:val="normaltextrun1"/>
          <w:rFonts w:ascii="Tahoma" w:hAnsi="Tahoma" w:cs="Tahoma"/>
        </w:rPr>
        <w:t xml:space="preserve"> ‘super supportive’, personalised approach </w:t>
      </w:r>
      <w:r w:rsidR="00055A37" w:rsidRPr="000E07B5">
        <w:rPr>
          <w:rStyle w:val="normaltextrun1"/>
          <w:rFonts w:ascii="Tahoma" w:hAnsi="Tahoma" w:cs="Tahoma"/>
        </w:rPr>
        <w:t xml:space="preserve">outlined in this case study </w:t>
      </w:r>
      <w:r w:rsidR="7F8D15E8" w:rsidRPr="000E07B5">
        <w:rPr>
          <w:rStyle w:val="normaltextrun1"/>
          <w:rFonts w:ascii="Tahoma" w:hAnsi="Tahoma" w:cs="Tahoma"/>
        </w:rPr>
        <w:t xml:space="preserve">has undoubtedly impacted favourably. Qualitative data from students continually informs and directs the work of the Student Support team; future co-working and collaborating with the wider ‘team around the student’ will unite and broaden understandings of the student life cycle (Morgan, 2012). More strategically, the enhancement of the </w:t>
      </w:r>
      <w:r w:rsidR="7F8D15E8" w:rsidRPr="000E07B5">
        <w:rPr>
          <w:rStyle w:val="normaltextrun1"/>
          <w:rFonts w:ascii="Tahoma" w:hAnsi="Tahoma" w:cs="Tahoma"/>
        </w:rPr>
        <w:lastRenderedPageBreak/>
        <w:t>PT role</w:t>
      </w:r>
      <w:r w:rsidR="00782F98" w:rsidRPr="000E07B5">
        <w:rPr>
          <w:rStyle w:val="normaltextrun1"/>
          <w:rFonts w:ascii="Tahoma" w:hAnsi="Tahoma" w:cs="Tahoma"/>
        </w:rPr>
        <w:t xml:space="preserve"> more generally</w:t>
      </w:r>
      <w:r w:rsidR="7F8D15E8" w:rsidRPr="000E07B5">
        <w:rPr>
          <w:rStyle w:val="normaltextrun1"/>
          <w:rFonts w:ascii="Tahoma" w:hAnsi="Tahoma" w:cs="Tahoma"/>
        </w:rPr>
        <w:t>, aligned to individual skill sets, reflects the University’s commitment to improving the student experience and enhancing job satisfaction (University of Northampton, 2018b)</w:t>
      </w:r>
      <w:r w:rsidR="00860918" w:rsidRPr="000E07B5">
        <w:rPr>
          <w:rStyle w:val="normaltextrun1"/>
          <w:rFonts w:ascii="Tahoma" w:hAnsi="Tahoma" w:cs="Tahoma"/>
        </w:rPr>
        <w:t>.</w:t>
      </w:r>
    </w:p>
    <w:p w:rsidR="00160318" w:rsidRPr="000E07B5" w:rsidRDefault="00160318" w:rsidP="000E07B5">
      <w:pPr>
        <w:pStyle w:val="paragraph"/>
        <w:spacing w:line="360" w:lineRule="auto"/>
        <w:textAlignment w:val="baseline"/>
        <w:rPr>
          <w:rFonts w:ascii="Tahoma" w:hAnsi="Tahoma" w:cs="Tahoma"/>
          <w:lang w:val="en-US"/>
        </w:rPr>
      </w:pPr>
    </w:p>
    <w:p w:rsidR="00860918" w:rsidRPr="000E07B5" w:rsidRDefault="00860918" w:rsidP="000E07B5">
      <w:pPr>
        <w:pStyle w:val="paragraph"/>
        <w:spacing w:line="360" w:lineRule="auto"/>
        <w:textAlignment w:val="baseline"/>
        <w:rPr>
          <w:rFonts w:ascii="Tahoma" w:hAnsi="Tahoma" w:cs="Tahoma"/>
          <w:lang w:val="en-US"/>
        </w:rPr>
      </w:pPr>
      <w:r w:rsidRPr="000E07B5">
        <w:rPr>
          <w:rFonts w:ascii="Tahoma" w:hAnsi="Tahoma" w:cs="Tahoma"/>
          <w:lang w:val="en-US"/>
        </w:rPr>
        <w:t xml:space="preserve">A year after it was first introduced, the University evaluated the introduction of ILS through a revised version of the annual staff and student PT survey and some focus groups. While a full data analysis is </w:t>
      </w:r>
      <w:proofErr w:type="spellStart"/>
      <w:r w:rsidRPr="000E07B5">
        <w:rPr>
          <w:rFonts w:ascii="Tahoma" w:hAnsi="Tahoma" w:cs="Tahoma"/>
          <w:lang w:val="en-US"/>
        </w:rPr>
        <w:t>outwith</w:t>
      </w:r>
      <w:proofErr w:type="spellEnd"/>
      <w:r w:rsidRPr="000E07B5">
        <w:rPr>
          <w:rFonts w:ascii="Tahoma" w:hAnsi="Tahoma" w:cs="Tahoma"/>
          <w:lang w:val="en-US"/>
        </w:rPr>
        <w:t xml:space="preserve"> the scope of a case study like this, </w:t>
      </w:r>
      <w:r w:rsidR="00C20011" w:rsidRPr="000E07B5">
        <w:rPr>
          <w:rFonts w:ascii="Tahoma" w:hAnsi="Tahoma" w:cs="Tahoma"/>
          <w:lang w:val="en-US"/>
        </w:rPr>
        <w:t xml:space="preserve">recommendations </w:t>
      </w:r>
      <w:r w:rsidR="00A677C8" w:rsidRPr="000E07B5">
        <w:rPr>
          <w:rFonts w:ascii="Tahoma" w:hAnsi="Tahoma" w:cs="Tahoma"/>
          <w:lang w:val="en-US"/>
        </w:rPr>
        <w:t xml:space="preserve">in respect of ILS focus on practical implementation </w:t>
      </w:r>
      <w:r w:rsidR="00633A2B" w:rsidRPr="000E07B5">
        <w:rPr>
          <w:rFonts w:ascii="Tahoma" w:hAnsi="Tahoma" w:cs="Tahoma"/>
          <w:lang w:val="en-US"/>
        </w:rPr>
        <w:t xml:space="preserve">at Programme Level </w:t>
      </w:r>
      <w:r w:rsidR="00A677C8" w:rsidRPr="000E07B5">
        <w:rPr>
          <w:rFonts w:ascii="Tahoma" w:hAnsi="Tahoma" w:cs="Tahoma"/>
          <w:lang w:val="en-US"/>
        </w:rPr>
        <w:t xml:space="preserve">of the core features of ILS </w:t>
      </w:r>
      <w:r w:rsidR="00503FA0" w:rsidRPr="000E07B5">
        <w:rPr>
          <w:rFonts w:ascii="Tahoma" w:hAnsi="Tahoma" w:cs="Tahoma"/>
          <w:lang w:val="en-US"/>
        </w:rPr>
        <w:t xml:space="preserve">to ensure </w:t>
      </w:r>
      <w:r w:rsidR="00633A2B" w:rsidRPr="000E07B5">
        <w:rPr>
          <w:rFonts w:ascii="Tahoma" w:hAnsi="Tahoma" w:cs="Tahoma"/>
          <w:lang w:val="en-US"/>
        </w:rPr>
        <w:t xml:space="preserve">a </w:t>
      </w:r>
      <w:r w:rsidR="00503FA0" w:rsidRPr="000E07B5">
        <w:rPr>
          <w:rFonts w:ascii="Tahoma" w:hAnsi="Tahoma" w:cs="Tahoma"/>
          <w:lang w:val="en-US"/>
        </w:rPr>
        <w:t>consisten</w:t>
      </w:r>
      <w:r w:rsidR="00633A2B" w:rsidRPr="000E07B5">
        <w:rPr>
          <w:rFonts w:ascii="Tahoma" w:hAnsi="Tahoma" w:cs="Tahoma"/>
          <w:lang w:val="en-US"/>
        </w:rPr>
        <w:t>t student experience and address issues arising at the local level.</w:t>
      </w:r>
      <w:r w:rsidR="00393FC1" w:rsidRPr="000E07B5">
        <w:rPr>
          <w:rFonts w:ascii="Tahoma" w:hAnsi="Tahoma" w:cs="Tahoma"/>
          <w:lang w:val="en-US"/>
        </w:rPr>
        <w:t xml:space="preserve"> While allocation of additional resource has not been possible, the way in which PTs use their hours has been revised to enable increased opportunity for 1:1 support</w:t>
      </w:r>
      <w:r w:rsidR="00C91545" w:rsidRPr="000E07B5">
        <w:rPr>
          <w:rFonts w:ascii="Tahoma" w:hAnsi="Tahoma" w:cs="Tahoma"/>
          <w:lang w:val="en-US"/>
        </w:rPr>
        <w:t>. A recommended set of activities for group tutorials with associated support materials exists for Levels 4, 5 and 6</w:t>
      </w:r>
      <w:r w:rsidR="00EB769E" w:rsidRPr="000E07B5">
        <w:rPr>
          <w:rFonts w:ascii="Tahoma" w:hAnsi="Tahoma" w:cs="Tahoma"/>
          <w:lang w:val="en-US"/>
        </w:rPr>
        <w:t xml:space="preserve"> and aspects of Level 4 have been reshaped in response to specific feedback received through the evaluation work</w:t>
      </w:r>
      <w:r w:rsidR="00D53AF7" w:rsidRPr="000E07B5">
        <w:rPr>
          <w:rFonts w:ascii="Tahoma" w:hAnsi="Tahoma" w:cs="Tahoma"/>
          <w:lang w:val="en-US"/>
        </w:rPr>
        <w:t xml:space="preserve"> (Maxwell, 2019)</w:t>
      </w:r>
      <w:r w:rsidR="00EB769E" w:rsidRPr="000E07B5">
        <w:rPr>
          <w:rFonts w:ascii="Tahoma" w:hAnsi="Tahoma" w:cs="Tahoma"/>
          <w:lang w:val="en-US"/>
        </w:rPr>
        <w:t>.</w:t>
      </w:r>
    </w:p>
    <w:p w:rsidR="00F64A90" w:rsidRPr="00A43419" w:rsidRDefault="00F64A90" w:rsidP="000E07B5">
      <w:pPr>
        <w:pStyle w:val="paragraph"/>
        <w:spacing w:line="360" w:lineRule="auto"/>
        <w:textAlignment w:val="baseline"/>
        <w:rPr>
          <w:rStyle w:val="normaltextrun1"/>
          <w:rFonts w:ascii="Tahoma" w:hAnsi="Tahoma" w:cs="Tahoma"/>
        </w:rPr>
      </w:pPr>
    </w:p>
    <w:p w:rsidR="00555638" w:rsidRPr="00F64A90" w:rsidRDefault="7F8D15E8" w:rsidP="000E07B5">
      <w:pPr>
        <w:pStyle w:val="paragraph"/>
        <w:spacing w:line="360" w:lineRule="auto"/>
        <w:textAlignment w:val="baseline"/>
        <w:rPr>
          <w:rStyle w:val="normaltextrun1"/>
          <w:rFonts w:ascii="Tahoma" w:hAnsi="Tahoma" w:cs="Tahoma"/>
          <w:b/>
          <w:sz w:val="28"/>
          <w:szCs w:val="28"/>
        </w:rPr>
      </w:pPr>
      <w:r w:rsidRPr="00F64A90">
        <w:rPr>
          <w:rStyle w:val="normaltextrun1"/>
          <w:rFonts w:ascii="Tahoma" w:hAnsi="Tahoma" w:cs="Tahoma"/>
          <w:b/>
          <w:sz w:val="28"/>
          <w:szCs w:val="28"/>
        </w:rPr>
        <w:t>Recommendations</w:t>
      </w:r>
      <w:r w:rsidRPr="00F64A90">
        <w:rPr>
          <w:rStyle w:val="eop"/>
          <w:rFonts w:ascii="Tahoma" w:hAnsi="Tahoma" w:cs="Tahoma"/>
          <w:b/>
          <w:sz w:val="28"/>
          <w:szCs w:val="28"/>
          <w:lang w:val="en-US"/>
        </w:rPr>
        <w:t> </w:t>
      </w:r>
      <w:r w:rsidRPr="00F64A90">
        <w:rPr>
          <w:rStyle w:val="normaltextrun1"/>
          <w:rFonts w:ascii="Tahoma" w:hAnsi="Tahoma" w:cs="Tahoma"/>
          <w:b/>
          <w:sz w:val="28"/>
          <w:szCs w:val="28"/>
        </w:rPr>
        <w:t xml:space="preserve"> </w:t>
      </w:r>
    </w:p>
    <w:p w:rsidR="00555638" w:rsidRPr="000E07B5" w:rsidRDefault="00EB769E" w:rsidP="000E07B5">
      <w:pPr>
        <w:pStyle w:val="paragraph"/>
        <w:spacing w:line="360" w:lineRule="auto"/>
        <w:textAlignment w:val="baseline"/>
        <w:rPr>
          <w:rFonts w:ascii="Tahoma" w:hAnsi="Tahoma" w:cs="Tahoma"/>
          <w:lang w:val="en-US"/>
        </w:rPr>
      </w:pPr>
      <w:r w:rsidRPr="000E07B5">
        <w:rPr>
          <w:rFonts w:ascii="Tahoma" w:hAnsi="Tahoma" w:cs="Tahoma"/>
          <w:lang w:val="en-US"/>
        </w:rPr>
        <w:t xml:space="preserve">More specifically, the </w:t>
      </w:r>
      <w:r w:rsidR="00D51D95" w:rsidRPr="000E07B5">
        <w:rPr>
          <w:rFonts w:ascii="Tahoma" w:hAnsi="Tahoma" w:cs="Tahoma"/>
          <w:lang w:val="en-US"/>
        </w:rPr>
        <w:t xml:space="preserve">success of the Nursing Student Support role </w:t>
      </w:r>
      <w:r w:rsidR="00BD6453" w:rsidRPr="000E07B5">
        <w:rPr>
          <w:rFonts w:ascii="Tahoma" w:hAnsi="Tahoma" w:cs="Tahoma"/>
          <w:lang w:val="en-US"/>
        </w:rPr>
        <w:t>enables the proposition of the following recommendations</w:t>
      </w:r>
      <w:r w:rsidR="00D53AF7" w:rsidRPr="000E07B5">
        <w:rPr>
          <w:rFonts w:ascii="Tahoma" w:hAnsi="Tahoma" w:cs="Tahoma"/>
          <w:lang w:val="en-US"/>
        </w:rPr>
        <w:t xml:space="preserve"> for institutions looking to enhance pastoral support of students, specifically those with large cohorts</w:t>
      </w:r>
      <w:r w:rsidR="7F4D55DC" w:rsidRPr="000E07B5">
        <w:rPr>
          <w:rFonts w:ascii="Tahoma" w:hAnsi="Tahoma" w:cs="Tahoma"/>
          <w:lang w:val="en-US"/>
        </w:rPr>
        <w:t xml:space="preserve"> </w:t>
      </w:r>
      <w:r w:rsidR="00D53AF7" w:rsidRPr="000E07B5">
        <w:rPr>
          <w:rFonts w:ascii="Tahoma" w:hAnsi="Tahoma" w:cs="Tahoma"/>
          <w:lang w:val="en-US"/>
        </w:rPr>
        <w:t>on professional programmes:</w:t>
      </w:r>
    </w:p>
    <w:p w:rsidR="00D51449" w:rsidRPr="000E07B5" w:rsidRDefault="7F8D15E8" w:rsidP="000E07B5">
      <w:pPr>
        <w:pStyle w:val="paragraph"/>
        <w:numPr>
          <w:ilvl w:val="0"/>
          <w:numId w:val="9"/>
        </w:numPr>
        <w:spacing w:line="360" w:lineRule="auto"/>
        <w:ind w:left="1208" w:right="851" w:hanging="357"/>
        <w:textAlignment w:val="baseline"/>
        <w:rPr>
          <w:rFonts w:ascii="Tahoma" w:hAnsi="Tahoma" w:cs="Tahoma"/>
          <w:lang w:val="en-US"/>
        </w:rPr>
      </w:pPr>
      <w:r w:rsidRPr="000E07B5">
        <w:rPr>
          <w:rStyle w:val="normaltextrun1"/>
          <w:rFonts w:ascii="Tahoma" w:hAnsi="Tahoma" w:cs="Tahoma"/>
        </w:rPr>
        <w:t>Co-ordination of the PT role for larger programmes to foster belonging and support staff health and well-being. At Northampton, this is achieved through a Community of Practice that brings together the entire ‘team around the student’.</w:t>
      </w:r>
    </w:p>
    <w:p w:rsidR="00D51449" w:rsidRPr="000E07B5" w:rsidRDefault="7F8D15E8" w:rsidP="000E07B5">
      <w:pPr>
        <w:pStyle w:val="paragraph"/>
        <w:numPr>
          <w:ilvl w:val="0"/>
          <w:numId w:val="9"/>
        </w:numPr>
        <w:spacing w:line="360" w:lineRule="auto"/>
        <w:ind w:left="1208" w:right="851" w:hanging="357"/>
        <w:textAlignment w:val="baseline"/>
        <w:rPr>
          <w:rStyle w:val="eop"/>
          <w:rFonts w:ascii="Tahoma" w:hAnsi="Tahoma" w:cs="Tahoma"/>
          <w:lang w:val="en-US"/>
        </w:rPr>
      </w:pPr>
      <w:r w:rsidRPr="000E07B5">
        <w:rPr>
          <w:rStyle w:val="normaltextrun1"/>
          <w:rFonts w:ascii="Tahoma" w:hAnsi="Tahoma" w:cs="Tahoma"/>
        </w:rPr>
        <w:t>Work-shadowing of the PT role to generate supportive co-working and succession planning</w:t>
      </w:r>
      <w:r w:rsidRPr="000E07B5">
        <w:rPr>
          <w:rStyle w:val="eop"/>
          <w:rFonts w:ascii="Tahoma" w:hAnsi="Tahoma" w:cs="Tahoma"/>
          <w:lang w:val="en-US"/>
        </w:rPr>
        <w:t>.</w:t>
      </w:r>
    </w:p>
    <w:p w:rsidR="00D51449" w:rsidRPr="000E07B5" w:rsidRDefault="004E7D5F" w:rsidP="000E07B5">
      <w:pPr>
        <w:pStyle w:val="paragraph"/>
        <w:numPr>
          <w:ilvl w:val="0"/>
          <w:numId w:val="9"/>
        </w:numPr>
        <w:spacing w:line="360" w:lineRule="auto"/>
        <w:ind w:left="1208" w:right="851" w:hanging="357"/>
        <w:textAlignment w:val="baseline"/>
        <w:rPr>
          <w:rStyle w:val="eop"/>
          <w:rFonts w:ascii="Tahoma" w:hAnsi="Tahoma" w:cs="Tahoma"/>
          <w:lang w:val="en-US"/>
        </w:rPr>
      </w:pPr>
      <w:r w:rsidRPr="000E07B5">
        <w:rPr>
          <w:rStyle w:val="normaltextrun1"/>
          <w:rFonts w:ascii="Tahoma" w:hAnsi="Tahoma" w:cs="Tahoma"/>
        </w:rPr>
        <w:lastRenderedPageBreak/>
        <w:t>Those in an enhanced or ‘</w:t>
      </w:r>
      <w:r w:rsidR="00D51449" w:rsidRPr="000E07B5">
        <w:rPr>
          <w:rStyle w:val="normaltextrun1"/>
          <w:rFonts w:ascii="Tahoma" w:hAnsi="Tahoma" w:cs="Tahoma"/>
        </w:rPr>
        <w:t>entitlement plus</w:t>
      </w:r>
      <w:r w:rsidRPr="000E07B5">
        <w:rPr>
          <w:rStyle w:val="normaltextrun1"/>
          <w:rFonts w:ascii="Tahoma" w:hAnsi="Tahoma" w:cs="Tahoma"/>
        </w:rPr>
        <w:t>’</w:t>
      </w:r>
      <w:r w:rsidR="00D51449" w:rsidRPr="000E07B5">
        <w:rPr>
          <w:rStyle w:val="normaltextrun1"/>
          <w:rFonts w:ascii="Tahoma" w:hAnsi="Tahoma" w:cs="Tahoma"/>
        </w:rPr>
        <w:t xml:space="preserve"> role</w:t>
      </w:r>
      <w:r w:rsidR="003B0FCE" w:rsidRPr="000E07B5">
        <w:rPr>
          <w:rStyle w:val="normaltextrun1"/>
          <w:rFonts w:ascii="Tahoma" w:hAnsi="Tahoma" w:cs="Tahoma"/>
        </w:rPr>
        <w:t xml:space="preserve">, </w:t>
      </w:r>
      <w:r w:rsidR="00C673A6" w:rsidRPr="000E07B5">
        <w:rPr>
          <w:rStyle w:val="normaltextrun1"/>
          <w:rFonts w:ascii="Tahoma" w:hAnsi="Tahoma" w:cs="Tahoma"/>
        </w:rPr>
        <w:t xml:space="preserve">with additional time to focus specifically on student support </w:t>
      </w:r>
      <w:r w:rsidR="003B0FCE" w:rsidRPr="000E07B5">
        <w:rPr>
          <w:rStyle w:val="normaltextrun1"/>
          <w:rFonts w:ascii="Tahoma" w:hAnsi="Tahoma" w:cs="Tahoma"/>
        </w:rPr>
        <w:t>like the Nursing Student Support team,</w:t>
      </w:r>
      <w:r w:rsidR="00D51449" w:rsidRPr="000E07B5">
        <w:rPr>
          <w:rStyle w:val="normaltextrun1"/>
          <w:rFonts w:ascii="Tahoma" w:hAnsi="Tahoma" w:cs="Tahoma"/>
        </w:rPr>
        <w:t xml:space="preserve"> should consider </w:t>
      </w:r>
      <w:r w:rsidR="00AA71D3" w:rsidRPr="000E07B5">
        <w:rPr>
          <w:rStyle w:val="normaltextrun1"/>
          <w:rFonts w:ascii="Tahoma" w:hAnsi="Tahoma" w:cs="Tahoma"/>
        </w:rPr>
        <w:t xml:space="preserve">undertaking </w:t>
      </w:r>
      <w:r w:rsidR="00D51449" w:rsidRPr="000E07B5">
        <w:rPr>
          <w:rStyle w:val="normaltextrun1"/>
          <w:rFonts w:ascii="Tahoma" w:hAnsi="Tahoma" w:cs="Tahoma"/>
        </w:rPr>
        <w:t>M</w:t>
      </w:r>
      <w:r w:rsidRPr="000E07B5">
        <w:rPr>
          <w:rStyle w:val="normaltextrun1"/>
          <w:rFonts w:ascii="Tahoma" w:hAnsi="Tahoma" w:cs="Tahoma"/>
        </w:rPr>
        <w:t xml:space="preserve">ental </w:t>
      </w:r>
      <w:r w:rsidR="00D51449" w:rsidRPr="000E07B5">
        <w:rPr>
          <w:rStyle w:val="normaltextrun1"/>
          <w:rFonts w:ascii="Tahoma" w:hAnsi="Tahoma" w:cs="Tahoma"/>
        </w:rPr>
        <w:t>H</w:t>
      </w:r>
      <w:r w:rsidRPr="000E07B5">
        <w:rPr>
          <w:rStyle w:val="normaltextrun1"/>
          <w:rFonts w:ascii="Tahoma" w:hAnsi="Tahoma" w:cs="Tahoma"/>
        </w:rPr>
        <w:t xml:space="preserve">ealth </w:t>
      </w:r>
      <w:r w:rsidR="00D51449" w:rsidRPr="000E07B5">
        <w:rPr>
          <w:rStyle w:val="normaltextrun1"/>
          <w:rFonts w:ascii="Tahoma" w:hAnsi="Tahoma" w:cs="Tahoma"/>
        </w:rPr>
        <w:t>F</w:t>
      </w:r>
      <w:r w:rsidRPr="000E07B5">
        <w:rPr>
          <w:rStyle w:val="normaltextrun1"/>
          <w:rFonts w:ascii="Tahoma" w:hAnsi="Tahoma" w:cs="Tahoma"/>
        </w:rPr>
        <w:t xml:space="preserve">irst </w:t>
      </w:r>
      <w:r w:rsidR="00D51449" w:rsidRPr="000E07B5">
        <w:rPr>
          <w:rStyle w:val="normaltextrun1"/>
          <w:rFonts w:ascii="Tahoma" w:hAnsi="Tahoma" w:cs="Tahoma"/>
        </w:rPr>
        <w:t>A</w:t>
      </w:r>
      <w:r w:rsidRPr="000E07B5">
        <w:rPr>
          <w:rStyle w:val="normaltextrun1"/>
          <w:rFonts w:ascii="Tahoma" w:hAnsi="Tahoma" w:cs="Tahoma"/>
        </w:rPr>
        <w:t>id</w:t>
      </w:r>
      <w:r w:rsidR="00D51449" w:rsidRPr="000E07B5">
        <w:rPr>
          <w:rStyle w:val="normaltextrun1"/>
          <w:rFonts w:ascii="Tahoma" w:hAnsi="Tahoma" w:cs="Tahoma"/>
        </w:rPr>
        <w:t xml:space="preserve"> training</w:t>
      </w:r>
      <w:r w:rsidR="00877396" w:rsidRPr="000E07B5">
        <w:rPr>
          <w:rStyle w:val="eop"/>
          <w:rFonts w:ascii="Tahoma" w:hAnsi="Tahoma" w:cs="Tahoma"/>
          <w:lang w:val="en-US"/>
        </w:rPr>
        <w:t>.</w:t>
      </w:r>
    </w:p>
    <w:p w:rsidR="00D51449" w:rsidRPr="000E07B5" w:rsidRDefault="7F8D15E8" w:rsidP="000E07B5">
      <w:pPr>
        <w:pStyle w:val="paragraph"/>
        <w:numPr>
          <w:ilvl w:val="0"/>
          <w:numId w:val="9"/>
        </w:numPr>
        <w:spacing w:line="360" w:lineRule="auto"/>
        <w:ind w:left="1208" w:right="851" w:hanging="357"/>
        <w:textAlignment w:val="baseline"/>
        <w:rPr>
          <w:rFonts w:ascii="Tahoma" w:hAnsi="Tahoma" w:cs="Tahoma"/>
          <w:lang w:val="en-US"/>
        </w:rPr>
      </w:pPr>
      <w:r w:rsidRPr="000E07B5">
        <w:rPr>
          <w:rStyle w:val="normaltextrun1"/>
          <w:rFonts w:ascii="Tahoma" w:hAnsi="Tahoma" w:cs="Tahoma"/>
        </w:rPr>
        <w:t>Students on similarly professional programmes could benefit from an ‘entitlement plus’ model</w:t>
      </w:r>
      <w:r w:rsidRPr="000E07B5">
        <w:rPr>
          <w:rFonts w:ascii="Tahoma" w:hAnsi="Tahoma" w:cs="Tahoma"/>
          <w:lang w:val="en-US"/>
        </w:rPr>
        <w:t>.</w:t>
      </w:r>
    </w:p>
    <w:p w:rsidR="00555638" w:rsidRPr="000E07B5" w:rsidRDefault="00555638" w:rsidP="000E07B5">
      <w:pPr>
        <w:pStyle w:val="paragraph"/>
        <w:spacing w:line="360" w:lineRule="auto"/>
        <w:textAlignment w:val="baseline"/>
        <w:rPr>
          <w:rStyle w:val="normaltextrun1"/>
          <w:rFonts w:ascii="Tahoma" w:hAnsi="Tahoma" w:cs="Tahoma"/>
          <w:sz w:val="22"/>
          <w:szCs w:val="22"/>
        </w:rPr>
      </w:pPr>
    </w:p>
    <w:p w:rsidR="00807A3E" w:rsidRPr="000E07B5" w:rsidRDefault="7F8D15E8" w:rsidP="000E07B5">
      <w:pPr>
        <w:pStyle w:val="paragraph"/>
        <w:spacing w:line="360" w:lineRule="auto"/>
        <w:textAlignment w:val="baseline"/>
        <w:rPr>
          <w:rStyle w:val="eop"/>
          <w:rFonts w:ascii="Tahoma" w:hAnsi="Tahoma" w:cs="Tahoma"/>
          <w:szCs w:val="22"/>
          <w:lang w:val="en-US"/>
        </w:rPr>
      </w:pPr>
      <w:r w:rsidRPr="000E07B5">
        <w:rPr>
          <w:rStyle w:val="eop"/>
          <w:rFonts w:ascii="Tahoma" w:hAnsi="Tahoma" w:cs="Tahoma"/>
          <w:szCs w:val="22"/>
          <w:lang w:val="en-US"/>
        </w:rPr>
        <w:t xml:space="preserve">In Nursing, the link between the cessation of the bursary in 2016/17 and a decline in student applications is irrefutable (Buchan et al, 2019). More broadly, </w:t>
      </w:r>
      <w:r w:rsidR="006B3E7F" w:rsidRPr="000E07B5">
        <w:rPr>
          <w:rStyle w:val="normaltextrun1"/>
          <w:rFonts w:ascii="Tahoma" w:hAnsi="Tahoma" w:cs="Tahoma"/>
          <w:szCs w:val="22"/>
        </w:rPr>
        <w:t>increased</w:t>
      </w:r>
      <w:r w:rsidRPr="000E07B5">
        <w:rPr>
          <w:rStyle w:val="normaltextrun1"/>
          <w:rFonts w:ascii="Tahoma" w:hAnsi="Tahoma" w:cs="Tahoma"/>
          <w:szCs w:val="22"/>
        </w:rPr>
        <w:t xml:space="preserve"> numbers of students disclosing mental health issues coupled with the recent emphasis on the responsibility of Universities to address this problem (Department for Education, 2018), indicates a need for more support.</w:t>
      </w:r>
      <w:r w:rsidRPr="000E07B5">
        <w:rPr>
          <w:rStyle w:val="eop"/>
          <w:rFonts w:ascii="Tahoma" w:hAnsi="Tahoma" w:cs="Tahoma"/>
          <w:szCs w:val="22"/>
          <w:lang w:val="en-US"/>
        </w:rPr>
        <w:t> These ‘critical factors’ are likely to be compounded by falling demographics and the current political climate. These societal issues, as well as individualized student factors, can contribute to attrition across all programmes, necessitating the need for a ‘super supportive’ approach (Buchan, 2019). From a simple human exchange to University strategy, the ILS model is both kind and good for business.</w:t>
      </w:r>
    </w:p>
    <w:p w:rsidR="00A43419" w:rsidRDefault="00A43419" w:rsidP="000E07B5">
      <w:pPr>
        <w:pStyle w:val="paragraph"/>
        <w:spacing w:line="360" w:lineRule="auto"/>
        <w:textAlignment w:val="baseline"/>
        <w:rPr>
          <w:rStyle w:val="normaltextrun1"/>
          <w:rFonts w:ascii="Tahoma" w:hAnsi="Tahoma" w:cs="Tahoma"/>
          <w:b/>
          <w:sz w:val="28"/>
          <w:szCs w:val="28"/>
        </w:rPr>
      </w:pPr>
    </w:p>
    <w:p w:rsidR="00D51449" w:rsidRPr="00F64A90" w:rsidRDefault="00D51449" w:rsidP="000E07B5">
      <w:pPr>
        <w:pStyle w:val="paragraph"/>
        <w:spacing w:line="360" w:lineRule="auto"/>
        <w:textAlignment w:val="baseline"/>
        <w:rPr>
          <w:rFonts w:ascii="Tahoma" w:hAnsi="Tahoma" w:cs="Tahoma"/>
          <w:b/>
          <w:sz w:val="28"/>
          <w:szCs w:val="28"/>
          <w:lang w:val="en-US"/>
        </w:rPr>
      </w:pPr>
      <w:r w:rsidRPr="00F64A90">
        <w:rPr>
          <w:rStyle w:val="normaltextrun1"/>
          <w:rFonts w:ascii="Tahoma" w:hAnsi="Tahoma" w:cs="Tahoma"/>
          <w:b/>
          <w:sz w:val="28"/>
          <w:szCs w:val="28"/>
        </w:rPr>
        <w:t>References</w:t>
      </w:r>
      <w:r w:rsidRPr="00F64A90">
        <w:rPr>
          <w:rStyle w:val="eop"/>
          <w:rFonts w:ascii="Tahoma" w:hAnsi="Tahoma" w:cs="Tahoma"/>
          <w:b/>
          <w:sz w:val="28"/>
          <w:szCs w:val="28"/>
          <w:lang w:val="en-US"/>
        </w:rPr>
        <w:t> </w:t>
      </w:r>
    </w:p>
    <w:p w:rsidR="00D51449" w:rsidRPr="000E07B5" w:rsidRDefault="00D51449" w:rsidP="000E07B5">
      <w:pPr>
        <w:pStyle w:val="paragraph"/>
        <w:spacing w:line="360" w:lineRule="auto"/>
        <w:textAlignment w:val="baseline"/>
        <w:rPr>
          <w:rStyle w:val="eop"/>
          <w:rFonts w:ascii="Tahoma" w:hAnsi="Tahoma" w:cs="Tahoma"/>
          <w:lang w:val="en-US"/>
        </w:rPr>
      </w:pPr>
      <w:r w:rsidRPr="000E07B5">
        <w:rPr>
          <w:rStyle w:val="normaltextrun1"/>
          <w:rFonts w:ascii="Tahoma" w:hAnsi="Tahoma" w:cs="Tahoma"/>
        </w:rPr>
        <w:t xml:space="preserve">Braxton, J., </w:t>
      </w:r>
      <w:proofErr w:type="spellStart"/>
      <w:r w:rsidRPr="000E07B5">
        <w:rPr>
          <w:rStyle w:val="normaltextrun1"/>
          <w:rFonts w:ascii="Tahoma" w:hAnsi="Tahoma" w:cs="Tahoma"/>
        </w:rPr>
        <w:t>Hirschy</w:t>
      </w:r>
      <w:proofErr w:type="spellEnd"/>
      <w:r w:rsidRPr="000E07B5">
        <w:rPr>
          <w:rStyle w:val="normaltextrun1"/>
          <w:rFonts w:ascii="Tahoma" w:hAnsi="Tahoma" w:cs="Tahoma"/>
        </w:rPr>
        <w:t xml:space="preserve">, A., and McClendon, S. (2004), Understanding and </w:t>
      </w:r>
      <w:r w:rsidR="00CA1487" w:rsidRPr="000E07B5">
        <w:rPr>
          <w:rStyle w:val="normaltextrun1"/>
          <w:rFonts w:ascii="Tahoma" w:hAnsi="Tahoma" w:cs="Tahoma"/>
        </w:rPr>
        <w:t>R</w:t>
      </w:r>
      <w:r w:rsidRPr="000E07B5">
        <w:rPr>
          <w:rStyle w:val="normaltextrun1"/>
          <w:rFonts w:ascii="Tahoma" w:hAnsi="Tahoma" w:cs="Tahoma"/>
        </w:rPr>
        <w:t>educing</w:t>
      </w:r>
      <w:r w:rsidRPr="000E07B5">
        <w:rPr>
          <w:rStyle w:val="eop"/>
          <w:rFonts w:ascii="Tahoma" w:hAnsi="Tahoma" w:cs="Tahoma"/>
          <w:lang w:val="en-US"/>
        </w:rPr>
        <w:t> </w:t>
      </w:r>
      <w:r w:rsidR="00CA1487" w:rsidRPr="000E07B5">
        <w:rPr>
          <w:rStyle w:val="eop"/>
          <w:rFonts w:ascii="Tahoma" w:hAnsi="Tahoma" w:cs="Tahoma"/>
          <w:lang w:val="en-US"/>
        </w:rPr>
        <w:t>C</w:t>
      </w:r>
      <w:proofErr w:type="spellStart"/>
      <w:r w:rsidRPr="000E07B5">
        <w:rPr>
          <w:rStyle w:val="normaltextrun1"/>
          <w:rFonts w:ascii="Tahoma" w:hAnsi="Tahoma" w:cs="Tahoma"/>
        </w:rPr>
        <w:t>ollege</w:t>
      </w:r>
      <w:proofErr w:type="spellEnd"/>
      <w:r w:rsidRPr="000E07B5">
        <w:rPr>
          <w:rStyle w:val="normaltextrun1"/>
          <w:rFonts w:ascii="Tahoma" w:hAnsi="Tahoma" w:cs="Tahoma"/>
        </w:rPr>
        <w:t xml:space="preserve"> </w:t>
      </w:r>
      <w:r w:rsidR="00CA1487" w:rsidRPr="000E07B5">
        <w:rPr>
          <w:rStyle w:val="normaltextrun1"/>
          <w:rFonts w:ascii="Tahoma" w:hAnsi="Tahoma" w:cs="Tahoma"/>
        </w:rPr>
        <w:t>S</w:t>
      </w:r>
      <w:r w:rsidRPr="000E07B5">
        <w:rPr>
          <w:rStyle w:val="normaltextrun1"/>
          <w:rFonts w:ascii="Tahoma" w:hAnsi="Tahoma" w:cs="Tahoma"/>
        </w:rPr>
        <w:t xml:space="preserve">tudent </w:t>
      </w:r>
      <w:r w:rsidR="00CA1487" w:rsidRPr="000E07B5">
        <w:rPr>
          <w:rStyle w:val="normaltextrun1"/>
          <w:rFonts w:ascii="Tahoma" w:hAnsi="Tahoma" w:cs="Tahoma"/>
        </w:rPr>
        <w:t>D</w:t>
      </w:r>
      <w:r w:rsidRPr="000E07B5">
        <w:rPr>
          <w:rStyle w:val="normaltextrun1"/>
          <w:rFonts w:ascii="Tahoma" w:hAnsi="Tahoma" w:cs="Tahoma"/>
        </w:rPr>
        <w:t>eparture</w:t>
      </w:r>
      <w:r w:rsidR="00CA1487" w:rsidRPr="000E07B5">
        <w:rPr>
          <w:rStyle w:val="normaltextrun1"/>
          <w:rFonts w:ascii="Tahoma" w:hAnsi="Tahoma" w:cs="Tahoma"/>
        </w:rPr>
        <w:t>.</w:t>
      </w:r>
      <w:r w:rsidRPr="000E07B5">
        <w:rPr>
          <w:rStyle w:val="normaltextrun1"/>
          <w:rFonts w:ascii="Tahoma" w:hAnsi="Tahoma" w:cs="Tahoma"/>
        </w:rPr>
        <w:t xml:space="preserve"> San Francisco</w:t>
      </w:r>
      <w:r w:rsidR="00CA1487" w:rsidRPr="000E07B5">
        <w:rPr>
          <w:rStyle w:val="normaltextrun1"/>
          <w:rFonts w:ascii="Tahoma" w:hAnsi="Tahoma" w:cs="Tahoma"/>
        </w:rPr>
        <w:t>:</w:t>
      </w:r>
      <w:r w:rsidRPr="000E07B5">
        <w:rPr>
          <w:rStyle w:val="normaltextrun1"/>
          <w:rFonts w:ascii="Tahoma" w:hAnsi="Tahoma" w:cs="Tahoma"/>
        </w:rPr>
        <w:t xml:space="preserve"> </w:t>
      </w:r>
      <w:proofErr w:type="spellStart"/>
      <w:r w:rsidRPr="000E07B5">
        <w:rPr>
          <w:rStyle w:val="normaltextrun1"/>
          <w:rFonts w:ascii="Tahoma" w:hAnsi="Tahoma" w:cs="Tahoma"/>
        </w:rPr>
        <w:t>Jossey</w:t>
      </w:r>
      <w:proofErr w:type="spellEnd"/>
      <w:r w:rsidRPr="000E07B5">
        <w:rPr>
          <w:rStyle w:val="normaltextrun1"/>
          <w:rFonts w:ascii="Tahoma" w:hAnsi="Tahoma" w:cs="Tahoma"/>
        </w:rPr>
        <w:t>-Bass.</w:t>
      </w:r>
      <w:r w:rsidRPr="000E07B5">
        <w:rPr>
          <w:rStyle w:val="eop"/>
          <w:rFonts w:ascii="Tahoma" w:hAnsi="Tahoma" w:cs="Tahoma"/>
          <w:lang w:val="en-US"/>
        </w:rPr>
        <w:t> </w:t>
      </w:r>
    </w:p>
    <w:p w:rsidR="00807A3E" w:rsidRPr="000E07B5" w:rsidRDefault="00807A3E" w:rsidP="000E07B5">
      <w:pPr>
        <w:pStyle w:val="paragraph"/>
        <w:spacing w:line="360" w:lineRule="auto"/>
        <w:textAlignment w:val="baseline"/>
        <w:rPr>
          <w:rFonts w:ascii="Tahoma" w:hAnsi="Tahoma" w:cs="Tahoma"/>
          <w:lang w:val="en-US"/>
        </w:rPr>
      </w:pPr>
    </w:p>
    <w:p w:rsidR="0054554B" w:rsidRPr="000E07B5" w:rsidRDefault="0054554B" w:rsidP="000E07B5">
      <w:pPr>
        <w:pStyle w:val="paragraph"/>
        <w:spacing w:line="360" w:lineRule="auto"/>
        <w:textAlignment w:val="baseline"/>
        <w:rPr>
          <w:rFonts w:ascii="Tahoma" w:hAnsi="Tahoma" w:cs="Tahoma"/>
          <w:lang w:val="en-US"/>
        </w:rPr>
      </w:pPr>
      <w:r w:rsidRPr="000E07B5">
        <w:rPr>
          <w:rFonts w:ascii="Tahoma" w:hAnsi="Tahoma" w:cs="Tahoma"/>
          <w:lang w:val="en-US"/>
        </w:rPr>
        <w:t>Buchan</w:t>
      </w:r>
      <w:r w:rsidR="002D444A" w:rsidRPr="000E07B5">
        <w:rPr>
          <w:rFonts w:ascii="Tahoma" w:hAnsi="Tahoma" w:cs="Tahoma"/>
          <w:lang w:val="en-US"/>
        </w:rPr>
        <w:t>,</w:t>
      </w:r>
      <w:r w:rsidRPr="000E07B5">
        <w:rPr>
          <w:rFonts w:ascii="Tahoma" w:hAnsi="Tahoma" w:cs="Tahoma"/>
          <w:lang w:val="en-US"/>
        </w:rPr>
        <w:t xml:space="preserve"> J</w:t>
      </w:r>
      <w:r w:rsidR="002D444A" w:rsidRPr="000E07B5">
        <w:rPr>
          <w:rFonts w:ascii="Tahoma" w:hAnsi="Tahoma" w:cs="Tahoma"/>
          <w:lang w:val="en-US"/>
        </w:rPr>
        <w:t>.</w:t>
      </w:r>
      <w:r w:rsidRPr="000E07B5">
        <w:rPr>
          <w:rFonts w:ascii="Tahoma" w:hAnsi="Tahoma" w:cs="Tahoma"/>
          <w:lang w:val="en-US"/>
        </w:rPr>
        <w:t>, Charlesworth</w:t>
      </w:r>
      <w:r w:rsidR="002D444A" w:rsidRPr="000E07B5">
        <w:rPr>
          <w:rFonts w:ascii="Tahoma" w:hAnsi="Tahoma" w:cs="Tahoma"/>
          <w:lang w:val="en-US"/>
        </w:rPr>
        <w:t>,</w:t>
      </w:r>
      <w:r w:rsidRPr="000E07B5">
        <w:rPr>
          <w:rFonts w:ascii="Tahoma" w:hAnsi="Tahoma" w:cs="Tahoma"/>
          <w:lang w:val="en-US"/>
        </w:rPr>
        <w:t xml:space="preserve"> A</w:t>
      </w:r>
      <w:r w:rsidR="002D444A" w:rsidRPr="000E07B5">
        <w:rPr>
          <w:rFonts w:ascii="Tahoma" w:hAnsi="Tahoma" w:cs="Tahoma"/>
          <w:lang w:val="en-US"/>
        </w:rPr>
        <w:t>.</w:t>
      </w:r>
      <w:r w:rsidRPr="000E07B5">
        <w:rPr>
          <w:rFonts w:ascii="Tahoma" w:hAnsi="Tahoma" w:cs="Tahoma"/>
          <w:lang w:val="en-US"/>
        </w:rPr>
        <w:t xml:space="preserve">, </w:t>
      </w:r>
      <w:proofErr w:type="spellStart"/>
      <w:r w:rsidRPr="000E07B5">
        <w:rPr>
          <w:rFonts w:ascii="Tahoma" w:hAnsi="Tahoma" w:cs="Tahoma"/>
          <w:lang w:val="en-US"/>
        </w:rPr>
        <w:t>Gershlick</w:t>
      </w:r>
      <w:proofErr w:type="spellEnd"/>
      <w:r w:rsidR="002D444A" w:rsidRPr="000E07B5">
        <w:rPr>
          <w:rFonts w:ascii="Tahoma" w:hAnsi="Tahoma" w:cs="Tahoma"/>
          <w:lang w:val="en-US"/>
        </w:rPr>
        <w:t>,</w:t>
      </w:r>
      <w:r w:rsidRPr="000E07B5">
        <w:rPr>
          <w:rFonts w:ascii="Tahoma" w:hAnsi="Tahoma" w:cs="Tahoma"/>
          <w:lang w:val="en-US"/>
        </w:rPr>
        <w:t xml:space="preserve"> B</w:t>
      </w:r>
      <w:r w:rsidR="002D444A" w:rsidRPr="000E07B5">
        <w:rPr>
          <w:rFonts w:ascii="Tahoma" w:hAnsi="Tahoma" w:cs="Tahoma"/>
          <w:lang w:val="en-US"/>
        </w:rPr>
        <w:t>.</w:t>
      </w:r>
      <w:r w:rsidRPr="000E07B5">
        <w:rPr>
          <w:rFonts w:ascii="Tahoma" w:hAnsi="Tahoma" w:cs="Tahoma"/>
          <w:lang w:val="en-US"/>
        </w:rPr>
        <w:t xml:space="preserve"> </w:t>
      </w:r>
      <w:r w:rsidR="002D444A" w:rsidRPr="000E07B5">
        <w:rPr>
          <w:rFonts w:ascii="Tahoma" w:hAnsi="Tahoma" w:cs="Tahoma"/>
          <w:lang w:val="en-US"/>
        </w:rPr>
        <w:t>and</w:t>
      </w:r>
      <w:r w:rsidRPr="000E07B5">
        <w:rPr>
          <w:rFonts w:ascii="Tahoma" w:hAnsi="Tahoma" w:cs="Tahoma"/>
          <w:lang w:val="en-US"/>
        </w:rPr>
        <w:t xml:space="preserve"> </w:t>
      </w:r>
      <w:proofErr w:type="spellStart"/>
      <w:r w:rsidRPr="000E07B5">
        <w:rPr>
          <w:rFonts w:ascii="Tahoma" w:hAnsi="Tahoma" w:cs="Tahoma"/>
          <w:lang w:val="en-US"/>
        </w:rPr>
        <w:t>Seccombe</w:t>
      </w:r>
      <w:proofErr w:type="spellEnd"/>
      <w:r w:rsidR="00555BE5" w:rsidRPr="000E07B5">
        <w:rPr>
          <w:rFonts w:ascii="Tahoma" w:hAnsi="Tahoma" w:cs="Tahoma"/>
          <w:lang w:val="en-US"/>
        </w:rPr>
        <w:t>,</w:t>
      </w:r>
      <w:r w:rsidRPr="000E07B5">
        <w:rPr>
          <w:rFonts w:ascii="Tahoma" w:hAnsi="Tahoma" w:cs="Tahoma"/>
          <w:lang w:val="en-US"/>
        </w:rPr>
        <w:t xml:space="preserve"> I</w:t>
      </w:r>
      <w:r w:rsidR="00555BE5" w:rsidRPr="000E07B5">
        <w:rPr>
          <w:rFonts w:ascii="Tahoma" w:hAnsi="Tahoma" w:cs="Tahoma"/>
          <w:lang w:val="en-US"/>
        </w:rPr>
        <w:t>.</w:t>
      </w:r>
      <w:r w:rsidRPr="000E07B5">
        <w:rPr>
          <w:rFonts w:ascii="Tahoma" w:hAnsi="Tahoma" w:cs="Tahoma"/>
          <w:lang w:val="en-US"/>
        </w:rPr>
        <w:t xml:space="preserve"> (2019) </w:t>
      </w:r>
      <w:proofErr w:type="gramStart"/>
      <w:r w:rsidRPr="000E07B5">
        <w:rPr>
          <w:rFonts w:ascii="Tahoma" w:hAnsi="Tahoma" w:cs="Tahoma"/>
          <w:lang w:val="en-US"/>
        </w:rPr>
        <w:t>A</w:t>
      </w:r>
      <w:proofErr w:type="gramEnd"/>
      <w:r w:rsidRPr="000E07B5">
        <w:rPr>
          <w:rFonts w:ascii="Tahoma" w:hAnsi="Tahoma" w:cs="Tahoma"/>
          <w:lang w:val="en-US"/>
        </w:rPr>
        <w:t xml:space="preserve"> critical moment: NHS staffing trends, retention and attrition.  </w:t>
      </w:r>
      <w:proofErr w:type="gramStart"/>
      <w:r w:rsidRPr="000E07B5">
        <w:rPr>
          <w:rFonts w:ascii="Tahoma" w:hAnsi="Tahoma" w:cs="Tahoma"/>
          <w:lang w:val="en-US"/>
        </w:rPr>
        <w:t>The Health Foundation.</w:t>
      </w:r>
      <w:proofErr w:type="gramEnd"/>
      <w:r w:rsidRPr="000E07B5">
        <w:rPr>
          <w:rFonts w:ascii="Tahoma" w:hAnsi="Tahoma" w:cs="Tahoma"/>
          <w:lang w:val="en-US"/>
        </w:rPr>
        <w:t xml:space="preserve"> Available from: </w:t>
      </w:r>
      <w:hyperlink r:id="rId13" w:history="1">
        <w:r w:rsidRPr="000E07B5">
          <w:rPr>
            <w:rStyle w:val="Hyperlink"/>
            <w:rFonts w:ascii="Tahoma" w:hAnsi="Tahoma" w:cs="Tahoma"/>
            <w:color w:val="auto"/>
            <w:lang w:val="en-US"/>
          </w:rPr>
          <w:t>https://www.health.org.uk/publications/a-critical-moment</w:t>
        </w:r>
      </w:hyperlink>
      <w:r w:rsidRPr="000E07B5">
        <w:rPr>
          <w:rFonts w:ascii="Tahoma" w:hAnsi="Tahoma" w:cs="Tahoma"/>
          <w:lang w:val="en-US"/>
        </w:rPr>
        <w:t xml:space="preserve"> [Accessed 4 April 2019]</w:t>
      </w:r>
    </w:p>
    <w:p w:rsidR="0054554B" w:rsidRPr="000E07B5" w:rsidRDefault="0054554B" w:rsidP="000E07B5">
      <w:pPr>
        <w:pStyle w:val="paragraph"/>
        <w:spacing w:line="360" w:lineRule="auto"/>
        <w:textAlignment w:val="baseline"/>
        <w:rPr>
          <w:rFonts w:ascii="Tahoma" w:hAnsi="Tahoma" w:cs="Tahoma"/>
        </w:rPr>
      </w:pPr>
    </w:p>
    <w:p w:rsidR="00D51449" w:rsidRPr="000E07B5" w:rsidRDefault="000F2641" w:rsidP="000E07B5">
      <w:pPr>
        <w:pStyle w:val="paragraph"/>
        <w:spacing w:line="360" w:lineRule="auto"/>
        <w:textAlignment w:val="baseline"/>
        <w:rPr>
          <w:rStyle w:val="eop"/>
          <w:rFonts w:ascii="Tahoma" w:hAnsi="Tahoma" w:cs="Tahoma"/>
          <w:lang w:val="en-US"/>
        </w:rPr>
      </w:pPr>
      <w:hyperlink r:id="rId14" w:tgtFrame="_blank" w:history="1">
        <w:r w:rsidR="00D51449" w:rsidRPr="000E07B5">
          <w:rPr>
            <w:rStyle w:val="normaltextrun1"/>
            <w:rFonts w:ascii="Tahoma" w:hAnsi="Tahoma" w:cs="Tahoma"/>
          </w:rPr>
          <w:t>Coetzee, S.K. and Klopper, H.C. (2010) Compassion fatigue within nursing practice: A concept analysis</w:t>
        </w:r>
        <w:r w:rsidR="006B3E7F" w:rsidRPr="000E07B5">
          <w:rPr>
            <w:rStyle w:val="normaltextrun1"/>
            <w:rFonts w:ascii="Tahoma" w:hAnsi="Tahoma" w:cs="Tahoma"/>
          </w:rPr>
          <w:t>.</w:t>
        </w:r>
      </w:hyperlink>
      <w:r w:rsidR="00D51449" w:rsidRPr="000E07B5">
        <w:rPr>
          <w:rStyle w:val="normaltextrun1"/>
          <w:rFonts w:ascii="Tahoma" w:hAnsi="Tahoma" w:cs="Tahoma"/>
        </w:rPr>
        <w:t xml:space="preserve"> </w:t>
      </w:r>
      <w:proofErr w:type="gramStart"/>
      <w:r w:rsidR="00D51449" w:rsidRPr="000E07B5">
        <w:rPr>
          <w:rStyle w:val="normaltextrun1"/>
          <w:rFonts w:ascii="Tahoma" w:hAnsi="Tahoma" w:cs="Tahoma"/>
        </w:rPr>
        <w:t>Nursing and Health Sciences.</w:t>
      </w:r>
      <w:proofErr w:type="gramEnd"/>
      <w:r w:rsidR="00D51449" w:rsidRPr="000E07B5">
        <w:rPr>
          <w:rStyle w:val="normaltextrun1"/>
          <w:rFonts w:ascii="Tahoma" w:hAnsi="Tahoma" w:cs="Tahoma"/>
        </w:rPr>
        <w:t xml:space="preserve"> Available from </w:t>
      </w:r>
      <w:hyperlink r:id="rId15" w:tgtFrame="_blank" w:history="1">
        <w:r w:rsidR="00D51449" w:rsidRPr="000E07B5">
          <w:rPr>
            <w:rStyle w:val="normaltextrun1"/>
            <w:rFonts w:ascii="Tahoma" w:hAnsi="Tahoma" w:cs="Tahoma"/>
            <w:u w:val="single"/>
          </w:rPr>
          <w:t>https://onlinelibrary.wiley.com/doi/abs/10.1111/j.1442-2018.2010.00526.x</w:t>
        </w:r>
      </w:hyperlink>
      <w:r w:rsidR="00D51449" w:rsidRPr="000E07B5">
        <w:rPr>
          <w:rStyle w:val="normaltextrun1"/>
          <w:rFonts w:ascii="Tahoma" w:hAnsi="Tahoma" w:cs="Tahoma"/>
        </w:rPr>
        <w:t> </w:t>
      </w:r>
      <w:r w:rsidR="00D51449" w:rsidRPr="000E07B5">
        <w:rPr>
          <w:rStyle w:val="eop"/>
          <w:rFonts w:ascii="Tahoma" w:hAnsi="Tahoma" w:cs="Tahoma"/>
          <w:lang w:val="en-US"/>
        </w:rPr>
        <w:t> </w:t>
      </w:r>
      <w:r w:rsidR="00C426E5" w:rsidRPr="000E07B5">
        <w:rPr>
          <w:rFonts w:ascii="Tahoma" w:hAnsi="Tahoma" w:cs="Tahoma"/>
        </w:rPr>
        <w:t>[Accessed 8 November 2018]</w:t>
      </w:r>
      <w:r w:rsidR="00C426E5" w:rsidRPr="000E07B5">
        <w:rPr>
          <w:rFonts w:ascii="Tahoma" w:hAnsi="Tahoma" w:cs="Tahoma"/>
          <w:lang w:val="en-US"/>
        </w:rPr>
        <w:t> </w:t>
      </w:r>
    </w:p>
    <w:p w:rsidR="00807A3E" w:rsidRPr="000E07B5" w:rsidRDefault="00807A3E" w:rsidP="000E07B5">
      <w:pPr>
        <w:pStyle w:val="paragraph"/>
        <w:spacing w:line="360" w:lineRule="auto"/>
        <w:textAlignment w:val="baseline"/>
        <w:rPr>
          <w:rFonts w:ascii="Tahoma" w:hAnsi="Tahoma" w:cs="Tahoma"/>
          <w:lang w:val="en-US"/>
        </w:rPr>
      </w:pPr>
    </w:p>
    <w:p w:rsidR="00D51449" w:rsidRPr="000E07B5" w:rsidRDefault="00D51449" w:rsidP="000E07B5">
      <w:pPr>
        <w:pStyle w:val="paragraph"/>
        <w:spacing w:line="360" w:lineRule="auto"/>
        <w:textAlignment w:val="baseline"/>
        <w:rPr>
          <w:rStyle w:val="eop"/>
          <w:rFonts w:ascii="Tahoma" w:hAnsi="Tahoma" w:cs="Tahoma"/>
          <w:lang w:val="en-US"/>
        </w:rPr>
      </w:pPr>
      <w:r w:rsidRPr="000E07B5">
        <w:rPr>
          <w:rStyle w:val="normaltextrun1"/>
          <w:rFonts w:ascii="Tahoma" w:hAnsi="Tahoma" w:cs="Tahoma"/>
        </w:rPr>
        <w:t xml:space="preserve">Department for Education (2018) </w:t>
      </w:r>
      <w:proofErr w:type="gramStart"/>
      <w:r w:rsidRPr="000E07B5">
        <w:rPr>
          <w:rStyle w:val="normaltextrun1"/>
          <w:rFonts w:ascii="Tahoma" w:hAnsi="Tahoma" w:cs="Tahoma"/>
        </w:rPr>
        <w:t>New</w:t>
      </w:r>
      <w:proofErr w:type="gramEnd"/>
      <w:r w:rsidRPr="000E07B5">
        <w:rPr>
          <w:rStyle w:val="normaltextrun1"/>
          <w:rFonts w:ascii="Tahoma" w:hAnsi="Tahoma" w:cs="Tahoma"/>
        </w:rPr>
        <w:t xml:space="preserve"> package of measures announced on student mental health [online]. Available from: </w:t>
      </w:r>
      <w:hyperlink r:id="rId16" w:tgtFrame="_blank" w:history="1">
        <w:r w:rsidRPr="000E07B5">
          <w:rPr>
            <w:rStyle w:val="normaltextrun1"/>
            <w:rFonts w:ascii="Tahoma" w:hAnsi="Tahoma" w:cs="Tahoma"/>
            <w:u w:val="single"/>
          </w:rPr>
          <w:t>https://www.gov.uk/government/news/new-package-of-measures-announced-on-student-mental-health</w:t>
        </w:r>
      </w:hyperlink>
      <w:r w:rsidRPr="000E07B5">
        <w:rPr>
          <w:rStyle w:val="normaltextrun1"/>
          <w:rFonts w:ascii="Tahoma" w:hAnsi="Tahoma" w:cs="Tahoma"/>
        </w:rPr>
        <w:t xml:space="preserve">. </w:t>
      </w:r>
      <w:proofErr w:type="gramStart"/>
      <w:r w:rsidRPr="000E07B5">
        <w:rPr>
          <w:rStyle w:val="normaltextrun1"/>
          <w:rFonts w:ascii="Tahoma" w:hAnsi="Tahoma" w:cs="Tahoma"/>
        </w:rPr>
        <w:t>[Accessed 23 January 2019].</w:t>
      </w:r>
      <w:proofErr w:type="gramEnd"/>
      <w:r w:rsidRPr="000E07B5">
        <w:rPr>
          <w:rStyle w:val="eop"/>
          <w:rFonts w:ascii="Tahoma" w:hAnsi="Tahoma" w:cs="Tahoma"/>
          <w:lang w:val="en-US"/>
        </w:rPr>
        <w:t> </w:t>
      </w:r>
    </w:p>
    <w:p w:rsidR="00807A3E" w:rsidRPr="000E07B5" w:rsidRDefault="00807A3E" w:rsidP="000E07B5">
      <w:pPr>
        <w:pStyle w:val="paragraph"/>
        <w:spacing w:line="360" w:lineRule="auto"/>
        <w:textAlignment w:val="baseline"/>
        <w:rPr>
          <w:rFonts w:ascii="Tahoma" w:hAnsi="Tahoma" w:cs="Tahoma"/>
          <w:lang w:val="en-US"/>
        </w:rPr>
      </w:pPr>
    </w:p>
    <w:p w:rsidR="00D51449" w:rsidRPr="000E07B5" w:rsidRDefault="00D51449" w:rsidP="000E07B5">
      <w:pPr>
        <w:pStyle w:val="paragraph"/>
        <w:spacing w:line="360" w:lineRule="auto"/>
        <w:textAlignment w:val="baseline"/>
        <w:rPr>
          <w:rFonts w:ascii="Tahoma" w:hAnsi="Tahoma" w:cs="Tahoma"/>
          <w:lang w:val="en-US"/>
        </w:rPr>
      </w:pPr>
      <w:r w:rsidRPr="000E07B5">
        <w:rPr>
          <w:rStyle w:val="normaltextrun1"/>
          <w:rFonts w:ascii="Tahoma" w:hAnsi="Tahoma" w:cs="Tahoma"/>
        </w:rPr>
        <w:t xml:space="preserve">Fotheringham, H. and Bevan, M. (2012) Male students: </w:t>
      </w:r>
      <w:r w:rsidR="006B3E7F" w:rsidRPr="000E07B5">
        <w:rPr>
          <w:rStyle w:val="normaltextrun1"/>
          <w:rFonts w:ascii="Tahoma" w:hAnsi="Tahoma" w:cs="Tahoma"/>
        </w:rPr>
        <w:t>E</w:t>
      </w:r>
      <w:r w:rsidRPr="000E07B5">
        <w:rPr>
          <w:rStyle w:val="normaltextrun1"/>
          <w:rFonts w:ascii="Tahoma" w:hAnsi="Tahoma" w:cs="Tahoma"/>
        </w:rPr>
        <w:t xml:space="preserve">ngagement with academic and pastoral support services. Available from: </w:t>
      </w:r>
      <w:hyperlink r:id="rId17" w:tgtFrame="_blank" w:history="1">
        <w:r w:rsidRPr="000E07B5">
          <w:rPr>
            <w:rStyle w:val="normaltextrun1"/>
            <w:rFonts w:ascii="Tahoma" w:hAnsi="Tahoma" w:cs="Tahoma"/>
            <w:u w:val="single"/>
          </w:rPr>
          <w:t>https://www.ecu.ac.uk/wp-content/uploads/external/male-students-engagement-with-academic-and-pastoral-support-services.pdf</w:t>
        </w:r>
      </w:hyperlink>
      <w:r w:rsidRPr="000E07B5">
        <w:rPr>
          <w:rStyle w:val="normaltextrun1"/>
          <w:rFonts w:ascii="Tahoma" w:hAnsi="Tahoma" w:cs="Tahoma"/>
        </w:rPr>
        <w:t> </w:t>
      </w:r>
      <w:r w:rsidRPr="000E07B5">
        <w:rPr>
          <w:rStyle w:val="eop"/>
          <w:rFonts w:ascii="Tahoma" w:hAnsi="Tahoma" w:cs="Tahoma"/>
          <w:lang w:val="en-US"/>
        </w:rPr>
        <w:t> </w:t>
      </w:r>
      <w:r w:rsidR="006A5E68" w:rsidRPr="000E07B5">
        <w:rPr>
          <w:rFonts w:ascii="Tahoma" w:hAnsi="Tahoma" w:cs="Tahoma"/>
        </w:rPr>
        <w:t>[Accessed 8 November 2018]</w:t>
      </w:r>
      <w:r w:rsidR="006A5E68" w:rsidRPr="000E07B5">
        <w:rPr>
          <w:rFonts w:ascii="Tahoma" w:hAnsi="Tahoma" w:cs="Tahoma"/>
          <w:lang w:val="en-US"/>
        </w:rPr>
        <w:t> </w:t>
      </w:r>
    </w:p>
    <w:p w:rsidR="00E641EA" w:rsidRPr="000E07B5" w:rsidRDefault="00E641EA" w:rsidP="000E07B5">
      <w:pPr>
        <w:pStyle w:val="paragraph"/>
        <w:spacing w:line="360" w:lineRule="auto"/>
        <w:textAlignment w:val="baseline"/>
        <w:rPr>
          <w:rStyle w:val="eop"/>
          <w:rFonts w:ascii="Tahoma" w:hAnsi="Tahoma" w:cs="Tahoma"/>
          <w:lang w:val="en-US"/>
        </w:rPr>
      </w:pPr>
    </w:p>
    <w:p w:rsidR="00A22700" w:rsidRPr="000E07B5" w:rsidRDefault="00A22700" w:rsidP="000E07B5">
      <w:pPr>
        <w:pStyle w:val="paragraph"/>
        <w:spacing w:line="360" w:lineRule="auto"/>
        <w:textAlignment w:val="baseline"/>
        <w:rPr>
          <w:rFonts w:ascii="Tahoma" w:hAnsi="Tahoma" w:cs="Tahoma"/>
          <w:lang w:val="en-US"/>
        </w:rPr>
      </w:pPr>
      <w:r w:rsidRPr="000E07B5">
        <w:rPr>
          <w:rFonts w:ascii="Tahoma" w:hAnsi="Tahoma" w:cs="Tahoma"/>
          <w:lang w:val="en-US"/>
        </w:rPr>
        <w:t xml:space="preserve">Health Education England </w:t>
      </w:r>
      <w:r w:rsidR="00660CA0" w:rsidRPr="000E07B5">
        <w:rPr>
          <w:rFonts w:ascii="Tahoma" w:hAnsi="Tahoma" w:cs="Tahoma"/>
          <w:lang w:val="en-US"/>
        </w:rPr>
        <w:t xml:space="preserve">(2018) </w:t>
      </w:r>
      <w:r w:rsidR="00660CA0" w:rsidRPr="000E07B5">
        <w:rPr>
          <w:rFonts w:ascii="Tahoma" w:hAnsi="Tahoma" w:cs="Tahoma"/>
        </w:rPr>
        <w:t xml:space="preserve">Health Education England gains valuable insight into the reasons why students and post registration healthcare professionals leave. </w:t>
      </w:r>
      <w:r w:rsidR="00660CA0" w:rsidRPr="000E07B5">
        <w:rPr>
          <w:rFonts w:ascii="Tahoma" w:hAnsi="Tahoma" w:cs="Tahoma"/>
          <w:lang w:val="en-US"/>
        </w:rPr>
        <w:t>Available from:</w:t>
      </w:r>
    </w:p>
    <w:p w:rsidR="00660CA0" w:rsidRPr="000E07B5" w:rsidRDefault="000F2641" w:rsidP="000E07B5">
      <w:pPr>
        <w:pStyle w:val="paragraph"/>
        <w:spacing w:line="360" w:lineRule="auto"/>
        <w:textAlignment w:val="baseline"/>
        <w:rPr>
          <w:rFonts w:ascii="Tahoma" w:hAnsi="Tahoma" w:cs="Tahoma"/>
          <w:lang w:val="en-US"/>
        </w:rPr>
      </w:pPr>
      <w:hyperlink r:id="rId18" w:history="1">
        <w:r w:rsidR="00003FD2" w:rsidRPr="000E07B5">
          <w:rPr>
            <w:rStyle w:val="Hyperlink"/>
            <w:rFonts w:ascii="Tahoma" w:hAnsi="Tahoma" w:cs="Tahoma"/>
            <w:color w:val="auto"/>
            <w:lang w:val="en-US"/>
          </w:rPr>
          <w:t>https://www.hee.nhs.uk/news-blogs-events/news/health-education-england-gains-valuable-insight-improving-student-retention</w:t>
        </w:r>
      </w:hyperlink>
      <w:r w:rsidR="00003FD2" w:rsidRPr="000E07B5">
        <w:rPr>
          <w:rFonts w:ascii="Tahoma" w:hAnsi="Tahoma" w:cs="Tahoma"/>
          <w:lang w:val="en-US"/>
        </w:rPr>
        <w:t xml:space="preserve"> </w:t>
      </w:r>
      <w:r w:rsidR="00660CA0" w:rsidRPr="000E07B5">
        <w:rPr>
          <w:rFonts w:ascii="Tahoma" w:hAnsi="Tahoma" w:cs="Tahoma"/>
          <w:lang w:val="en-US"/>
        </w:rPr>
        <w:t>[Accessed 4 April 2019]</w:t>
      </w:r>
    </w:p>
    <w:p w:rsidR="00A22700" w:rsidRPr="000E07B5" w:rsidRDefault="00A22700" w:rsidP="000E07B5">
      <w:pPr>
        <w:pStyle w:val="paragraph"/>
        <w:spacing w:line="360" w:lineRule="auto"/>
        <w:textAlignment w:val="baseline"/>
        <w:rPr>
          <w:rFonts w:ascii="Tahoma" w:hAnsi="Tahoma" w:cs="Tahoma"/>
          <w:lang w:val="en-US"/>
        </w:rPr>
      </w:pPr>
    </w:p>
    <w:p w:rsidR="00D51449" w:rsidRPr="000E07B5" w:rsidRDefault="00D51449" w:rsidP="000E07B5">
      <w:pPr>
        <w:pStyle w:val="paragraph"/>
        <w:spacing w:line="360" w:lineRule="auto"/>
        <w:textAlignment w:val="baseline"/>
        <w:rPr>
          <w:rStyle w:val="eop"/>
          <w:rFonts w:ascii="Tahoma" w:hAnsi="Tahoma" w:cs="Tahoma"/>
          <w:lang w:val="en-US"/>
        </w:rPr>
      </w:pPr>
      <w:r w:rsidRPr="000E07B5">
        <w:rPr>
          <w:rStyle w:val="normaltextrun1"/>
          <w:rFonts w:ascii="Tahoma" w:hAnsi="Tahoma" w:cs="Tahoma"/>
        </w:rPr>
        <w:t xml:space="preserve">Higher Education Academy (n.d.) </w:t>
      </w:r>
      <w:r w:rsidRPr="000E07B5">
        <w:rPr>
          <w:rStyle w:val="normaltextrun1"/>
          <w:rFonts w:ascii="Tahoma" w:hAnsi="Tahoma" w:cs="Tahoma"/>
          <w:i/>
          <w:iCs/>
        </w:rPr>
        <w:t>What Works? Student retention and success change programme</w:t>
      </w:r>
      <w:r w:rsidRPr="000E07B5">
        <w:rPr>
          <w:rStyle w:val="normaltextrun1"/>
          <w:rFonts w:ascii="Tahoma" w:hAnsi="Tahoma" w:cs="Tahoma"/>
        </w:rPr>
        <w:t xml:space="preserve"> [online]. Available from </w:t>
      </w:r>
      <w:hyperlink r:id="rId19" w:tgtFrame="_blank" w:history="1">
        <w:r w:rsidRPr="000E07B5">
          <w:rPr>
            <w:rStyle w:val="normaltextrun1"/>
            <w:rFonts w:ascii="Tahoma" w:hAnsi="Tahoma" w:cs="Tahoma"/>
            <w:u w:val="single"/>
          </w:rPr>
          <w:t>https://www.heacademy.ac.uk/individuals/strategic-priorities/retention/what-works#section-2</w:t>
        </w:r>
      </w:hyperlink>
      <w:r w:rsidRPr="000E07B5">
        <w:rPr>
          <w:rStyle w:val="normaltextrun1"/>
          <w:rFonts w:ascii="Tahoma" w:hAnsi="Tahoma" w:cs="Tahoma"/>
        </w:rPr>
        <w:t xml:space="preserve"> [Accessed 5 September 2018]</w:t>
      </w:r>
      <w:r w:rsidRPr="000E07B5">
        <w:rPr>
          <w:rStyle w:val="eop"/>
          <w:rFonts w:ascii="Tahoma" w:hAnsi="Tahoma" w:cs="Tahoma"/>
          <w:lang w:val="en-US"/>
        </w:rPr>
        <w:t> </w:t>
      </w:r>
    </w:p>
    <w:p w:rsidR="00807A3E" w:rsidRPr="000E07B5" w:rsidRDefault="00807A3E" w:rsidP="000E07B5">
      <w:pPr>
        <w:pStyle w:val="paragraph"/>
        <w:spacing w:line="360" w:lineRule="auto"/>
        <w:textAlignment w:val="baseline"/>
        <w:rPr>
          <w:rFonts w:ascii="Tahoma" w:hAnsi="Tahoma" w:cs="Tahoma"/>
          <w:lang w:val="en-US"/>
        </w:rPr>
      </w:pPr>
    </w:p>
    <w:p w:rsidR="00807A3E" w:rsidRPr="000E07B5" w:rsidRDefault="00D51449" w:rsidP="000E07B5">
      <w:pPr>
        <w:pStyle w:val="paragraph"/>
        <w:spacing w:line="360" w:lineRule="auto"/>
        <w:textAlignment w:val="baseline"/>
        <w:rPr>
          <w:rStyle w:val="normaltextrun1"/>
          <w:rFonts w:ascii="Tahoma" w:hAnsi="Tahoma" w:cs="Tahoma"/>
        </w:rPr>
      </w:pPr>
      <w:r w:rsidRPr="000E07B5">
        <w:rPr>
          <w:rStyle w:val="normaltextrun1"/>
          <w:rFonts w:ascii="Tahoma" w:hAnsi="Tahoma" w:cs="Tahoma"/>
        </w:rPr>
        <w:t xml:space="preserve">Hinks, P. (2018) 2017/17 Personal Academic Tutoring Student Survey Report. </w:t>
      </w:r>
      <w:proofErr w:type="gramStart"/>
      <w:r w:rsidRPr="000E07B5">
        <w:rPr>
          <w:rStyle w:val="normaltextrun1"/>
          <w:rFonts w:ascii="Tahoma" w:hAnsi="Tahoma" w:cs="Tahoma"/>
        </w:rPr>
        <w:t>The University of Northampton [online].</w:t>
      </w:r>
      <w:proofErr w:type="gramEnd"/>
      <w:r w:rsidRPr="000E07B5">
        <w:rPr>
          <w:rStyle w:val="normaltextrun1"/>
          <w:rFonts w:ascii="Tahoma" w:hAnsi="Tahoma" w:cs="Tahoma"/>
        </w:rPr>
        <w:t xml:space="preserve"> Available from: </w:t>
      </w:r>
      <w:hyperlink r:id="rId20" w:tgtFrame="_blank" w:history="1">
        <w:r w:rsidRPr="000E07B5">
          <w:rPr>
            <w:rStyle w:val="normaltextrun1"/>
            <w:rFonts w:ascii="Tahoma" w:hAnsi="Tahoma" w:cs="Tahoma"/>
            <w:u w:val="single"/>
          </w:rPr>
          <w:t>https://www.northampton.ac.uk/ilt/academic-development/personal-academic-tutoring/</w:t>
        </w:r>
      </w:hyperlink>
      <w:r w:rsidRPr="000E07B5">
        <w:rPr>
          <w:rStyle w:val="normaltextrun1"/>
          <w:rFonts w:ascii="Tahoma" w:hAnsi="Tahoma" w:cs="Tahoma"/>
        </w:rPr>
        <w:t xml:space="preserve"> [Accessed 5 September 2018]</w:t>
      </w:r>
    </w:p>
    <w:p w:rsidR="00807A3E" w:rsidRPr="000E07B5" w:rsidRDefault="00807A3E" w:rsidP="000E07B5">
      <w:pPr>
        <w:pStyle w:val="paragraph"/>
        <w:spacing w:line="360" w:lineRule="auto"/>
        <w:textAlignment w:val="baseline"/>
        <w:rPr>
          <w:rStyle w:val="eop"/>
          <w:rFonts w:ascii="Tahoma" w:hAnsi="Tahoma" w:cs="Tahoma"/>
          <w:lang w:val="en-US"/>
        </w:rPr>
      </w:pPr>
    </w:p>
    <w:p w:rsidR="00D51449" w:rsidRPr="000E07B5" w:rsidRDefault="00807A3E" w:rsidP="000E07B5">
      <w:pPr>
        <w:pStyle w:val="paragraph"/>
        <w:spacing w:line="360" w:lineRule="auto"/>
        <w:textAlignment w:val="baseline"/>
        <w:rPr>
          <w:rFonts w:ascii="Tahoma" w:hAnsi="Tahoma" w:cs="Tahoma"/>
          <w:lang w:val="en-US"/>
        </w:rPr>
      </w:pPr>
      <w:r w:rsidRPr="000E07B5">
        <w:rPr>
          <w:rFonts w:ascii="Tahoma" w:hAnsi="Tahoma" w:cs="Tahoma"/>
        </w:rPr>
        <w:lastRenderedPageBreak/>
        <w:t xml:space="preserve">Jones-Berry, S. (2018) Nursing student attrition remains stubbornly high – but support is out there. </w:t>
      </w:r>
      <w:proofErr w:type="gramStart"/>
      <w:r w:rsidRPr="000E07B5">
        <w:rPr>
          <w:rFonts w:ascii="Tahoma" w:hAnsi="Tahoma" w:cs="Tahoma"/>
        </w:rPr>
        <w:t>Nursing Standard.</w:t>
      </w:r>
      <w:proofErr w:type="gramEnd"/>
      <w:r w:rsidR="00F322EC" w:rsidRPr="000E07B5">
        <w:rPr>
          <w:rFonts w:ascii="Tahoma" w:hAnsi="Tahoma" w:cs="Tahoma"/>
        </w:rPr>
        <w:t xml:space="preserve"> </w:t>
      </w:r>
      <w:r w:rsidR="00EC4EAE" w:rsidRPr="000E07B5">
        <w:rPr>
          <w:rFonts w:ascii="Tahoma" w:hAnsi="Tahoma" w:cs="Tahoma"/>
        </w:rPr>
        <w:t xml:space="preserve">3 </w:t>
      </w:r>
      <w:r w:rsidR="00F322EC" w:rsidRPr="000E07B5">
        <w:rPr>
          <w:rFonts w:ascii="Tahoma" w:hAnsi="Tahoma" w:cs="Tahoma"/>
        </w:rPr>
        <w:t>Sept</w:t>
      </w:r>
      <w:r w:rsidR="00EC4EAE" w:rsidRPr="000E07B5">
        <w:rPr>
          <w:rFonts w:ascii="Tahoma" w:hAnsi="Tahoma" w:cs="Tahoma"/>
        </w:rPr>
        <w:t>ember 2018</w:t>
      </w:r>
      <w:r w:rsidR="00F322EC" w:rsidRPr="000E07B5">
        <w:rPr>
          <w:rFonts w:ascii="Tahoma" w:hAnsi="Tahoma" w:cs="Tahoma"/>
        </w:rPr>
        <w:t xml:space="preserve">. </w:t>
      </w:r>
      <w:r w:rsidR="71CCB18D" w:rsidRPr="000E07B5">
        <w:rPr>
          <w:rFonts w:ascii="Tahoma" w:hAnsi="Tahoma" w:cs="Tahoma"/>
        </w:rPr>
        <w:t xml:space="preserve">Available from: </w:t>
      </w:r>
      <w:hyperlink r:id="rId21">
        <w:r w:rsidR="71CCB18D" w:rsidRPr="000E07B5">
          <w:rPr>
            <w:rStyle w:val="Hyperlink"/>
            <w:rFonts w:ascii="Tahoma" w:hAnsi="Tahoma" w:cs="Tahoma"/>
            <w:color w:val="auto"/>
            <w:lang w:val="en-US"/>
          </w:rPr>
          <w:t>https://rcni.com/nursing-standard/newsroom/analysis/nursing-student-attrition-remains-stubbornly-high-%E2%80%93-support-out-there-137656</w:t>
        </w:r>
      </w:hyperlink>
      <w:r w:rsidR="71CCB18D" w:rsidRPr="000E07B5">
        <w:rPr>
          <w:rFonts w:ascii="Tahoma" w:hAnsi="Tahoma" w:cs="Tahoma"/>
          <w:lang w:val="en-US"/>
        </w:rPr>
        <w:t xml:space="preserve">  [Accessed 23 January 2019]</w:t>
      </w:r>
    </w:p>
    <w:p w:rsidR="00D53AF7" w:rsidRPr="000E07B5" w:rsidRDefault="00D53AF7" w:rsidP="000E07B5">
      <w:pPr>
        <w:pStyle w:val="paragraph"/>
        <w:spacing w:line="360" w:lineRule="auto"/>
        <w:textAlignment w:val="baseline"/>
        <w:rPr>
          <w:rFonts w:ascii="Tahoma" w:hAnsi="Tahoma" w:cs="Tahoma"/>
        </w:rPr>
      </w:pPr>
    </w:p>
    <w:p w:rsidR="001929CB" w:rsidRPr="000E07B5" w:rsidRDefault="001929CB" w:rsidP="000E07B5">
      <w:pPr>
        <w:pStyle w:val="paragraph"/>
        <w:spacing w:line="360" w:lineRule="auto"/>
        <w:textAlignment w:val="baseline"/>
        <w:rPr>
          <w:rFonts w:ascii="Tahoma" w:hAnsi="Tahoma" w:cs="Tahoma"/>
        </w:rPr>
      </w:pPr>
      <w:r w:rsidRPr="000E07B5">
        <w:rPr>
          <w:rFonts w:ascii="Tahoma" w:hAnsi="Tahoma" w:cs="Tahoma"/>
        </w:rPr>
        <w:t xml:space="preserve">Maxwell, R. S. (2019) </w:t>
      </w:r>
      <w:r w:rsidRPr="000E07B5">
        <w:rPr>
          <w:rFonts w:ascii="Tahoma" w:hAnsi="Tahoma" w:cs="Tahoma"/>
          <w:i/>
          <w:iCs/>
        </w:rPr>
        <w:t xml:space="preserve">Integrated </w:t>
      </w:r>
      <w:proofErr w:type="gramStart"/>
      <w:r w:rsidRPr="000E07B5">
        <w:rPr>
          <w:rFonts w:ascii="Tahoma" w:hAnsi="Tahoma" w:cs="Tahoma"/>
          <w:i/>
          <w:iCs/>
        </w:rPr>
        <w:t>learner support</w:t>
      </w:r>
      <w:proofErr w:type="gramEnd"/>
      <w:r w:rsidRPr="000E07B5">
        <w:rPr>
          <w:rFonts w:ascii="Tahoma" w:hAnsi="Tahoma" w:cs="Tahoma"/>
          <w:i/>
          <w:iCs/>
        </w:rPr>
        <w:t xml:space="preserve"> year 1 and recommendations for continued implementation: Final review</w:t>
      </w:r>
      <w:r w:rsidRPr="000E07B5">
        <w:rPr>
          <w:rFonts w:ascii="Tahoma" w:hAnsi="Tahoma" w:cs="Tahoma"/>
        </w:rPr>
        <w:t>. [</w:t>
      </w:r>
      <w:proofErr w:type="gramStart"/>
      <w:r w:rsidRPr="000E07B5">
        <w:rPr>
          <w:rFonts w:ascii="Tahoma" w:hAnsi="Tahoma" w:cs="Tahoma"/>
        </w:rPr>
        <w:t>internal</w:t>
      </w:r>
      <w:proofErr w:type="gramEnd"/>
      <w:r w:rsidRPr="000E07B5">
        <w:rPr>
          <w:rFonts w:ascii="Tahoma" w:hAnsi="Tahoma" w:cs="Tahoma"/>
        </w:rPr>
        <w:t xml:space="preserve"> report]. </w:t>
      </w:r>
      <w:proofErr w:type="gramStart"/>
      <w:r w:rsidRPr="000E07B5">
        <w:rPr>
          <w:rFonts w:ascii="Tahoma" w:hAnsi="Tahoma" w:cs="Tahoma"/>
        </w:rPr>
        <w:t>Presented to University of Northampton Student Experience Committee: 12 June 2019.</w:t>
      </w:r>
      <w:proofErr w:type="gramEnd"/>
      <w:r w:rsidRPr="000E07B5">
        <w:rPr>
          <w:rFonts w:ascii="Tahoma" w:hAnsi="Tahoma" w:cs="Tahoma"/>
        </w:rPr>
        <w:t xml:space="preserve"> Northampton: University of Northampton. </w:t>
      </w:r>
    </w:p>
    <w:p w:rsidR="00807A3E" w:rsidRPr="000E07B5" w:rsidRDefault="00807A3E" w:rsidP="000E07B5">
      <w:pPr>
        <w:pStyle w:val="paragraph"/>
        <w:spacing w:line="360" w:lineRule="auto"/>
        <w:textAlignment w:val="baseline"/>
        <w:rPr>
          <w:rFonts w:ascii="Tahoma" w:hAnsi="Tahoma" w:cs="Tahoma"/>
          <w:lang w:val="en-US"/>
        </w:rPr>
      </w:pPr>
    </w:p>
    <w:p w:rsidR="00D51449" w:rsidRPr="000E07B5" w:rsidRDefault="00D51449" w:rsidP="000E07B5">
      <w:pPr>
        <w:pStyle w:val="paragraph"/>
        <w:spacing w:line="360" w:lineRule="auto"/>
        <w:textAlignment w:val="baseline"/>
        <w:rPr>
          <w:rStyle w:val="eop"/>
          <w:rFonts w:ascii="Tahoma" w:hAnsi="Tahoma" w:cs="Tahoma"/>
          <w:lang w:val="en-US"/>
        </w:rPr>
      </w:pPr>
      <w:r w:rsidRPr="000E07B5">
        <w:rPr>
          <w:rStyle w:val="normaltextrun1"/>
          <w:rFonts w:ascii="Tahoma" w:hAnsi="Tahoma" w:cs="Tahoma"/>
        </w:rPr>
        <w:t xml:space="preserve">Morgan, M. (2012) (Ed.) Improving the Student Experience. </w:t>
      </w:r>
      <w:proofErr w:type="gramStart"/>
      <w:r w:rsidRPr="000E07B5">
        <w:rPr>
          <w:rStyle w:val="normaltextrun1"/>
          <w:rFonts w:ascii="Tahoma" w:hAnsi="Tahoma" w:cs="Tahoma"/>
        </w:rPr>
        <w:t>Routledge, Taylor and Francis.</w:t>
      </w:r>
      <w:proofErr w:type="gramEnd"/>
      <w:r w:rsidRPr="000E07B5">
        <w:rPr>
          <w:rStyle w:val="normaltextrun1"/>
          <w:rFonts w:ascii="Tahoma" w:hAnsi="Tahoma" w:cs="Tahoma"/>
        </w:rPr>
        <w:t xml:space="preserve"> </w:t>
      </w:r>
      <w:proofErr w:type="gramStart"/>
      <w:r w:rsidRPr="000E07B5">
        <w:rPr>
          <w:rStyle w:val="normaltextrun1"/>
          <w:rFonts w:ascii="Tahoma" w:hAnsi="Tahoma" w:cs="Tahoma"/>
        </w:rPr>
        <w:t>London and New York.</w:t>
      </w:r>
      <w:proofErr w:type="gramEnd"/>
      <w:r w:rsidRPr="000E07B5">
        <w:rPr>
          <w:rStyle w:val="eop"/>
          <w:rFonts w:ascii="Tahoma" w:hAnsi="Tahoma" w:cs="Tahoma"/>
          <w:lang w:val="en-US"/>
        </w:rPr>
        <w:t> </w:t>
      </w:r>
    </w:p>
    <w:p w:rsidR="00807A3E" w:rsidRPr="000E07B5" w:rsidRDefault="00807A3E" w:rsidP="000E07B5">
      <w:pPr>
        <w:pStyle w:val="paragraph"/>
        <w:spacing w:line="360" w:lineRule="auto"/>
        <w:textAlignment w:val="baseline"/>
        <w:rPr>
          <w:rFonts w:ascii="Tahoma" w:hAnsi="Tahoma" w:cs="Tahoma"/>
          <w:lang w:val="en-US"/>
        </w:rPr>
      </w:pPr>
    </w:p>
    <w:p w:rsidR="00FF27A7" w:rsidRPr="000E07B5" w:rsidRDefault="00FF27A7" w:rsidP="000E07B5">
      <w:pPr>
        <w:pStyle w:val="paragraph"/>
        <w:spacing w:line="360" w:lineRule="auto"/>
        <w:textAlignment w:val="baseline"/>
        <w:rPr>
          <w:rFonts w:ascii="Tahoma" w:hAnsi="Tahoma" w:cs="Tahoma"/>
          <w:lang w:val="en-US"/>
        </w:rPr>
      </w:pPr>
      <w:proofErr w:type="gramStart"/>
      <w:r w:rsidRPr="000E07B5">
        <w:rPr>
          <w:rFonts w:ascii="Tahoma" w:hAnsi="Tahoma" w:cs="Tahoma"/>
          <w:lang w:val="en-US"/>
        </w:rPr>
        <w:t>NHS Improvement (2018) Reducing pre-registration attrition and improving retention (</w:t>
      </w:r>
      <w:proofErr w:type="spellStart"/>
      <w:r w:rsidRPr="000E07B5">
        <w:rPr>
          <w:rFonts w:ascii="Tahoma" w:hAnsi="Tahoma" w:cs="Tahoma"/>
          <w:lang w:val="en-US"/>
        </w:rPr>
        <w:t>RePAIR</w:t>
      </w:r>
      <w:proofErr w:type="spellEnd"/>
      <w:r w:rsidRPr="000E07B5">
        <w:rPr>
          <w:rFonts w:ascii="Tahoma" w:hAnsi="Tahoma" w:cs="Tahoma"/>
          <w:lang w:val="en-US"/>
        </w:rPr>
        <w:t>).</w:t>
      </w:r>
      <w:proofErr w:type="gramEnd"/>
      <w:r w:rsidRPr="000E07B5">
        <w:rPr>
          <w:rFonts w:ascii="Tahoma" w:hAnsi="Tahoma" w:cs="Tahoma"/>
          <w:lang w:val="en-US"/>
        </w:rPr>
        <w:t xml:space="preserve"> Available from: </w:t>
      </w:r>
      <w:hyperlink r:id="rId22" w:history="1">
        <w:r w:rsidRPr="000E07B5">
          <w:rPr>
            <w:rStyle w:val="Hyperlink"/>
            <w:rFonts w:ascii="Tahoma" w:hAnsi="Tahoma" w:cs="Tahoma"/>
            <w:color w:val="auto"/>
            <w:lang w:val="en-US"/>
          </w:rPr>
          <w:t>http://improvement.nhs.uk/resources/reducing-pre-registration-attrition-and-improving-retention-/</w:t>
        </w:r>
      </w:hyperlink>
      <w:r w:rsidRPr="000E07B5">
        <w:rPr>
          <w:rFonts w:ascii="Tahoma" w:hAnsi="Tahoma" w:cs="Tahoma"/>
          <w:lang w:val="en-US"/>
        </w:rPr>
        <w:t xml:space="preserve">  [Accessed 4 April 2019]  </w:t>
      </w:r>
    </w:p>
    <w:p w:rsidR="000D7D1D" w:rsidRPr="000E07B5" w:rsidRDefault="000D7D1D" w:rsidP="000E07B5">
      <w:pPr>
        <w:pStyle w:val="paragraph"/>
        <w:spacing w:line="360" w:lineRule="auto"/>
        <w:textAlignment w:val="baseline"/>
        <w:rPr>
          <w:rFonts w:ascii="Tahoma" w:hAnsi="Tahoma" w:cs="Tahoma"/>
          <w:lang w:val="en-US"/>
        </w:rPr>
      </w:pPr>
    </w:p>
    <w:p w:rsidR="000D7D1D" w:rsidRPr="000E07B5" w:rsidRDefault="000D7D1D" w:rsidP="000E07B5">
      <w:pPr>
        <w:pStyle w:val="paragraph"/>
        <w:spacing w:line="360" w:lineRule="auto"/>
        <w:textAlignment w:val="baseline"/>
        <w:rPr>
          <w:rFonts w:ascii="Tahoma" w:hAnsi="Tahoma" w:cs="Tahoma"/>
          <w:lang w:val="en-US"/>
        </w:rPr>
      </w:pPr>
      <w:proofErr w:type="gramStart"/>
      <w:r w:rsidRPr="000E07B5">
        <w:rPr>
          <w:rFonts w:ascii="Tahoma" w:hAnsi="Tahoma" w:cs="Tahoma"/>
          <w:lang w:val="en-US"/>
        </w:rPr>
        <w:t>Nursing and Midwifery Council (2015).</w:t>
      </w:r>
      <w:proofErr w:type="gramEnd"/>
      <w:r w:rsidRPr="000E07B5">
        <w:rPr>
          <w:rFonts w:ascii="Tahoma" w:hAnsi="Tahoma" w:cs="Tahoma"/>
          <w:lang w:val="en-US"/>
        </w:rPr>
        <w:t xml:space="preserve"> The Code: Professional standards of practice and behavior for nurses, midwives and nursing associates. </w:t>
      </w:r>
      <w:proofErr w:type="gramStart"/>
      <w:r w:rsidRPr="000E07B5">
        <w:rPr>
          <w:rFonts w:ascii="Tahoma" w:hAnsi="Tahoma" w:cs="Tahoma"/>
          <w:lang w:val="en-US"/>
        </w:rPr>
        <w:t>Section 5 [online].</w:t>
      </w:r>
      <w:proofErr w:type="gramEnd"/>
      <w:r w:rsidRPr="000E07B5">
        <w:rPr>
          <w:rFonts w:ascii="Tahoma" w:hAnsi="Tahoma" w:cs="Tahoma"/>
          <w:lang w:val="en-US"/>
        </w:rPr>
        <w:t xml:space="preserve"> Available from: </w:t>
      </w:r>
      <w:hyperlink r:id="rId23" w:history="1">
        <w:r w:rsidRPr="000E07B5">
          <w:rPr>
            <w:rStyle w:val="Hyperlink"/>
            <w:rFonts w:ascii="Tahoma" w:hAnsi="Tahoma" w:cs="Tahoma"/>
            <w:color w:val="auto"/>
            <w:lang w:val="en-US"/>
          </w:rPr>
          <w:t>http://www.nmc.org.uk/globalassets/sitedocuments/nmc-publications/nmc-code.pdf</w:t>
        </w:r>
      </w:hyperlink>
      <w:r w:rsidRPr="000E07B5">
        <w:rPr>
          <w:rFonts w:ascii="Tahoma" w:hAnsi="Tahoma" w:cs="Tahoma"/>
          <w:lang w:val="en-US"/>
        </w:rPr>
        <w:t xml:space="preserve"> [Accessed 12 November 2019].</w:t>
      </w:r>
    </w:p>
    <w:p w:rsidR="00FF27A7" w:rsidRPr="000E07B5" w:rsidRDefault="00FF27A7" w:rsidP="000E07B5">
      <w:pPr>
        <w:pStyle w:val="paragraph"/>
        <w:spacing w:line="360" w:lineRule="auto"/>
        <w:textAlignment w:val="baseline"/>
        <w:rPr>
          <w:rFonts w:ascii="Tahoma" w:hAnsi="Tahoma" w:cs="Tahoma"/>
          <w:lang w:val="en-US"/>
        </w:rPr>
      </w:pPr>
      <w:bookmarkStart w:id="0" w:name="_GoBack"/>
      <w:bookmarkEnd w:id="0"/>
    </w:p>
    <w:p w:rsidR="00D51449" w:rsidRPr="000E07B5" w:rsidRDefault="00D51449" w:rsidP="000E07B5">
      <w:pPr>
        <w:pStyle w:val="paragraph"/>
        <w:spacing w:line="360" w:lineRule="auto"/>
        <w:textAlignment w:val="baseline"/>
        <w:rPr>
          <w:rStyle w:val="eop"/>
          <w:rFonts w:ascii="Tahoma" w:hAnsi="Tahoma" w:cs="Tahoma"/>
          <w:lang w:val="en-US"/>
        </w:rPr>
      </w:pPr>
      <w:r w:rsidRPr="000E07B5">
        <w:rPr>
          <w:rStyle w:val="normaltextrun1"/>
          <w:rFonts w:ascii="Tahoma" w:hAnsi="Tahoma" w:cs="Tahoma"/>
        </w:rPr>
        <w:t xml:space="preserve">Office for National Statistics (2018) Estimating suicide among higher education students, England and Wales: Experimental Statistics. </w:t>
      </w:r>
      <w:proofErr w:type="gramStart"/>
      <w:r w:rsidRPr="000E07B5">
        <w:rPr>
          <w:rStyle w:val="normaltextrun1"/>
          <w:rFonts w:ascii="Tahoma" w:hAnsi="Tahoma" w:cs="Tahoma"/>
        </w:rPr>
        <w:t>Office for National Statistics [online].</w:t>
      </w:r>
      <w:proofErr w:type="gramEnd"/>
      <w:r w:rsidRPr="000E07B5">
        <w:rPr>
          <w:rStyle w:val="normaltextrun1"/>
          <w:rFonts w:ascii="Tahoma" w:hAnsi="Tahoma" w:cs="Tahoma"/>
        </w:rPr>
        <w:t xml:space="preserve"> Available from: </w:t>
      </w:r>
      <w:hyperlink r:id="rId24" w:tgtFrame="_blank" w:history="1">
        <w:r w:rsidRPr="000E07B5">
          <w:rPr>
            <w:rStyle w:val="normaltextrun1"/>
            <w:rFonts w:ascii="Tahoma" w:hAnsi="Tahoma" w:cs="Tahoma"/>
            <w:u w:val="single"/>
          </w:rPr>
          <w:t>https://www.ons.gov.uk/peoplepopulationandcommunity/birthsdeathsandmarr</w:t>
        </w:r>
        <w:r w:rsidRPr="000E07B5">
          <w:rPr>
            <w:rStyle w:val="normaltextrun1"/>
            <w:rFonts w:ascii="Tahoma" w:hAnsi="Tahoma" w:cs="Tahoma"/>
            <w:u w:val="single"/>
          </w:rPr>
          <w:lastRenderedPageBreak/>
          <w:t>iages/deaths/articles/estimatingsuicideamonghighereducationstudentsenglandandwalesexperimentalstatistics/2018-06-25</w:t>
        </w:r>
      </w:hyperlink>
      <w:r w:rsidRPr="000E07B5">
        <w:rPr>
          <w:rStyle w:val="normaltextrun1"/>
          <w:rFonts w:ascii="Tahoma" w:hAnsi="Tahoma" w:cs="Tahoma"/>
        </w:rPr>
        <w:t xml:space="preserve"> [Accessed 5 September 2018].</w:t>
      </w:r>
      <w:r w:rsidRPr="000E07B5">
        <w:rPr>
          <w:rStyle w:val="eop"/>
          <w:rFonts w:ascii="Tahoma" w:hAnsi="Tahoma" w:cs="Tahoma"/>
          <w:lang w:val="en-US"/>
        </w:rPr>
        <w:t> </w:t>
      </w:r>
    </w:p>
    <w:p w:rsidR="00093180" w:rsidRPr="000E07B5" w:rsidRDefault="00093180" w:rsidP="000E07B5">
      <w:pPr>
        <w:pStyle w:val="paragraph"/>
        <w:spacing w:line="360" w:lineRule="auto"/>
        <w:textAlignment w:val="baseline"/>
        <w:rPr>
          <w:rFonts w:ascii="Tahoma" w:hAnsi="Tahoma" w:cs="Tahoma"/>
          <w:lang w:val="en-US"/>
        </w:rPr>
      </w:pPr>
    </w:p>
    <w:p w:rsidR="00D51449" w:rsidRPr="000E07B5" w:rsidRDefault="00D51449" w:rsidP="000E07B5">
      <w:pPr>
        <w:pStyle w:val="paragraph"/>
        <w:spacing w:line="360" w:lineRule="auto"/>
        <w:textAlignment w:val="baseline"/>
        <w:rPr>
          <w:rStyle w:val="eop"/>
          <w:rFonts w:ascii="Tahoma" w:hAnsi="Tahoma" w:cs="Tahoma"/>
          <w:lang w:val="en-US"/>
        </w:rPr>
      </w:pPr>
      <w:r w:rsidRPr="000E07B5">
        <w:rPr>
          <w:rStyle w:val="normaltextrun1"/>
          <w:rFonts w:ascii="Tahoma" w:hAnsi="Tahoma" w:cs="Tahoma"/>
        </w:rPr>
        <w:t xml:space="preserve">Seidman, A. (2006) </w:t>
      </w:r>
      <w:r w:rsidRPr="000E07B5">
        <w:rPr>
          <w:rStyle w:val="normaltextrun1"/>
          <w:rFonts w:ascii="Tahoma" w:hAnsi="Tahoma" w:cs="Tahoma"/>
          <w:iCs/>
        </w:rPr>
        <w:t>College Retention: Formula for student success</w:t>
      </w:r>
      <w:r w:rsidR="006B3E7F" w:rsidRPr="000E07B5">
        <w:rPr>
          <w:rStyle w:val="normaltextrun1"/>
          <w:rFonts w:ascii="Tahoma" w:hAnsi="Tahoma" w:cs="Tahoma"/>
          <w:iCs/>
        </w:rPr>
        <w:t>.</w:t>
      </w:r>
      <w:r w:rsidRPr="000E07B5">
        <w:rPr>
          <w:rStyle w:val="normaltextrun1"/>
          <w:rFonts w:ascii="Tahoma" w:hAnsi="Tahoma" w:cs="Tahoma"/>
        </w:rPr>
        <w:t xml:space="preserve"> Westport</w:t>
      </w:r>
      <w:r w:rsidR="006B3E7F" w:rsidRPr="000E07B5">
        <w:rPr>
          <w:rStyle w:val="normaltextrun1"/>
          <w:rFonts w:ascii="Tahoma" w:hAnsi="Tahoma" w:cs="Tahoma"/>
        </w:rPr>
        <w:t>:</w:t>
      </w:r>
      <w:r w:rsidRPr="000E07B5">
        <w:rPr>
          <w:rStyle w:val="eop"/>
          <w:rFonts w:ascii="Tahoma" w:hAnsi="Tahoma" w:cs="Tahoma"/>
          <w:lang w:val="en-US"/>
        </w:rPr>
        <w:t> </w:t>
      </w:r>
      <w:r w:rsidRPr="000E07B5">
        <w:rPr>
          <w:rStyle w:val="normaltextrun1"/>
          <w:rFonts w:ascii="Tahoma" w:hAnsi="Tahoma" w:cs="Tahoma"/>
        </w:rPr>
        <w:t>American Council on Education and Praeger Publishers.</w:t>
      </w:r>
      <w:r w:rsidRPr="000E07B5">
        <w:rPr>
          <w:rStyle w:val="eop"/>
          <w:rFonts w:ascii="Tahoma" w:hAnsi="Tahoma" w:cs="Tahoma"/>
          <w:lang w:val="en-US"/>
        </w:rPr>
        <w:t> </w:t>
      </w:r>
    </w:p>
    <w:p w:rsidR="00807A3E" w:rsidRPr="000E07B5" w:rsidRDefault="00807A3E" w:rsidP="000E07B5">
      <w:pPr>
        <w:pStyle w:val="paragraph"/>
        <w:spacing w:line="360" w:lineRule="auto"/>
        <w:textAlignment w:val="baseline"/>
        <w:rPr>
          <w:rFonts w:ascii="Tahoma" w:hAnsi="Tahoma" w:cs="Tahoma"/>
          <w:lang w:val="en-US"/>
        </w:rPr>
      </w:pPr>
    </w:p>
    <w:p w:rsidR="00D51449" w:rsidRPr="000E07B5" w:rsidRDefault="00D51449" w:rsidP="000E07B5">
      <w:pPr>
        <w:pStyle w:val="paragraph"/>
        <w:spacing w:line="360" w:lineRule="auto"/>
        <w:textAlignment w:val="baseline"/>
        <w:rPr>
          <w:rStyle w:val="eop"/>
          <w:rFonts w:ascii="Tahoma" w:hAnsi="Tahoma" w:cs="Tahoma"/>
          <w:lang w:val="en-US"/>
        </w:rPr>
      </w:pPr>
      <w:proofErr w:type="gramStart"/>
      <w:r w:rsidRPr="000E07B5">
        <w:rPr>
          <w:rStyle w:val="normaltextrun1"/>
          <w:rFonts w:ascii="Tahoma" w:hAnsi="Tahoma" w:cs="Tahoma"/>
          <w:shd w:val="clear" w:color="auto" w:fill="FFFFFF"/>
        </w:rPr>
        <w:t>Teach</w:t>
      </w:r>
      <w:r w:rsidR="0038261B" w:rsidRPr="000E07B5">
        <w:rPr>
          <w:rStyle w:val="normaltextrun1"/>
          <w:rFonts w:ascii="Tahoma" w:hAnsi="Tahoma" w:cs="Tahoma"/>
          <w:shd w:val="clear" w:color="auto" w:fill="FFFFFF"/>
        </w:rPr>
        <w:t>ing and Higher Education Act 199</w:t>
      </w:r>
      <w:r w:rsidRPr="000E07B5">
        <w:rPr>
          <w:rStyle w:val="normaltextrun1"/>
          <w:rFonts w:ascii="Tahoma" w:hAnsi="Tahoma" w:cs="Tahoma"/>
          <w:shd w:val="clear" w:color="auto" w:fill="FFFFFF"/>
        </w:rPr>
        <w:t>8.</w:t>
      </w:r>
      <w:proofErr w:type="gramEnd"/>
      <w:r w:rsidRPr="000E07B5">
        <w:rPr>
          <w:rStyle w:val="normaltextrun1"/>
          <w:rFonts w:ascii="Tahoma" w:hAnsi="Tahoma" w:cs="Tahoma"/>
          <w:shd w:val="clear" w:color="auto" w:fill="FFFFFF"/>
        </w:rPr>
        <w:t xml:space="preserve"> [</w:t>
      </w:r>
      <w:proofErr w:type="gramStart"/>
      <w:r w:rsidRPr="000E07B5">
        <w:rPr>
          <w:rStyle w:val="normaltextrun1"/>
          <w:rFonts w:ascii="Tahoma" w:hAnsi="Tahoma" w:cs="Tahoma"/>
          <w:shd w:val="clear" w:color="auto" w:fill="FFFFFF"/>
        </w:rPr>
        <w:t>online</w:t>
      </w:r>
      <w:proofErr w:type="gramEnd"/>
      <w:r w:rsidRPr="000E07B5">
        <w:rPr>
          <w:rStyle w:val="normaltextrun1"/>
          <w:rFonts w:ascii="Tahoma" w:hAnsi="Tahoma" w:cs="Tahoma"/>
          <w:shd w:val="clear" w:color="auto" w:fill="FFFFFF"/>
        </w:rPr>
        <w:t xml:space="preserve">]. London: The Stationery Office Limited. Available from: </w:t>
      </w:r>
      <w:hyperlink r:id="rId25" w:tgtFrame="_blank" w:history="1">
        <w:r w:rsidRPr="000E07B5">
          <w:rPr>
            <w:rStyle w:val="normaltextrun1"/>
            <w:rFonts w:ascii="Tahoma" w:hAnsi="Tahoma" w:cs="Tahoma"/>
            <w:u w:val="single"/>
            <w:shd w:val="clear" w:color="auto" w:fill="FFFFFF"/>
          </w:rPr>
          <w:t>http://www.legislation.gov.uk/ukpga/1998/30/pdfs/ukpga_19980030_en.pdf</w:t>
        </w:r>
      </w:hyperlink>
      <w:r w:rsidRPr="000E07B5">
        <w:rPr>
          <w:rStyle w:val="normaltextrun1"/>
          <w:rFonts w:ascii="Tahoma" w:hAnsi="Tahoma" w:cs="Tahoma"/>
          <w:shd w:val="clear" w:color="auto" w:fill="FFFFFF"/>
        </w:rPr>
        <w:t xml:space="preserve"> [Accessed 3 August 2018].</w:t>
      </w:r>
      <w:r w:rsidRPr="000E07B5">
        <w:rPr>
          <w:rStyle w:val="eop"/>
          <w:rFonts w:ascii="Tahoma" w:hAnsi="Tahoma" w:cs="Tahoma"/>
          <w:lang w:val="en-US"/>
        </w:rPr>
        <w:t> </w:t>
      </w:r>
    </w:p>
    <w:p w:rsidR="00807A3E" w:rsidRPr="000E07B5" w:rsidRDefault="00807A3E" w:rsidP="000E07B5">
      <w:pPr>
        <w:pStyle w:val="paragraph"/>
        <w:spacing w:line="360" w:lineRule="auto"/>
        <w:textAlignment w:val="baseline"/>
        <w:rPr>
          <w:rFonts w:ascii="Tahoma" w:hAnsi="Tahoma" w:cs="Tahoma"/>
          <w:lang w:val="en-US"/>
        </w:rPr>
      </w:pPr>
    </w:p>
    <w:p w:rsidR="00D51449" w:rsidRPr="000E07B5" w:rsidRDefault="00D51449" w:rsidP="000E07B5">
      <w:pPr>
        <w:pStyle w:val="paragraph"/>
        <w:spacing w:line="360" w:lineRule="auto"/>
        <w:textAlignment w:val="baseline"/>
        <w:rPr>
          <w:rStyle w:val="eop"/>
          <w:rFonts w:ascii="Tahoma" w:hAnsi="Tahoma" w:cs="Tahoma"/>
          <w:lang w:val="en-US"/>
        </w:rPr>
      </w:pPr>
      <w:proofErr w:type="gramStart"/>
      <w:r w:rsidRPr="000E07B5">
        <w:rPr>
          <w:rStyle w:val="normaltextrun1"/>
          <w:rFonts w:ascii="Tahoma" w:hAnsi="Tahoma" w:cs="Tahoma"/>
        </w:rPr>
        <w:t xml:space="preserve">Thomas, L., Hill, M., </w:t>
      </w:r>
      <w:r w:rsidR="0038261B" w:rsidRPr="000E07B5">
        <w:rPr>
          <w:rStyle w:val="normaltextrun1"/>
          <w:rFonts w:ascii="Tahoma" w:hAnsi="Tahoma" w:cs="Tahoma"/>
        </w:rPr>
        <w:t>O’Mahony, J. and Yorke, M. (2017</w:t>
      </w:r>
      <w:r w:rsidRPr="000E07B5">
        <w:rPr>
          <w:rStyle w:val="normaltextrun1"/>
          <w:rFonts w:ascii="Tahoma" w:hAnsi="Tahoma" w:cs="Tahoma"/>
        </w:rPr>
        <w:t xml:space="preserve">) Supporting student success: </w:t>
      </w:r>
      <w:r w:rsidR="006B3E7F" w:rsidRPr="000E07B5">
        <w:rPr>
          <w:rStyle w:val="normaltextrun1"/>
          <w:rFonts w:ascii="Tahoma" w:hAnsi="Tahoma" w:cs="Tahoma"/>
        </w:rPr>
        <w:t>S</w:t>
      </w:r>
      <w:r w:rsidRPr="000E07B5">
        <w:rPr>
          <w:rStyle w:val="normaltextrun1"/>
          <w:rFonts w:ascii="Tahoma" w:hAnsi="Tahoma" w:cs="Tahoma"/>
        </w:rPr>
        <w:t>trategies for institutional change.</w:t>
      </w:r>
      <w:proofErr w:type="gramEnd"/>
      <w:r w:rsidRPr="000E07B5">
        <w:rPr>
          <w:rStyle w:val="normaltextrun1"/>
          <w:rFonts w:ascii="Tahoma" w:hAnsi="Tahoma" w:cs="Tahoma"/>
        </w:rPr>
        <w:t xml:space="preserve"> What Works? Student Retention and Success programme. </w:t>
      </w:r>
      <w:proofErr w:type="gramStart"/>
      <w:r w:rsidRPr="000E07B5">
        <w:rPr>
          <w:rStyle w:val="normaltextrun1"/>
          <w:rFonts w:ascii="Tahoma" w:hAnsi="Tahoma" w:cs="Tahoma"/>
        </w:rPr>
        <w:t>Paul Hamlyn Foundation, Higher Education Academy and Action on Access [online].</w:t>
      </w:r>
      <w:proofErr w:type="gramEnd"/>
      <w:r w:rsidRPr="000E07B5">
        <w:rPr>
          <w:rStyle w:val="normaltextrun1"/>
          <w:rFonts w:ascii="Tahoma" w:hAnsi="Tahoma" w:cs="Tahoma"/>
        </w:rPr>
        <w:t xml:space="preserve"> Available from </w:t>
      </w:r>
      <w:hyperlink r:id="rId26" w:tgtFrame="_blank" w:history="1">
        <w:r w:rsidRPr="000E07B5">
          <w:rPr>
            <w:rStyle w:val="normaltextrun1"/>
            <w:rFonts w:ascii="Tahoma" w:hAnsi="Tahoma" w:cs="Tahoma"/>
            <w:u w:val="single"/>
          </w:rPr>
          <w:t>https://www.heacademy.ac.uk/system/files/hub/download/what_works_2_-_full_report.pdf</w:t>
        </w:r>
      </w:hyperlink>
      <w:r w:rsidRPr="000E07B5">
        <w:rPr>
          <w:rStyle w:val="normaltextrun1"/>
          <w:rFonts w:ascii="Tahoma" w:hAnsi="Tahoma" w:cs="Tahoma"/>
        </w:rPr>
        <w:t xml:space="preserve"> [Accessed 5 September 2018]</w:t>
      </w:r>
      <w:r w:rsidRPr="000E07B5">
        <w:rPr>
          <w:rStyle w:val="eop"/>
          <w:rFonts w:ascii="Tahoma" w:hAnsi="Tahoma" w:cs="Tahoma"/>
          <w:lang w:val="en-US"/>
        </w:rPr>
        <w:t> </w:t>
      </w:r>
    </w:p>
    <w:p w:rsidR="00807A3E" w:rsidRPr="000E07B5" w:rsidRDefault="00807A3E" w:rsidP="000E07B5">
      <w:pPr>
        <w:pStyle w:val="paragraph"/>
        <w:spacing w:line="360" w:lineRule="auto"/>
        <w:textAlignment w:val="baseline"/>
        <w:rPr>
          <w:rFonts w:ascii="Tahoma" w:hAnsi="Tahoma" w:cs="Tahoma"/>
          <w:lang w:val="en-US"/>
        </w:rPr>
      </w:pPr>
    </w:p>
    <w:p w:rsidR="00807A3E" w:rsidRPr="000E07B5" w:rsidRDefault="00D51449" w:rsidP="000E07B5">
      <w:pPr>
        <w:pStyle w:val="paragraph"/>
        <w:spacing w:line="360" w:lineRule="auto"/>
        <w:textAlignment w:val="baseline"/>
        <w:rPr>
          <w:rStyle w:val="normaltextrun1"/>
          <w:rFonts w:ascii="Tahoma" w:hAnsi="Tahoma" w:cs="Tahoma"/>
        </w:rPr>
      </w:pPr>
      <w:r w:rsidRPr="000E07B5">
        <w:rPr>
          <w:rStyle w:val="normaltextrun1"/>
          <w:rFonts w:ascii="Tahoma" w:hAnsi="Tahoma" w:cs="Tahoma"/>
        </w:rPr>
        <w:t xml:space="preserve">Tinto, V. (1975) Dropout from </w:t>
      </w:r>
      <w:r w:rsidR="006B3E7F" w:rsidRPr="000E07B5">
        <w:rPr>
          <w:rStyle w:val="normaltextrun1"/>
          <w:rFonts w:ascii="Tahoma" w:hAnsi="Tahoma" w:cs="Tahoma"/>
        </w:rPr>
        <w:t>h</w:t>
      </w:r>
      <w:r w:rsidRPr="000E07B5">
        <w:rPr>
          <w:rStyle w:val="normaltextrun1"/>
          <w:rFonts w:ascii="Tahoma" w:hAnsi="Tahoma" w:cs="Tahoma"/>
        </w:rPr>
        <w:t xml:space="preserve">igher </w:t>
      </w:r>
      <w:r w:rsidR="006B3E7F" w:rsidRPr="000E07B5">
        <w:rPr>
          <w:rStyle w:val="normaltextrun1"/>
          <w:rFonts w:ascii="Tahoma" w:hAnsi="Tahoma" w:cs="Tahoma"/>
        </w:rPr>
        <w:t>e</w:t>
      </w:r>
      <w:r w:rsidRPr="000E07B5">
        <w:rPr>
          <w:rStyle w:val="normaltextrun1"/>
          <w:rFonts w:ascii="Tahoma" w:hAnsi="Tahoma" w:cs="Tahoma"/>
        </w:rPr>
        <w:t xml:space="preserve">ducation: A </w:t>
      </w:r>
      <w:r w:rsidR="006B3E7F" w:rsidRPr="000E07B5">
        <w:rPr>
          <w:rStyle w:val="normaltextrun1"/>
          <w:rFonts w:ascii="Tahoma" w:hAnsi="Tahoma" w:cs="Tahoma"/>
        </w:rPr>
        <w:t>t</w:t>
      </w:r>
      <w:r w:rsidRPr="000E07B5">
        <w:rPr>
          <w:rStyle w:val="normaltextrun1"/>
          <w:rFonts w:ascii="Tahoma" w:hAnsi="Tahoma" w:cs="Tahoma"/>
        </w:rPr>
        <w:t xml:space="preserve">heoretical </w:t>
      </w:r>
      <w:r w:rsidR="006B3E7F" w:rsidRPr="000E07B5">
        <w:rPr>
          <w:rStyle w:val="normaltextrun1"/>
          <w:rFonts w:ascii="Tahoma" w:hAnsi="Tahoma" w:cs="Tahoma"/>
        </w:rPr>
        <w:t>s</w:t>
      </w:r>
      <w:r w:rsidRPr="000E07B5">
        <w:rPr>
          <w:rStyle w:val="normaltextrun1"/>
          <w:rFonts w:ascii="Tahoma" w:hAnsi="Tahoma" w:cs="Tahoma"/>
        </w:rPr>
        <w:t xml:space="preserve">ynthesis of </w:t>
      </w:r>
      <w:r w:rsidR="006B3E7F" w:rsidRPr="000E07B5">
        <w:rPr>
          <w:rStyle w:val="normaltextrun1"/>
          <w:rFonts w:ascii="Tahoma" w:hAnsi="Tahoma" w:cs="Tahoma"/>
        </w:rPr>
        <w:t>r</w:t>
      </w:r>
      <w:r w:rsidRPr="000E07B5">
        <w:rPr>
          <w:rStyle w:val="normaltextrun1"/>
          <w:rFonts w:ascii="Tahoma" w:hAnsi="Tahoma" w:cs="Tahoma"/>
        </w:rPr>
        <w:t xml:space="preserve">ecent </w:t>
      </w:r>
      <w:r w:rsidR="006B3E7F" w:rsidRPr="000E07B5">
        <w:rPr>
          <w:rStyle w:val="normaltextrun1"/>
          <w:rFonts w:ascii="Tahoma" w:hAnsi="Tahoma" w:cs="Tahoma"/>
        </w:rPr>
        <w:t>r</w:t>
      </w:r>
      <w:r w:rsidRPr="000E07B5">
        <w:rPr>
          <w:rStyle w:val="normaltextrun1"/>
          <w:rFonts w:ascii="Tahoma" w:hAnsi="Tahoma" w:cs="Tahoma"/>
        </w:rPr>
        <w:t xml:space="preserve">esearch. </w:t>
      </w:r>
      <w:proofErr w:type="gramStart"/>
      <w:r w:rsidRPr="000E07B5">
        <w:rPr>
          <w:rStyle w:val="normaltextrun1"/>
          <w:rFonts w:ascii="Tahoma" w:hAnsi="Tahoma" w:cs="Tahoma"/>
          <w:i/>
          <w:iCs/>
        </w:rPr>
        <w:t>Review of Educational Research</w:t>
      </w:r>
      <w:r w:rsidRPr="000E07B5">
        <w:rPr>
          <w:rStyle w:val="normaltextrun1"/>
          <w:rFonts w:ascii="Tahoma" w:hAnsi="Tahoma" w:cs="Tahoma"/>
        </w:rPr>
        <w:t>.</w:t>
      </w:r>
      <w:proofErr w:type="gramEnd"/>
      <w:r w:rsidRPr="000E07B5">
        <w:rPr>
          <w:rStyle w:val="normaltextrun1"/>
          <w:rFonts w:ascii="Tahoma" w:hAnsi="Tahoma" w:cs="Tahoma"/>
        </w:rPr>
        <w:t xml:space="preserve"> Vol 45, No. 1 (</w:t>
      </w:r>
      <w:proofErr w:type="gramStart"/>
      <w:r w:rsidRPr="000E07B5">
        <w:rPr>
          <w:rStyle w:val="normaltextrun1"/>
          <w:rFonts w:ascii="Tahoma" w:hAnsi="Tahoma" w:cs="Tahoma"/>
        </w:rPr>
        <w:t>Winter</w:t>
      </w:r>
      <w:proofErr w:type="gramEnd"/>
      <w:r w:rsidRPr="000E07B5">
        <w:rPr>
          <w:rStyle w:val="normaltextrun1"/>
          <w:rFonts w:ascii="Tahoma" w:hAnsi="Tahoma" w:cs="Tahoma"/>
        </w:rPr>
        <w:t>, 1975), pp. 89-125.</w:t>
      </w:r>
    </w:p>
    <w:p w:rsidR="00D51449" w:rsidRPr="000E07B5" w:rsidRDefault="00D51449" w:rsidP="000E07B5">
      <w:pPr>
        <w:pStyle w:val="paragraph"/>
        <w:spacing w:line="360" w:lineRule="auto"/>
        <w:textAlignment w:val="baseline"/>
        <w:rPr>
          <w:rFonts w:ascii="Tahoma" w:hAnsi="Tahoma" w:cs="Tahoma"/>
          <w:lang w:val="en-US"/>
        </w:rPr>
      </w:pPr>
      <w:r w:rsidRPr="000E07B5">
        <w:rPr>
          <w:rStyle w:val="eop"/>
          <w:rFonts w:ascii="Tahoma" w:hAnsi="Tahoma" w:cs="Tahoma"/>
          <w:lang w:val="en-US"/>
        </w:rPr>
        <w:t> </w:t>
      </w:r>
    </w:p>
    <w:p w:rsidR="0079759A" w:rsidRPr="000E07B5" w:rsidRDefault="0079759A" w:rsidP="000E07B5">
      <w:pPr>
        <w:pStyle w:val="paragraph"/>
        <w:spacing w:line="360" w:lineRule="auto"/>
        <w:textAlignment w:val="baseline"/>
        <w:rPr>
          <w:rStyle w:val="eop"/>
          <w:rFonts w:ascii="Tahoma" w:hAnsi="Tahoma" w:cs="Tahoma"/>
          <w:lang w:val="en-US"/>
        </w:rPr>
      </w:pPr>
      <w:r w:rsidRPr="000E07B5">
        <w:rPr>
          <w:rStyle w:val="normaltextrun1"/>
          <w:rFonts w:ascii="Tahoma" w:hAnsi="Tahoma" w:cs="Tahoma"/>
        </w:rPr>
        <w:t xml:space="preserve">Universities UK (2017) Step change. </w:t>
      </w:r>
      <w:proofErr w:type="gramStart"/>
      <w:r w:rsidRPr="000E07B5">
        <w:rPr>
          <w:rStyle w:val="normaltextrun1"/>
          <w:rFonts w:ascii="Tahoma" w:hAnsi="Tahoma" w:cs="Tahoma"/>
        </w:rPr>
        <w:t xml:space="preserve">Mental </w:t>
      </w:r>
      <w:r w:rsidR="00CA1487" w:rsidRPr="000E07B5">
        <w:rPr>
          <w:rStyle w:val="normaltextrun1"/>
          <w:rFonts w:ascii="Tahoma" w:hAnsi="Tahoma" w:cs="Tahoma"/>
        </w:rPr>
        <w:t>h</w:t>
      </w:r>
      <w:r w:rsidRPr="000E07B5">
        <w:rPr>
          <w:rStyle w:val="normaltextrun1"/>
          <w:rFonts w:ascii="Tahoma" w:hAnsi="Tahoma" w:cs="Tahoma"/>
        </w:rPr>
        <w:t xml:space="preserve">ealth in </w:t>
      </w:r>
      <w:r w:rsidR="00CA1487" w:rsidRPr="000E07B5">
        <w:rPr>
          <w:rStyle w:val="normaltextrun1"/>
          <w:rFonts w:ascii="Tahoma" w:hAnsi="Tahoma" w:cs="Tahoma"/>
        </w:rPr>
        <w:t>h</w:t>
      </w:r>
      <w:r w:rsidRPr="000E07B5">
        <w:rPr>
          <w:rStyle w:val="normaltextrun1"/>
          <w:rFonts w:ascii="Tahoma" w:hAnsi="Tahoma" w:cs="Tahoma"/>
        </w:rPr>
        <w:t xml:space="preserve">igher </w:t>
      </w:r>
      <w:r w:rsidR="00CA1487" w:rsidRPr="000E07B5">
        <w:rPr>
          <w:rStyle w:val="normaltextrun1"/>
          <w:rFonts w:ascii="Tahoma" w:hAnsi="Tahoma" w:cs="Tahoma"/>
        </w:rPr>
        <w:t>e</w:t>
      </w:r>
      <w:r w:rsidRPr="000E07B5">
        <w:rPr>
          <w:rStyle w:val="normaltextrun1"/>
          <w:rFonts w:ascii="Tahoma" w:hAnsi="Tahoma" w:cs="Tahoma"/>
        </w:rPr>
        <w:t>ducation.</w:t>
      </w:r>
      <w:proofErr w:type="gramEnd"/>
      <w:r w:rsidRPr="000E07B5">
        <w:rPr>
          <w:rStyle w:val="normaltextrun1"/>
          <w:rFonts w:ascii="Tahoma" w:hAnsi="Tahoma" w:cs="Tahoma"/>
        </w:rPr>
        <w:t xml:space="preserve"> Available from: </w:t>
      </w:r>
      <w:hyperlink r:id="rId27" w:tgtFrame="_blank" w:history="1">
        <w:r w:rsidRPr="000E07B5">
          <w:rPr>
            <w:rStyle w:val="normaltextrun1"/>
            <w:rFonts w:ascii="Tahoma" w:hAnsi="Tahoma" w:cs="Tahoma"/>
            <w:u w:val="single"/>
          </w:rPr>
          <w:t>www.universitiesuk.ac.uk/policy-and-analysis/stepchange</w:t>
        </w:r>
      </w:hyperlink>
      <w:r w:rsidRPr="000E07B5">
        <w:rPr>
          <w:rStyle w:val="normaltextrun1"/>
          <w:rFonts w:ascii="Tahoma" w:hAnsi="Tahoma" w:cs="Tahoma"/>
        </w:rPr>
        <w:t xml:space="preserve">  </w:t>
      </w:r>
      <w:bookmarkStart w:id="1" w:name="_Hlk4066414"/>
      <w:r w:rsidRPr="000E07B5">
        <w:rPr>
          <w:rStyle w:val="normaltextrun1"/>
          <w:rFonts w:ascii="Tahoma" w:hAnsi="Tahoma" w:cs="Tahoma"/>
        </w:rPr>
        <w:t>[Accessed 8 November 2018]</w:t>
      </w:r>
      <w:r w:rsidRPr="000E07B5">
        <w:rPr>
          <w:rStyle w:val="eop"/>
          <w:rFonts w:ascii="Tahoma" w:hAnsi="Tahoma" w:cs="Tahoma"/>
          <w:lang w:val="en-US"/>
        </w:rPr>
        <w:t> </w:t>
      </w:r>
      <w:bookmarkEnd w:id="1"/>
    </w:p>
    <w:p w:rsidR="0079759A" w:rsidRPr="000E07B5" w:rsidRDefault="0079759A" w:rsidP="000E07B5">
      <w:pPr>
        <w:pStyle w:val="paragraph"/>
        <w:spacing w:line="360" w:lineRule="auto"/>
        <w:textAlignment w:val="baseline"/>
        <w:rPr>
          <w:rFonts w:ascii="Tahoma" w:hAnsi="Tahoma" w:cs="Tahoma"/>
          <w:lang w:val="en-US"/>
        </w:rPr>
      </w:pPr>
    </w:p>
    <w:p w:rsidR="00D51449" w:rsidRPr="000E07B5" w:rsidRDefault="00D51449" w:rsidP="000E07B5">
      <w:pPr>
        <w:pStyle w:val="paragraph"/>
        <w:spacing w:line="360" w:lineRule="auto"/>
        <w:textAlignment w:val="baseline"/>
        <w:rPr>
          <w:rStyle w:val="eop"/>
          <w:rFonts w:ascii="Tahoma" w:hAnsi="Tahoma" w:cs="Tahoma"/>
          <w:lang w:val="en-US"/>
        </w:rPr>
      </w:pPr>
      <w:r w:rsidRPr="000E07B5">
        <w:rPr>
          <w:rStyle w:val="normaltextrun1"/>
          <w:rFonts w:ascii="Tahoma" w:hAnsi="Tahoma" w:cs="Tahoma"/>
        </w:rPr>
        <w:t xml:space="preserve">Universities UK (2018) Minding </w:t>
      </w:r>
      <w:r w:rsidR="00CA1487" w:rsidRPr="000E07B5">
        <w:rPr>
          <w:rStyle w:val="normaltextrun1"/>
          <w:rFonts w:ascii="Tahoma" w:hAnsi="Tahoma" w:cs="Tahoma"/>
        </w:rPr>
        <w:t>o</w:t>
      </w:r>
      <w:r w:rsidRPr="000E07B5">
        <w:rPr>
          <w:rStyle w:val="normaltextrun1"/>
          <w:rFonts w:ascii="Tahoma" w:hAnsi="Tahoma" w:cs="Tahoma"/>
        </w:rPr>
        <w:t xml:space="preserve">ur </w:t>
      </w:r>
      <w:r w:rsidR="00CA1487" w:rsidRPr="000E07B5">
        <w:rPr>
          <w:rStyle w:val="normaltextrun1"/>
          <w:rFonts w:ascii="Tahoma" w:hAnsi="Tahoma" w:cs="Tahoma"/>
        </w:rPr>
        <w:t>f</w:t>
      </w:r>
      <w:r w:rsidRPr="000E07B5">
        <w:rPr>
          <w:rStyle w:val="normaltextrun1"/>
          <w:rFonts w:ascii="Tahoma" w:hAnsi="Tahoma" w:cs="Tahoma"/>
        </w:rPr>
        <w:t xml:space="preserve">uture: Starting a </w:t>
      </w:r>
      <w:r w:rsidR="00CA1487" w:rsidRPr="000E07B5">
        <w:rPr>
          <w:rStyle w:val="normaltextrun1"/>
          <w:rFonts w:ascii="Tahoma" w:hAnsi="Tahoma" w:cs="Tahoma"/>
        </w:rPr>
        <w:t>c</w:t>
      </w:r>
      <w:r w:rsidRPr="000E07B5">
        <w:rPr>
          <w:rStyle w:val="normaltextrun1"/>
          <w:rFonts w:ascii="Tahoma" w:hAnsi="Tahoma" w:cs="Tahoma"/>
        </w:rPr>
        <w:t xml:space="preserve">onversation about the </w:t>
      </w:r>
      <w:r w:rsidR="00CA1487" w:rsidRPr="000E07B5">
        <w:rPr>
          <w:rStyle w:val="normaltextrun1"/>
          <w:rFonts w:ascii="Tahoma" w:hAnsi="Tahoma" w:cs="Tahoma"/>
        </w:rPr>
        <w:t>s</w:t>
      </w:r>
      <w:r w:rsidRPr="000E07B5">
        <w:rPr>
          <w:rStyle w:val="normaltextrun1"/>
          <w:rFonts w:ascii="Tahoma" w:hAnsi="Tahoma" w:cs="Tahoma"/>
        </w:rPr>
        <w:t xml:space="preserve">upport of </w:t>
      </w:r>
      <w:r w:rsidR="00CA1487" w:rsidRPr="000E07B5">
        <w:rPr>
          <w:rStyle w:val="normaltextrun1"/>
          <w:rFonts w:ascii="Tahoma" w:hAnsi="Tahoma" w:cs="Tahoma"/>
        </w:rPr>
        <w:t>s</w:t>
      </w:r>
      <w:r w:rsidRPr="000E07B5">
        <w:rPr>
          <w:rStyle w:val="normaltextrun1"/>
          <w:rFonts w:ascii="Tahoma" w:hAnsi="Tahoma" w:cs="Tahoma"/>
        </w:rPr>
        <w:t xml:space="preserve">tudent </w:t>
      </w:r>
      <w:r w:rsidR="00CA1487" w:rsidRPr="000E07B5">
        <w:rPr>
          <w:rStyle w:val="normaltextrun1"/>
          <w:rFonts w:ascii="Tahoma" w:hAnsi="Tahoma" w:cs="Tahoma"/>
        </w:rPr>
        <w:t>m</w:t>
      </w:r>
      <w:r w:rsidRPr="000E07B5">
        <w:rPr>
          <w:rStyle w:val="normaltextrun1"/>
          <w:rFonts w:ascii="Tahoma" w:hAnsi="Tahoma" w:cs="Tahoma"/>
        </w:rPr>
        <w:t xml:space="preserve">ental </w:t>
      </w:r>
      <w:r w:rsidR="00CA1487" w:rsidRPr="000E07B5">
        <w:rPr>
          <w:rStyle w:val="normaltextrun1"/>
          <w:rFonts w:ascii="Tahoma" w:hAnsi="Tahoma" w:cs="Tahoma"/>
        </w:rPr>
        <w:t>h</w:t>
      </w:r>
      <w:r w:rsidRPr="000E07B5">
        <w:rPr>
          <w:rStyle w:val="normaltextrun1"/>
          <w:rFonts w:ascii="Tahoma" w:hAnsi="Tahoma" w:cs="Tahoma"/>
        </w:rPr>
        <w:t xml:space="preserve">ealth. </w:t>
      </w:r>
      <w:proofErr w:type="gramStart"/>
      <w:r w:rsidRPr="000E07B5">
        <w:rPr>
          <w:rStyle w:val="normaltextrun1"/>
          <w:rFonts w:ascii="Tahoma" w:hAnsi="Tahoma" w:cs="Tahoma"/>
        </w:rPr>
        <w:t>Universities UK [online].</w:t>
      </w:r>
      <w:proofErr w:type="gramEnd"/>
      <w:r w:rsidRPr="000E07B5">
        <w:rPr>
          <w:rStyle w:val="normaltextrun1"/>
          <w:rFonts w:ascii="Tahoma" w:hAnsi="Tahoma" w:cs="Tahoma"/>
        </w:rPr>
        <w:t xml:space="preserve"> Available from: </w:t>
      </w:r>
      <w:hyperlink r:id="rId28" w:tgtFrame="_blank" w:history="1">
        <w:r w:rsidRPr="000E07B5">
          <w:rPr>
            <w:rStyle w:val="normaltextrun1"/>
            <w:rFonts w:ascii="Tahoma" w:hAnsi="Tahoma" w:cs="Tahoma"/>
            <w:u w:val="single"/>
          </w:rPr>
          <w:t>https://www.universitiesuk.ac.uk/policy-and-</w:t>
        </w:r>
        <w:r w:rsidRPr="000E07B5">
          <w:rPr>
            <w:rStyle w:val="normaltextrun1"/>
            <w:rFonts w:ascii="Tahoma" w:hAnsi="Tahoma" w:cs="Tahoma"/>
            <w:u w:val="single"/>
          </w:rPr>
          <w:lastRenderedPageBreak/>
          <w:t>analysis/reports/Documents/2018/minding-our-future-starting-conversation-student-mental-health.pdf</w:t>
        </w:r>
      </w:hyperlink>
      <w:r w:rsidRPr="000E07B5">
        <w:rPr>
          <w:rStyle w:val="normaltextrun1"/>
          <w:rFonts w:ascii="Tahoma" w:hAnsi="Tahoma" w:cs="Tahoma"/>
        </w:rPr>
        <w:t xml:space="preserve"> [Accessed 5 September 2018].</w:t>
      </w:r>
      <w:r w:rsidRPr="000E07B5">
        <w:rPr>
          <w:rStyle w:val="eop"/>
          <w:rFonts w:ascii="Tahoma" w:hAnsi="Tahoma" w:cs="Tahoma"/>
          <w:lang w:val="en-US"/>
        </w:rPr>
        <w:t> </w:t>
      </w:r>
    </w:p>
    <w:p w:rsidR="00807A3E" w:rsidRPr="000E07B5" w:rsidRDefault="00807A3E" w:rsidP="000E07B5">
      <w:pPr>
        <w:pStyle w:val="paragraph"/>
        <w:spacing w:line="360" w:lineRule="auto"/>
        <w:textAlignment w:val="baseline"/>
        <w:rPr>
          <w:rFonts w:ascii="Tahoma" w:hAnsi="Tahoma" w:cs="Tahoma"/>
          <w:lang w:val="en-US"/>
        </w:rPr>
      </w:pPr>
    </w:p>
    <w:p w:rsidR="00E77788" w:rsidRPr="000E07B5" w:rsidRDefault="00E77788" w:rsidP="000E07B5">
      <w:pPr>
        <w:pStyle w:val="paragraph"/>
        <w:spacing w:line="360" w:lineRule="auto"/>
        <w:textAlignment w:val="baseline"/>
        <w:rPr>
          <w:rStyle w:val="normaltextrun1"/>
          <w:rFonts w:ascii="Tahoma" w:hAnsi="Tahoma" w:cs="Tahoma"/>
        </w:rPr>
      </w:pPr>
      <w:r w:rsidRPr="000E07B5">
        <w:rPr>
          <w:rStyle w:val="normaltextrun1"/>
          <w:rFonts w:ascii="Tahoma" w:hAnsi="Tahoma" w:cs="Tahoma"/>
        </w:rPr>
        <w:t xml:space="preserve">Willis Commission (2012) Quality with </w:t>
      </w:r>
      <w:r w:rsidR="00CA1487" w:rsidRPr="000E07B5">
        <w:rPr>
          <w:rStyle w:val="normaltextrun1"/>
          <w:rFonts w:ascii="Tahoma" w:hAnsi="Tahoma" w:cs="Tahoma"/>
        </w:rPr>
        <w:t>c</w:t>
      </w:r>
      <w:r w:rsidRPr="000E07B5">
        <w:rPr>
          <w:rStyle w:val="normaltextrun1"/>
          <w:rFonts w:ascii="Tahoma" w:hAnsi="Tahoma" w:cs="Tahoma"/>
        </w:rPr>
        <w:t xml:space="preserve">ompassion: </w:t>
      </w:r>
      <w:r w:rsidR="00CA1487" w:rsidRPr="000E07B5">
        <w:rPr>
          <w:rStyle w:val="normaltextrun1"/>
          <w:rFonts w:ascii="Tahoma" w:hAnsi="Tahoma" w:cs="Tahoma"/>
        </w:rPr>
        <w:t>T</w:t>
      </w:r>
      <w:r w:rsidRPr="000E07B5">
        <w:rPr>
          <w:rStyle w:val="normaltextrun1"/>
          <w:rFonts w:ascii="Tahoma" w:hAnsi="Tahoma" w:cs="Tahoma"/>
        </w:rPr>
        <w:t xml:space="preserve">he future of nursing education. </w:t>
      </w:r>
      <w:proofErr w:type="gramStart"/>
      <w:r w:rsidRPr="000E07B5">
        <w:rPr>
          <w:rStyle w:val="normaltextrun1"/>
          <w:rFonts w:ascii="Tahoma" w:hAnsi="Tahoma" w:cs="Tahoma"/>
        </w:rPr>
        <w:t>Report of the Willis Commission.</w:t>
      </w:r>
      <w:proofErr w:type="gramEnd"/>
      <w:r w:rsidR="00975566" w:rsidRPr="000E07B5">
        <w:rPr>
          <w:rStyle w:val="normaltextrun1"/>
          <w:rFonts w:ascii="Tahoma" w:hAnsi="Tahoma" w:cs="Tahoma"/>
        </w:rPr>
        <w:t xml:space="preserve"> </w:t>
      </w:r>
      <w:proofErr w:type="gramStart"/>
      <w:r w:rsidR="00975566" w:rsidRPr="000E07B5">
        <w:rPr>
          <w:rStyle w:val="normaltextrun1"/>
          <w:rFonts w:ascii="Tahoma" w:hAnsi="Tahoma" w:cs="Tahoma"/>
        </w:rPr>
        <w:t>Royal College of Nursing.</w:t>
      </w:r>
      <w:proofErr w:type="gramEnd"/>
    </w:p>
    <w:p w:rsidR="00975566" w:rsidRPr="000E07B5" w:rsidRDefault="00975566" w:rsidP="000E07B5">
      <w:pPr>
        <w:pStyle w:val="paragraph"/>
        <w:spacing w:line="360" w:lineRule="auto"/>
        <w:textAlignment w:val="baseline"/>
        <w:rPr>
          <w:rStyle w:val="normaltextrun1"/>
          <w:rFonts w:ascii="Tahoma" w:hAnsi="Tahoma" w:cs="Tahoma"/>
        </w:rPr>
      </w:pPr>
    </w:p>
    <w:p w:rsidR="00D51449" w:rsidRPr="000E07B5" w:rsidRDefault="00D51449" w:rsidP="000E07B5">
      <w:pPr>
        <w:pStyle w:val="paragraph"/>
        <w:spacing w:line="360" w:lineRule="auto"/>
        <w:textAlignment w:val="baseline"/>
        <w:rPr>
          <w:rFonts w:ascii="Tahoma" w:hAnsi="Tahoma" w:cs="Tahoma"/>
          <w:lang w:val="en-US"/>
        </w:rPr>
      </w:pPr>
      <w:r w:rsidRPr="000E07B5">
        <w:rPr>
          <w:rStyle w:val="normaltextrun1"/>
          <w:rFonts w:ascii="Tahoma" w:hAnsi="Tahoma" w:cs="Tahoma"/>
        </w:rPr>
        <w:t>Willis</w:t>
      </w:r>
      <w:r w:rsidR="001054E0" w:rsidRPr="000E07B5">
        <w:rPr>
          <w:rStyle w:val="normaltextrun1"/>
          <w:rFonts w:ascii="Tahoma" w:hAnsi="Tahoma" w:cs="Tahoma"/>
        </w:rPr>
        <w:t>, P.</w:t>
      </w:r>
      <w:r w:rsidRPr="000E07B5">
        <w:rPr>
          <w:rStyle w:val="normaltextrun1"/>
          <w:rFonts w:ascii="Tahoma" w:hAnsi="Tahoma" w:cs="Tahoma"/>
        </w:rPr>
        <w:t xml:space="preserve"> </w:t>
      </w:r>
      <w:r w:rsidR="00825642" w:rsidRPr="000E07B5">
        <w:rPr>
          <w:rStyle w:val="normaltextrun1"/>
          <w:rFonts w:ascii="Tahoma" w:hAnsi="Tahoma" w:cs="Tahoma"/>
        </w:rPr>
        <w:t xml:space="preserve">(Lord) </w:t>
      </w:r>
      <w:r w:rsidRPr="000E07B5">
        <w:rPr>
          <w:rStyle w:val="normaltextrun1"/>
          <w:rFonts w:ascii="Tahoma" w:hAnsi="Tahoma" w:cs="Tahoma"/>
        </w:rPr>
        <w:t xml:space="preserve">(2018) Shape of </w:t>
      </w:r>
      <w:r w:rsidR="00CA1487" w:rsidRPr="000E07B5">
        <w:rPr>
          <w:rStyle w:val="normaltextrun1"/>
          <w:rFonts w:ascii="Tahoma" w:hAnsi="Tahoma" w:cs="Tahoma"/>
        </w:rPr>
        <w:t>c</w:t>
      </w:r>
      <w:r w:rsidRPr="000E07B5">
        <w:rPr>
          <w:rStyle w:val="normaltextrun1"/>
          <w:rFonts w:ascii="Tahoma" w:hAnsi="Tahoma" w:cs="Tahoma"/>
        </w:rPr>
        <w:t xml:space="preserve">aring: A </w:t>
      </w:r>
      <w:r w:rsidR="00CA1487" w:rsidRPr="000E07B5">
        <w:rPr>
          <w:rStyle w:val="normaltextrun1"/>
          <w:rFonts w:ascii="Tahoma" w:hAnsi="Tahoma" w:cs="Tahoma"/>
        </w:rPr>
        <w:t>r</w:t>
      </w:r>
      <w:r w:rsidRPr="000E07B5">
        <w:rPr>
          <w:rStyle w:val="normaltextrun1"/>
          <w:rFonts w:ascii="Tahoma" w:hAnsi="Tahoma" w:cs="Tahoma"/>
        </w:rPr>
        <w:t xml:space="preserve">eview of the </w:t>
      </w:r>
      <w:r w:rsidR="00CA1487" w:rsidRPr="000E07B5">
        <w:rPr>
          <w:rStyle w:val="normaltextrun1"/>
          <w:rFonts w:ascii="Tahoma" w:hAnsi="Tahoma" w:cs="Tahoma"/>
        </w:rPr>
        <w:t>f</w:t>
      </w:r>
      <w:r w:rsidRPr="000E07B5">
        <w:rPr>
          <w:rStyle w:val="normaltextrun1"/>
          <w:rFonts w:ascii="Tahoma" w:hAnsi="Tahoma" w:cs="Tahoma"/>
        </w:rPr>
        <w:t xml:space="preserve">uture </w:t>
      </w:r>
      <w:r w:rsidR="00CA1487" w:rsidRPr="000E07B5">
        <w:rPr>
          <w:rStyle w:val="normaltextrun1"/>
          <w:rFonts w:ascii="Tahoma" w:hAnsi="Tahoma" w:cs="Tahoma"/>
        </w:rPr>
        <w:t>e</w:t>
      </w:r>
      <w:r w:rsidRPr="000E07B5">
        <w:rPr>
          <w:rStyle w:val="normaltextrun1"/>
          <w:rFonts w:ascii="Tahoma" w:hAnsi="Tahoma" w:cs="Tahoma"/>
        </w:rPr>
        <w:t xml:space="preserve">ducation and </w:t>
      </w:r>
      <w:r w:rsidR="00CA1487" w:rsidRPr="000E07B5">
        <w:rPr>
          <w:rStyle w:val="normaltextrun1"/>
          <w:rFonts w:ascii="Tahoma" w:hAnsi="Tahoma" w:cs="Tahoma"/>
        </w:rPr>
        <w:t>t</w:t>
      </w:r>
      <w:r w:rsidRPr="000E07B5">
        <w:rPr>
          <w:rStyle w:val="normaltextrun1"/>
          <w:rFonts w:ascii="Tahoma" w:hAnsi="Tahoma" w:cs="Tahoma"/>
        </w:rPr>
        <w:t xml:space="preserve">raining of </w:t>
      </w:r>
      <w:r w:rsidR="00CA1487" w:rsidRPr="000E07B5">
        <w:rPr>
          <w:rStyle w:val="normaltextrun1"/>
          <w:rFonts w:ascii="Tahoma" w:hAnsi="Tahoma" w:cs="Tahoma"/>
        </w:rPr>
        <w:t>r</w:t>
      </w:r>
      <w:r w:rsidRPr="000E07B5">
        <w:rPr>
          <w:rStyle w:val="normaltextrun1"/>
          <w:rFonts w:ascii="Tahoma" w:hAnsi="Tahoma" w:cs="Tahoma"/>
        </w:rPr>
        <w:t xml:space="preserve">egistered </w:t>
      </w:r>
      <w:r w:rsidR="00CA1487" w:rsidRPr="000E07B5">
        <w:rPr>
          <w:rStyle w:val="normaltextrun1"/>
          <w:rFonts w:ascii="Tahoma" w:hAnsi="Tahoma" w:cs="Tahoma"/>
        </w:rPr>
        <w:t>nurses and c</w:t>
      </w:r>
      <w:r w:rsidRPr="000E07B5">
        <w:rPr>
          <w:rStyle w:val="normaltextrun1"/>
          <w:rFonts w:ascii="Tahoma" w:hAnsi="Tahoma" w:cs="Tahoma"/>
        </w:rPr>
        <w:t xml:space="preserve">are </w:t>
      </w:r>
      <w:r w:rsidR="00CA1487" w:rsidRPr="000E07B5">
        <w:rPr>
          <w:rStyle w:val="normaltextrun1"/>
          <w:rFonts w:ascii="Tahoma" w:hAnsi="Tahoma" w:cs="Tahoma"/>
        </w:rPr>
        <w:t>a</w:t>
      </w:r>
      <w:r w:rsidRPr="000E07B5">
        <w:rPr>
          <w:rStyle w:val="normaltextrun1"/>
          <w:rFonts w:ascii="Tahoma" w:hAnsi="Tahoma" w:cs="Tahoma"/>
        </w:rPr>
        <w:t xml:space="preserve">ssistants. Available from: </w:t>
      </w:r>
      <w:hyperlink r:id="rId29" w:tgtFrame="_blank" w:history="1">
        <w:r w:rsidRPr="000E07B5">
          <w:rPr>
            <w:rStyle w:val="normaltextrun1"/>
            <w:rFonts w:ascii="Tahoma" w:hAnsi="Tahoma" w:cs="Tahoma"/>
            <w:u w:val="single"/>
          </w:rPr>
          <w:t>https://www.hee.nhs.uk/sites/default/files/documents/2348-Shape-of-caring-review-FINAL.pdf</w:t>
        </w:r>
      </w:hyperlink>
      <w:r w:rsidRPr="000E07B5">
        <w:rPr>
          <w:rStyle w:val="normaltextrun1"/>
          <w:rFonts w:ascii="Tahoma" w:hAnsi="Tahoma" w:cs="Tahoma"/>
        </w:rPr>
        <w:t> </w:t>
      </w:r>
      <w:r w:rsidRPr="000E07B5">
        <w:rPr>
          <w:rStyle w:val="eop"/>
          <w:rFonts w:ascii="Tahoma" w:hAnsi="Tahoma" w:cs="Tahoma"/>
          <w:lang w:val="en-US"/>
        </w:rPr>
        <w:t> </w:t>
      </w:r>
      <w:r w:rsidR="006A5E68" w:rsidRPr="000E07B5">
        <w:rPr>
          <w:rStyle w:val="eop"/>
          <w:rFonts w:ascii="Tahoma" w:hAnsi="Tahoma" w:cs="Tahoma"/>
          <w:lang w:val="en-US"/>
        </w:rPr>
        <w:t>[Accessed 23 January 2019]</w:t>
      </w:r>
    </w:p>
    <w:p w:rsidR="00D51449" w:rsidRPr="000E07B5" w:rsidRDefault="00D51449" w:rsidP="000E07B5">
      <w:pPr>
        <w:pStyle w:val="paragraph"/>
        <w:spacing w:line="360" w:lineRule="auto"/>
        <w:textAlignment w:val="baseline"/>
        <w:rPr>
          <w:rFonts w:ascii="Tahoma" w:hAnsi="Tahoma" w:cs="Tahoma"/>
          <w:lang w:val="en-US"/>
        </w:rPr>
      </w:pPr>
      <w:r w:rsidRPr="000E07B5">
        <w:rPr>
          <w:rStyle w:val="eop"/>
          <w:rFonts w:ascii="Tahoma" w:hAnsi="Tahoma" w:cs="Tahoma"/>
          <w:lang w:val="en-US"/>
        </w:rPr>
        <w:t> </w:t>
      </w:r>
    </w:p>
    <w:p w:rsidR="00D51449" w:rsidRPr="000E07B5" w:rsidRDefault="00D51449" w:rsidP="000E07B5">
      <w:pPr>
        <w:pStyle w:val="paragraph"/>
        <w:spacing w:line="360" w:lineRule="auto"/>
        <w:textAlignment w:val="baseline"/>
        <w:rPr>
          <w:rFonts w:ascii="Tahoma" w:hAnsi="Tahoma" w:cs="Tahoma"/>
          <w:lang w:val="en-US"/>
        </w:rPr>
      </w:pPr>
      <w:r w:rsidRPr="000E07B5">
        <w:rPr>
          <w:rStyle w:val="normaltextrun1"/>
          <w:rFonts w:ascii="Tahoma" w:hAnsi="Tahoma" w:cs="Tahoma"/>
        </w:rPr>
        <w:t xml:space="preserve">University of Northampton (2015) </w:t>
      </w:r>
      <w:r w:rsidRPr="000E07B5">
        <w:rPr>
          <w:rStyle w:val="normaltextrun1"/>
          <w:rFonts w:ascii="Tahoma" w:hAnsi="Tahoma" w:cs="Tahoma"/>
          <w:iCs/>
        </w:rPr>
        <w:t>Transforming Lives + Inspiring Change: Strategic Plan 2015-2020</w:t>
      </w:r>
      <w:r w:rsidRPr="000E07B5">
        <w:rPr>
          <w:rStyle w:val="normaltextrun1"/>
          <w:rFonts w:ascii="Tahoma" w:hAnsi="Tahoma" w:cs="Tahoma"/>
        </w:rPr>
        <w:t>. Northampton: University of Northampton</w:t>
      </w:r>
      <w:r w:rsidRPr="000E07B5">
        <w:rPr>
          <w:rStyle w:val="eop"/>
          <w:rFonts w:ascii="Tahoma" w:hAnsi="Tahoma" w:cs="Tahoma"/>
          <w:lang w:val="en-US"/>
        </w:rPr>
        <w:t> </w:t>
      </w:r>
    </w:p>
    <w:p w:rsidR="00D51449" w:rsidRPr="000E07B5" w:rsidRDefault="00D51449" w:rsidP="000E07B5">
      <w:pPr>
        <w:pStyle w:val="paragraph"/>
        <w:spacing w:line="360" w:lineRule="auto"/>
        <w:textAlignment w:val="baseline"/>
        <w:rPr>
          <w:rFonts w:ascii="Tahoma" w:hAnsi="Tahoma" w:cs="Tahoma"/>
          <w:lang w:val="en-US"/>
        </w:rPr>
      </w:pPr>
      <w:r w:rsidRPr="000E07B5">
        <w:rPr>
          <w:rStyle w:val="eop"/>
          <w:rFonts w:ascii="Tahoma" w:hAnsi="Tahoma" w:cs="Tahoma"/>
          <w:lang w:val="en-US"/>
        </w:rPr>
        <w:t> </w:t>
      </w:r>
    </w:p>
    <w:p w:rsidR="00D51449" w:rsidRPr="000E07B5" w:rsidRDefault="00D51449" w:rsidP="000E07B5">
      <w:pPr>
        <w:pStyle w:val="paragraph"/>
        <w:spacing w:line="360" w:lineRule="auto"/>
        <w:textAlignment w:val="baseline"/>
        <w:rPr>
          <w:rFonts w:ascii="Tahoma" w:hAnsi="Tahoma" w:cs="Tahoma"/>
          <w:lang w:val="en-US"/>
        </w:rPr>
      </w:pPr>
      <w:r w:rsidRPr="000E07B5">
        <w:rPr>
          <w:rStyle w:val="normaltextrun1"/>
          <w:rFonts w:ascii="Tahoma" w:hAnsi="Tahoma" w:cs="Tahoma"/>
        </w:rPr>
        <w:t xml:space="preserve">University of Northampton (2018a) </w:t>
      </w:r>
      <w:r w:rsidRPr="000E07B5">
        <w:rPr>
          <w:rStyle w:val="normaltextrun1"/>
          <w:rFonts w:ascii="Tahoma" w:hAnsi="Tahoma" w:cs="Tahoma"/>
          <w:iCs/>
        </w:rPr>
        <w:t>Transforming Lives + Inspiring Change: Strategic Plan 2018</w:t>
      </w:r>
      <w:r w:rsidRPr="000E07B5">
        <w:rPr>
          <w:rStyle w:val="normaltextrun1"/>
          <w:rFonts w:ascii="Tahoma" w:hAnsi="Tahoma" w:cs="Tahoma"/>
        </w:rPr>
        <w:t xml:space="preserve">. Northampton: University of Northampton [online]. </w:t>
      </w:r>
      <w:proofErr w:type="gramStart"/>
      <w:r w:rsidRPr="000E07B5">
        <w:rPr>
          <w:rStyle w:val="normaltextrun1"/>
          <w:rFonts w:ascii="Tahoma" w:hAnsi="Tahoma" w:cs="Tahoma"/>
        </w:rPr>
        <w:t xml:space="preserve">Available from </w:t>
      </w:r>
      <w:hyperlink r:id="rId30" w:tgtFrame="_blank" w:history="1">
        <w:r w:rsidRPr="000E07B5">
          <w:rPr>
            <w:rStyle w:val="normaltextrun1"/>
            <w:rFonts w:ascii="Tahoma" w:hAnsi="Tahoma" w:cs="Tahoma"/>
            <w:u w:val="single"/>
          </w:rPr>
          <w:t>https://mynorthamptonac.sharepoint.com/sites/staff/Downloads/Strategic%20plan%202018.pdf#search=super%20supportive</w:t>
        </w:r>
      </w:hyperlink>
      <w:r w:rsidRPr="000E07B5">
        <w:rPr>
          <w:rStyle w:val="normaltextrun1"/>
          <w:rFonts w:ascii="Tahoma" w:hAnsi="Tahoma" w:cs="Tahoma"/>
        </w:rPr>
        <w:t xml:space="preserve"> [Accessed 3 August 2018].</w:t>
      </w:r>
      <w:proofErr w:type="gramEnd"/>
      <w:r w:rsidRPr="000E07B5">
        <w:rPr>
          <w:rStyle w:val="normaltextrun1"/>
          <w:rFonts w:ascii="Tahoma" w:hAnsi="Tahoma" w:cs="Tahoma"/>
        </w:rPr>
        <w:t> </w:t>
      </w:r>
      <w:r w:rsidRPr="000E07B5">
        <w:rPr>
          <w:rStyle w:val="eop"/>
          <w:rFonts w:ascii="Tahoma" w:hAnsi="Tahoma" w:cs="Tahoma"/>
          <w:lang w:val="en-US"/>
        </w:rPr>
        <w:t> </w:t>
      </w:r>
    </w:p>
    <w:p w:rsidR="00D51449" w:rsidRPr="000E07B5" w:rsidRDefault="00D51449" w:rsidP="000E07B5">
      <w:pPr>
        <w:pStyle w:val="paragraph"/>
        <w:spacing w:line="360" w:lineRule="auto"/>
        <w:textAlignment w:val="baseline"/>
        <w:rPr>
          <w:rFonts w:ascii="Tahoma" w:hAnsi="Tahoma" w:cs="Tahoma"/>
          <w:lang w:val="en-US"/>
        </w:rPr>
      </w:pPr>
      <w:r w:rsidRPr="000E07B5">
        <w:rPr>
          <w:rStyle w:val="eop"/>
          <w:rFonts w:ascii="Tahoma" w:hAnsi="Tahoma" w:cs="Tahoma"/>
          <w:lang w:val="en-US"/>
        </w:rPr>
        <w:t> </w:t>
      </w:r>
    </w:p>
    <w:p w:rsidR="00D51449" w:rsidRPr="000E07B5" w:rsidRDefault="00D51449" w:rsidP="000E07B5">
      <w:pPr>
        <w:pStyle w:val="paragraph"/>
        <w:spacing w:line="360" w:lineRule="auto"/>
        <w:textAlignment w:val="baseline"/>
        <w:rPr>
          <w:rFonts w:ascii="Tahoma" w:hAnsi="Tahoma" w:cs="Tahoma"/>
          <w:lang w:val="en-US"/>
        </w:rPr>
      </w:pPr>
      <w:r w:rsidRPr="000E07B5">
        <w:rPr>
          <w:rStyle w:val="normaltextrun1"/>
          <w:rFonts w:ascii="Tahoma" w:hAnsi="Tahoma" w:cs="Tahoma"/>
        </w:rPr>
        <w:t>University of Northampton (2018b) Integrated Learner Support Policy 2018-2019. Northampton: University of Northampton.</w:t>
      </w:r>
      <w:r w:rsidRPr="000E07B5">
        <w:rPr>
          <w:rStyle w:val="eop"/>
          <w:rFonts w:ascii="Tahoma" w:hAnsi="Tahoma" w:cs="Tahoma"/>
          <w:lang w:val="en-US"/>
        </w:rPr>
        <w:t> </w:t>
      </w:r>
    </w:p>
    <w:p w:rsidR="00D51449" w:rsidRPr="000E07B5" w:rsidRDefault="00D51449" w:rsidP="000E07B5">
      <w:pPr>
        <w:pStyle w:val="paragraph"/>
        <w:spacing w:line="360" w:lineRule="auto"/>
        <w:textAlignment w:val="baseline"/>
        <w:rPr>
          <w:rFonts w:ascii="Tahoma" w:hAnsi="Tahoma" w:cs="Tahoma"/>
          <w:lang w:val="en-US"/>
        </w:rPr>
      </w:pPr>
      <w:r w:rsidRPr="000E07B5">
        <w:rPr>
          <w:rStyle w:val="eop"/>
          <w:rFonts w:ascii="Tahoma" w:hAnsi="Tahoma" w:cs="Tahoma"/>
          <w:lang w:val="en-US"/>
        </w:rPr>
        <w:t> </w:t>
      </w:r>
    </w:p>
    <w:p w:rsidR="00D51449" w:rsidRPr="000E07B5" w:rsidRDefault="00D51449" w:rsidP="000E07B5">
      <w:pPr>
        <w:pStyle w:val="paragraph"/>
        <w:spacing w:line="360" w:lineRule="auto"/>
        <w:textAlignment w:val="baseline"/>
        <w:rPr>
          <w:rFonts w:ascii="Tahoma" w:hAnsi="Tahoma" w:cs="Tahoma"/>
          <w:lang w:val="en-US"/>
        </w:rPr>
      </w:pPr>
      <w:proofErr w:type="gramStart"/>
      <w:r w:rsidRPr="000E07B5">
        <w:rPr>
          <w:rStyle w:val="normaltextrun1"/>
          <w:rFonts w:ascii="Tahoma" w:hAnsi="Tahoma" w:cs="Tahoma"/>
        </w:rPr>
        <w:t>Yorke, M</w:t>
      </w:r>
      <w:r w:rsidR="00B851C5" w:rsidRPr="000E07B5">
        <w:rPr>
          <w:rStyle w:val="normaltextrun1"/>
          <w:rFonts w:ascii="Tahoma" w:hAnsi="Tahoma" w:cs="Tahoma"/>
        </w:rPr>
        <w:t>.</w:t>
      </w:r>
      <w:r w:rsidRPr="000E07B5">
        <w:rPr>
          <w:rStyle w:val="normaltextrun1"/>
          <w:rFonts w:ascii="Tahoma" w:hAnsi="Tahoma" w:cs="Tahoma"/>
        </w:rPr>
        <w:t xml:space="preserve"> and Longden, B. (2004) </w:t>
      </w:r>
      <w:r w:rsidRPr="000E07B5">
        <w:rPr>
          <w:rStyle w:val="normaltextrun1"/>
          <w:rFonts w:ascii="Tahoma" w:hAnsi="Tahoma" w:cs="Tahoma"/>
          <w:iCs/>
        </w:rPr>
        <w:t>Retention and Student Success in Higher Education</w:t>
      </w:r>
      <w:r w:rsidR="00CA1487" w:rsidRPr="000E07B5">
        <w:rPr>
          <w:rStyle w:val="normaltextrun1"/>
          <w:rFonts w:ascii="Tahoma" w:hAnsi="Tahoma" w:cs="Tahoma"/>
          <w:iCs/>
        </w:rPr>
        <w:t>.</w:t>
      </w:r>
      <w:proofErr w:type="gramEnd"/>
      <w:r w:rsidRPr="000E07B5">
        <w:rPr>
          <w:rStyle w:val="eop"/>
          <w:rFonts w:ascii="Tahoma" w:hAnsi="Tahoma" w:cs="Tahoma"/>
          <w:lang w:val="en-US"/>
        </w:rPr>
        <w:t> </w:t>
      </w:r>
      <w:r w:rsidRPr="000E07B5">
        <w:rPr>
          <w:rStyle w:val="normaltextrun1"/>
          <w:rFonts w:ascii="Tahoma" w:hAnsi="Tahoma" w:cs="Tahoma"/>
        </w:rPr>
        <w:t>England: Society for Research in Higher Education and Open University Press</w:t>
      </w:r>
      <w:r w:rsidRPr="000E07B5">
        <w:rPr>
          <w:rStyle w:val="eop"/>
          <w:rFonts w:ascii="Tahoma" w:hAnsi="Tahoma" w:cs="Tahoma"/>
          <w:lang w:val="en-US"/>
        </w:rPr>
        <w:t> </w:t>
      </w:r>
    </w:p>
    <w:p w:rsidR="00807A3E" w:rsidRPr="000E07B5" w:rsidRDefault="00807A3E" w:rsidP="000E07B5">
      <w:pPr>
        <w:pStyle w:val="paragraph"/>
        <w:spacing w:line="360" w:lineRule="auto"/>
        <w:textAlignment w:val="baseline"/>
        <w:rPr>
          <w:rStyle w:val="spellingerror"/>
          <w:rFonts w:ascii="Tahoma" w:hAnsi="Tahoma" w:cs="Tahoma"/>
        </w:rPr>
      </w:pPr>
    </w:p>
    <w:p w:rsidR="00B7229D" w:rsidRPr="000E07B5" w:rsidRDefault="00D51449" w:rsidP="000E07B5">
      <w:pPr>
        <w:pStyle w:val="paragraph"/>
        <w:spacing w:line="360" w:lineRule="auto"/>
        <w:textAlignment w:val="baseline"/>
        <w:rPr>
          <w:rStyle w:val="normaltextrun1"/>
          <w:rFonts w:ascii="Tahoma" w:hAnsi="Tahoma" w:cs="Tahoma"/>
        </w:rPr>
      </w:pPr>
      <w:proofErr w:type="spellStart"/>
      <w:r w:rsidRPr="000E07B5">
        <w:rPr>
          <w:rStyle w:val="spellingerror"/>
          <w:rFonts w:ascii="Tahoma" w:hAnsi="Tahoma" w:cs="Tahoma"/>
        </w:rPr>
        <w:t>Zepke</w:t>
      </w:r>
      <w:proofErr w:type="spellEnd"/>
      <w:r w:rsidRPr="000E07B5">
        <w:rPr>
          <w:rStyle w:val="normaltextrun1"/>
          <w:rFonts w:ascii="Tahoma" w:hAnsi="Tahoma" w:cs="Tahoma"/>
        </w:rPr>
        <w:t xml:space="preserve">, N., Leach, L., and Prebble, T. (2006) </w:t>
      </w:r>
      <w:proofErr w:type="gramStart"/>
      <w:r w:rsidRPr="000E07B5">
        <w:rPr>
          <w:rStyle w:val="normaltextrun1"/>
          <w:rFonts w:ascii="Tahoma" w:hAnsi="Tahoma" w:cs="Tahoma"/>
        </w:rPr>
        <w:t>Being</w:t>
      </w:r>
      <w:proofErr w:type="gramEnd"/>
      <w:r w:rsidRPr="000E07B5">
        <w:rPr>
          <w:rStyle w:val="normaltextrun1"/>
          <w:rFonts w:ascii="Tahoma" w:hAnsi="Tahoma" w:cs="Tahoma"/>
        </w:rPr>
        <w:t xml:space="preserve"> learner centred: </w:t>
      </w:r>
      <w:r w:rsidR="00CA1487" w:rsidRPr="000E07B5">
        <w:rPr>
          <w:rStyle w:val="normaltextrun1"/>
          <w:rFonts w:ascii="Tahoma" w:hAnsi="Tahoma" w:cs="Tahoma"/>
        </w:rPr>
        <w:t>O</w:t>
      </w:r>
      <w:r w:rsidRPr="000E07B5">
        <w:rPr>
          <w:rStyle w:val="normaltextrun1"/>
          <w:rFonts w:ascii="Tahoma" w:hAnsi="Tahoma" w:cs="Tahoma"/>
        </w:rPr>
        <w:t>ne way to</w:t>
      </w:r>
      <w:r w:rsidRPr="000E07B5">
        <w:rPr>
          <w:rStyle w:val="eop"/>
          <w:rFonts w:ascii="Tahoma" w:hAnsi="Tahoma" w:cs="Tahoma"/>
          <w:lang w:val="en-US"/>
        </w:rPr>
        <w:t> </w:t>
      </w:r>
      <w:r w:rsidR="7F8D15E8" w:rsidRPr="000E07B5">
        <w:rPr>
          <w:rStyle w:val="normaltextrun1"/>
          <w:rFonts w:ascii="Tahoma" w:hAnsi="Tahoma" w:cs="Tahoma"/>
        </w:rPr>
        <w:t xml:space="preserve">improve retention? </w:t>
      </w:r>
      <w:r w:rsidR="7F8D15E8" w:rsidRPr="000E07B5">
        <w:rPr>
          <w:rStyle w:val="normaltextrun1"/>
          <w:rFonts w:ascii="Tahoma" w:hAnsi="Tahoma" w:cs="Tahoma"/>
          <w:i/>
          <w:iCs/>
        </w:rPr>
        <w:t>Studies in Higher Education</w:t>
      </w:r>
      <w:r w:rsidR="7F8D15E8" w:rsidRPr="000E07B5">
        <w:rPr>
          <w:rStyle w:val="normaltextrun1"/>
          <w:rFonts w:ascii="Tahoma" w:hAnsi="Tahoma" w:cs="Tahoma"/>
        </w:rPr>
        <w:t>, 31(5), 587-600.</w:t>
      </w:r>
    </w:p>
    <w:p w:rsidR="00736EF0" w:rsidRPr="000E07B5" w:rsidRDefault="00736EF0" w:rsidP="000E07B5">
      <w:pPr>
        <w:pStyle w:val="paragraph"/>
        <w:spacing w:line="360" w:lineRule="auto"/>
        <w:textAlignment w:val="baseline"/>
        <w:rPr>
          <w:rStyle w:val="eop"/>
          <w:rFonts w:ascii="Tahoma" w:hAnsi="Tahoma" w:cs="Tahoma"/>
          <w:lang w:val="en-US"/>
        </w:rPr>
      </w:pPr>
    </w:p>
    <w:sectPr w:rsidR="00736EF0" w:rsidRPr="000E07B5" w:rsidSect="00AC3E7B">
      <w:headerReference w:type="default" r:id="rId31"/>
      <w:footerReference w:type="default" r:id="rId32"/>
      <w:pgSz w:w="11906" w:h="16838"/>
      <w:pgMar w:top="1440" w:right="1797" w:bottom="1440" w:left="1797" w:header="709" w:footer="709" w:gutter="0"/>
      <w:pgNumType w:start="3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DDE" w:rsidRDefault="00CD7DDE" w:rsidP="00FB4496">
      <w:pPr>
        <w:spacing w:after="0" w:line="240" w:lineRule="auto"/>
      </w:pPr>
      <w:r>
        <w:separator/>
      </w:r>
    </w:p>
  </w:endnote>
  <w:endnote w:type="continuationSeparator" w:id="0">
    <w:p w:rsidR="00CD7DDE" w:rsidRDefault="00CD7DDE" w:rsidP="00FB4496">
      <w:pPr>
        <w:spacing w:after="0" w:line="240" w:lineRule="auto"/>
      </w:pPr>
      <w:r>
        <w:continuationSeparator/>
      </w:r>
    </w:p>
  </w:endnote>
  <w:endnote w:type="continuationNotice" w:id="1">
    <w:p w:rsidR="00CD7DDE" w:rsidRDefault="00CD7DDE">
      <w:pPr>
        <w:spacing w:after="0" w:line="240" w:lineRule="auto"/>
      </w:pPr>
    </w:p>
  </w:endnote>
  <w:endnote w:id="2">
    <w:p w:rsidR="000069D4" w:rsidRPr="00A12D6C" w:rsidRDefault="00296B25" w:rsidP="004F3B56">
      <w:pPr>
        <w:spacing w:after="0" w:line="360" w:lineRule="auto"/>
      </w:pPr>
      <w:r w:rsidRPr="00A12D6C">
        <w:rPr>
          <w:rStyle w:val="EndnoteReference"/>
        </w:rPr>
        <w:endnoteRef/>
      </w:r>
      <w:r w:rsidRPr="00A12D6C">
        <w:t xml:space="preserve"> </w:t>
      </w:r>
      <w:r w:rsidR="000069D4" w:rsidRPr="00A12D6C">
        <w:rPr>
          <w:rFonts w:ascii="Tahoma" w:hAnsi="Tahoma" w:cs="Tahoma"/>
          <w:sz w:val="24"/>
        </w:rPr>
        <w:t xml:space="preserve">XLEV301=2 is defined </w:t>
      </w:r>
      <w:r w:rsidR="004F3B56" w:rsidRPr="00A12D6C">
        <w:rPr>
          <w:rFonts w:ascii="Tahoma" w:hAnsi="Tahoma" w:cs="Tahoma"/>
          <w:sz w:val="24"/>
        </w:rPr>
        <w:t xml:space="preserve">for HESA purposes </w:t>
      </w:r>
      <w:r w:rsidR="000069D4" w:rsidRPr="00A12D6C">
        <w:rPr>
          <w:rFonts w:ascii="Tahoma" w:hAnsi="Tahoma" w:cs="Tahoma"/>
          <w:sz w:val="24"/>
        </w:rPr>
        <w:t>as ‘undergradu</w:t>
      </w:r>
      <w:r w:rsidR="004F3B56" w:rsidRPr="00A12D6C">
        <w:rPr>
          <w:rFonts w:ascii="Tahoma" w:hAnsi="Tahoma" w:cs="Tahoma"/>
          <w:sz w:val="24"/>
        </w:rPr>
        <w:t>a</w:t>
      </w:r>
      <w:r w:rsidR="000069D4" w:rsidRPr="00A12D6C">
        <w:rPr>
          <w:rFonts w:ascii="Tahoma" w:hAnsi="Tahoma" w:cs="Tahoma"/>
          <w:sz w:val="24"/>
        </w:rPr>
        <w:t>te students who have a particular set of course</w:t>
      </w:r>
      <w:r w:rsidR="004F3B56" w:rsidRPr="00A12D6C">
        <w:rPr>
          <w:rFonts w:ascii="Tahoma" w:hAnsi="Tahoma" w:cs="Tahoma"/>
          <w:sz w:val="24"/>
        </w:rPr>
        <w:t xml:space="preserve"> </w:t>
      </w:r>
      <w:r w:rsidR="000069D4" w:rsidRPr="00A12D6C">
        <w:rPr>
          <w:rFonts w:ascii="Tahoma" w:hAnsi="Tahoma" w:cs="Tahoma"/>
          <w:sz w:val="24"/>
        </w:rPr>
        <w:t xml:space="preserve">aims that are identified as undergraduate qualifications - </w:t>
      </w:r>
      <w:hyperlink r:id="rId1" w:history="1">
        <w:r w:rsidR="000069D4" w:rsidRPr="00A12D6C">
          <w:rPr>
            <w:rStyle w:val="Hyperlink"/>
            <w:rFonts w:ascii="Tahoma" w:hAnsi="Tahoma" w:cs="Tahoma"/>
            <w:sz w:val="24"/>
          </w:rPr>
          <w:t>https://www.hesa.ac.uk/collection/c17051/derived/xlev301</w:t>
        </w:r>
      </w:hyperlink>
      <w:r w:rsidR="000069D4" w:rsidRPr="00A12D6C">
        <w:rPr>
          <w:rFonts w:ascii="Tahoma" w:hAnsi="Tahoma" w:cs="Tahoma"/>
          <w:sz w:val="24"/>
        </w:rPr>
        <w:t>.</w:t>
      </w:r>
    </w:p>
    <w:p w:rsidR="00296B25" w:rsidRPr="00A12D6C" w:rsidRDefault="00296B25">
      <w:pPr>
        <w:pStyle w:val="EndnoteText"/>
      </w:pPr>
    </w:p>
  </w:endnote>
  <w:endnote w:id="3">
    <w:p w:rsidR="001E74DB" w:rsidRPr="00B114B2" w:rsidRDefault="001E74DB" w:rsidP="00B114B2">
      <w:pPr>
        <w:spacing w:after="0" w:line="360" w:lineRule="auto"/>
        <w:rPr>
          <w:rFonts w:ascii="Tahoma" w:hAnsi="Tahoma" w:cs="Tahoma"/>
          <w:sz w:val="24"/>
          <w:szCs w:val="24"/>
        </w:rPr>
      </w:pPr>
      <w:r w:rsidRPr="00A12D6C">
        <w:rPr>
          <w:rStyle w:val="EndnoteReference"/>
          <w:rFonts w:ascii="Tahoma" w:hAnsi="Tahoma" w:cs="Tahoma"/>
          <w:sz w:val="24"/>
          <w:szCs w:val="24"/>
        </w:rPr>
        <w:endnoteRef/>
      </w:r>
      <w:r w:rsidRPr="00A12D6C">
        <w:rPr>
          <w:rFonts w:ascii="Tahoma" w:hAnsi="Tahoma" w:cs="Tahoma"/>
          <w:sz w:val="24"/>
          <w:szCs w:val="24"/>
        </w:rPr>
        <w:t xml:space="preserve"> Disable = 55 is the HESA code for “</w:t>
      </w:r>
      <w:r w:rsidRPr="00A12D6C">
        <w:rPr>
          <w:rFonts w:ascii="Tahoma" w:hAnsi="Tahoma" w:cs="Tahoma"/>
          <w:color w:val="171413"/>
          <w:sz w:val="24"/>
          <w:szCs w:val="24"/>
        </w:rPr>
        <w:t>A mental health condition, such as depression, schizophrenia or anxiety disorder”</w:t>
      </w:r>
      <w:r w:rsidR="006F3AD0" w:rsidRPr="00A12D6C">
        <w:rPr>
          <w:rFonts w:ascii="Tahoma" w:hAnsi="Tahoma" w:cs="Tahoma"/>
          <w:color w:val="171413"/>
          <w:sz w:val="24"/>
          <w:szCs w:val="24"/>
        </w:rPr>
        <w:t xml:space="preserve"> - </w:t>
      </w:r>
      <w:hyperlink r:id="rId2" w:history="1">
        <w:r w:rsidRPr="00A12D6C">
          <w:rPr>
            <w:rStyle w:val="Hyperlink"/>
            <w:rFonts w:ascii="Tahoma" w:hAnsi="Tahoma" w:cs="Tahoma"/>
            <w:sz w:val="24"/>
            <w:szCs w:val="24"/>
          </w:rPr>
          <w:t>https://www.hesa.ac.uk/collection/c18051/a/disable</w:t>
        </w:r>
      </w:hyperlink>
    </w:p>
  </w:endnote>
  <w:endnote w:id="4">
    <w:p w:rsidR="00A553C3" w:rsidRPr="003628DB" w:rsidRDefault="00A553C3" w:rsidP="003628DB">
      <w:pPr>
        <w:pStyle w:val="EndnoteText"/>
        <w:spacing w:line="360" w:lineRule="auto"/>
        <w:rPr>
          <w:rFonts w:ascii="Tahoma" w:hAnsi="Tahoma" w:cs="Tahoma"/>
          <w:sz w:val="24"/>
        </w:rPr>
      </w:pPr>
      <w:r w:rsidRPr="003628DB">
        <w:rPr>
          <w:rStyle w:val="EndnoteReference"/>
          <w:rFonts w:ascii="Tahoma" w:hAnsi="Tahoma" w:cs="Tahoma"/>
          <w:sz w:val="24"/>
        </w:rPr>
        <w:endnoteRef/>
      </w:r>
      <w:r w:rsidRPr="003628DB">
        <w:rPr>
          <w:rFonts w:ascii="Tahoma" w:hAnsi="Tahoma" w:cs="Tahoma"/>
          <w:sz w:val="24"/>
        </w:rPr>
        <w:t xml:space="preserve"> </w:t>
      </w:r>
      <w:r w:rsidR="008E1D78" w:rsidRPr="003628DB">
        <w:rPr>
          <w:rFonts w:ascii="Tahoma" w:hAnsi="Tahoma" w:cs="Tahoma"/>
          <w:sz w:val="24"/>
        </w:rPr>
        <w:t>The name for the role was changed to signal the broader shift in approach.</w:t>
      </w:r>
    </w:p>
  </w:endnote>
  <w:endnote w:id="5">
    <w:p w:rsidR="00162F43" w:rsidRPr="003628DB" w:rsidRDefault="00162F43" w:rsidP="00162F43">
      <w:pPr>
        <w:pStyle w:val="EndnoteText"/>
        <w:spacing w:line="360" w:lineRule="auto"/>
        <w:rPr>
          <w:rFonts w:ascii="Tahoma" w:hAnsi="Tahoma" w:cs="Tahoma"/>
          <w:sz w:val="24"/>
        </w:rPr>
      </w:pPr>
      <w:r w:rsidRPr="003628DB">
        <w:rPr>
          <w:rStyle w:val="EndnoteReference"/>
          <w:rFonts w:ascii="Tahoma" w:hAnsi="Tahoma" w:cs="Tahoma"/>
          <w:sz w:val="24"/>
        </w:rPr>
        <w:endnoteRef/>
      </w:r>
      <w:r w:rsidRPr="003628DB">
        <w:rPr>
          <w:rFonts w:ascii="Tahoma" w:hAnsi="Tahoma" w:cs="Tahoma"/>
          <w:sz w:val="24"/>
        </w:rPr>
        <w:t xml:space="preserve"> Special thanks to </w:t>
      </w:r>
      <w:r>
        <w:rPr>
          <w:rFonts w:ascii="Tahoma" w:hAnsi="Tahoma" w:cs="Tahoma"/>
          <w:sz w:val="24"/>
        </w:rPr>
        <w:t xml:space="preserve">Ms Donna Bray, </w:t>
      </w:r>
      <w:r w:rsidR="00EB2BA2">
        <w:rPr>
          <w:rFonts w:ascii="Tahoma" w:hAnsi="Tahoma" w:cs="Tahoma"/>
          <w:sz w:val="24"/>
        </w:rPr>
        <w:t xml:space="preserve">Subject Leader for </w:t>
      </w:r>
      <w:r>
        <w:rPr>
          <w:rFonts w:ascii="Tahoma" w:hAnsi="Tahoma" w:cs="Tahoma"/>
          <w:sz w:val="24"/>
        </w:rPr>
        <w:t>Nursing at the University of Northampton for initiating and leading this project and supporting its long-term continuation.</w:t>
      </w:r>
    </w:p>
  </w:endnote>
  <w:endnote w:id="6">
    <w:p w:rsidR="008E1D78" w:rsidRPr="003628DB" w:rsidRDefault="008E1D78" w:rsidP="003628DB">
      <w:pPr>
        <w:pStyle w:val="EndnoteText"/>
        <w:spacing w:line="360" w:lineRule="auto"/>
        <w:rPr>
          <w:rFonts w:ascii="Tahoma" w:hAnsi="Tahoma" w:cs="Tahoma"/>
          <w:sz w:val="24"/>
        </w:rPr>
      </w:pPr>
      <w:r w:rsidRPr="003628DB">
        <w:rPr>
          <w:rStyle w:val="EndnoteReference"/>
          <w:rFonts w:ascii="Tahoma" w:hAnsi="Tahoma" w:cs="Tahoma"/>
          <w:sz w:val="24"/>
        </w:rPr>
        <w:endnoteRef/>
      </w:r>
      <w:r w:rsidRPr="003628DB">
        <w:rPr>
          <w:rFonts w:ascii="Tahoma" w:hAnsi="Tahoma" w:cs="Tahoma"/>
          <w:sz w:val="24"/>
        </w:rPr>
        <w:t xml:space="preserve"> It is recognised that continuing at University isn’t always appropriate for all students and in these cases, they are supported to leave well.</w:t>
      </w:r>
    </w:p>
    <w:p w:rsidR="00FF7538" w:rsidRPr="003628DB" w:rsidRDefault="00FF7538" w:rsidP="003628DB">
      <w:pPr>
        <w:pStyle w:val="EndnoteText"/>
        <w:spacing w:line="360" w:lineRule="auto"/>
        <w:rPr>
          <w:rFonts w:ascii="Tahoma" w:hAnsi="Tahoma" w:cs="Tahoma"/>
          <w:sz w:val="24"/>
        </w:rPr>
      </w:pPr>
    </w:p>
    <w:p w:rsidR="00B851C5" w:rsidRDefault="00B851C5" w:rsidP="00B851C5">
      <w:pPr>
        <w:pStyle w:val="EndnoteText"/>
        <w:spacing w:line="360" w:lineRule="auto"/>
        <w:rPr>
          <w:rFonts w:ascii="Tahoma" w:hAnsi="Tahoma" w:cs="Tahoma"/>
          <w:sz w:val="28"/>
        </w:rPr>
      </w:pPr>
    </w:p>
    <w:p w:rsidR="00FF7538" w:rsidRPr="00F64A90" w:rsidRDefault="00F64A90" w:rsidP="00B851C5">
      <w:pPr>
        <w:pStyle w:val="EndnoteText"/>
        <w:spacing w:line="360" w:lineRule="auto"/>
        <w:rPr>
          <w:rFonts w:ascii="Tahoma" w:hAnsi="Tahoma" w:cs="Tahoma"/>
          <w:b/>
          <w:sz w:val="28"/>
        </w:rPr>
      </w:pPr>
      <w:r>
        <w:rPr>
          <w:rFonts w:ascii="Tahoma" w:hAnsi="Tahoma" w:cs="Tahoma"/>
          <w:b/>
          <w:sz w:val="28"/>
        </w:rPr>
        <w:t xml:space="preserve">Authors’ </w:t>
      </w:r>
      <w:r w:rsidR="00FF7538" w:rsidRPr="00F64A90">
        <w:rPr>
          <w:rFonts w:ascii="Tahoma" w:hAnsi="Tahoma" w:cs="Tahoma"/>
          <w:b/>
          <w:sz w:val="28"/>
        </w:rPr>
        <w:t>Disclosure Statement</w:t>
      </w:r>
    </w:p>
    <w:p w:rsidR="00FF7538" w:rsidRDefault="00FF7538" w:rsidP="00B851C5">
      <w:pPr>
        <w:suppressAutoHyphens/>
        <w:spacing w:after="0" w:line="360" w:lineRule="auto"/>
      </w:pPr>
      <w:r>
        <w:rPr>
          <w:rFonts w:ascii="Tahoma" w:hAnsi="Tahoma" w:cs="Tahoma"/>
        </w:rPr>
        <w:t>All materials included in the article represent the authors</w:t>
      </w:r>
      <w:r w:rsidR="00F64A90">
        <w:rPr>
          <w:rFonts w:ascii="Tahoma" w:hAnsi="Tahoma" w:cs="Tahoma"/>
        </w:rPr>
        <w:t>’</w:t>
      </w:r>
      <w:r>
        <w:rPr>
          <w:rFonts w:ascii="Tahoma" w:hAnsi="Tahoma" w:cs="Tahoma"/>
        </w:rPr>
        <w:t xml:space="preserve"> own work and anything cited or paraphrased within the text is included in the reference list.</w:t>
      </w:r>
    </w:p>
    <w:p w:rsidR="00FF7538" w:rsidRDefault="00FF7538" w:rsidP="00B851C5">
      <w:pPr>
        <w:suppressAutoHyphens/>
        <w:spacing w:after="0" w:line="360" w:lineRule="auto"/>
      </w:pPr>
      <w:r>
        <w:rPr>
          <w:rFonts w:ascii="Tahoma" w:hAnsi="Tahoma" w:cs="Tahoma"/>
        </w:rPr>
        <w:t xml:space="preserve">The work has not been previously published nor is it is being considered for publication elsewhere.  </w:t>
      </w:r>
    </w:p>
    <w:p w:rsidR="00FF7538" w:rsidRDefault="00FF7538" w:rsidP="00B851C5">
      <w:pPr>
        <w:suppressAutoHyphens/>
        <w:spacing w:after="0" w:line="360" w:lineRule="auto"/>
      </w:pPr>
      <w:r>
        <w:rPr>
          <w:rFonts w:ascii="Tahoma" w:hAnsi="Tahoma" w:cs="Tahoma"/>
        </w:rPr>
        <w:t>There are no conflicts of interest that have influenced the authors in reporting th</w:t>
      </w:r>
      <w:r w:rsidR="00833EDE">
        <w:rPr>
          <w:rFonts w:ascii="Tahoma" w:hAnsi="Tahoma" w:cs="Tahoma"/>
        </w:rPr>
        <w:t>eir findings completely and honestly.</w:t>
      </w:r>
    </w:p>
    <w:p w:rsidR="00FF7538" w:rsidRPr="00FF7538" w:rsidRDefault="00FF7538">
      <w:pPr>
        <w:pStyle w:val="EndnoteText"/>
        <w:rPr>
          <w:rFonts w:ascii="Tahoma" w:hAnsi="Tahoma" w:cs="Tahoma"/>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1017399"/>
      <w:docPartObj>
        <w:docPartGallery w:val="Page Numbers (Bottom of Page)"/>
        <w:docPartUnique/>
      </w:docPartObj>
    </w:sdtPr>
    <w:sdtEndPr>
      <w:rPr>
        <w:noProof/>
      </w:rPr>
    </w:sdtEndPr>
    <w:sdtContent>
      <w:p w:rsidR="00A43419" w:rsidRDefault="00A43419" w:rsidP="00AC3E7B">
        <w:pPr>
          <w:pStyle w:val="Footer"/>
        </w:pPr>
      </w:p>
      <w:p w:rsidR="00AC3E7B" w:rsidRDefault="00AC3E7B" w:rsidP="00AC3E7B">
        <w:pPr>
          <w:pStyle w:val="Footer"/>
          <w:rPr>
            <w:noProof/>
          </w:rPr>
        </w:pPr>
        <w:r>
          <w:t>Innovative Practice in Higher Education</w:t>
        </w:r>
        <w:r>
          <w:tab/>
        </w:r>
        <w:r>
          <w:tab/>
        </w:r>
        <w:r w:rsidR="000F2641">
          <w:fldChar w:fldCharType="begin"/>
        </w:r>
        <w:r w:rsidR="00DB2C2B">
          <w:instrText xml:space="preserve"> PAGE   \* MERGEFORMAT </w:instrText>
        </w:r>
        <w:r w:rsidR="000F2641">
          <w:fldChar w:fldCharType="separate"/>
        </w:r>
        <w:r w:rsidR="007A2865">
          <w:rPr>
            <w:noProof/>
          </w:rPr>
          <w:t>39</w:t>
        </w:r>
        <w:r w:rsidR="000F2641">
          <w:rPr>
            <w:noProof/>
          </w:rPr>
          <w:fldChar w:fldCharType="end"/>
        </w:r>
      </w:p>
      <w:p w:rsidR="00A43419" w:rsidRDefault="00AC3E7B" w:rsidP="00AC3E7B">
        <w:pPr>
          <w:pStyle w:val="Footer"/>
          <w:rPr>
            <w:noProof/>
          </w:rPr>
        </w:pPr>
        <w:r>
          <w:rPr>
            <w:rFonts w:cstheme="minorHAnsi"/>
            <w:noProof/>
          </w:rPr>
          <w:t>©</w:t>
        </w:r>
        <w:r w:rsidR="00A43419">
          <w:rPr>
            <w:noProof/>
          </w:rPr>
          <w:t>IPiHE 2019</w:t>
        </w:r>
      </w:p>
      <w:p w:rsidR="00DB2C2B" w:rsidRDefault="00A43419" w:rsidP="00AC3E7B">
        <w:pPr>
          <w:pStyle w:val="Footer"/>
        </w:pPr>
        <w:r>
          <w:rPr>
            <w:noProof/>
          </w:rPr>
          <w:t>ISSN: 20443315</w:t>
        </w:r>
      </w:p>
    </w:sdtContent>
  </w:sdt>
  <w:p w:rsidR="00DB2C2B" w:rsidRDefault="00DB2C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DDE" w:rsidRDefault="00CD7DDE" w:rsidP="00FB4496">
      <w:pPr>
        <w:spacing w:after="0" w:line="240" w:lineRule="auto"/>
      </w:pPr>
      <w:r>
        <w:separator/>
      </w:r>
    </w:p>
  </w:footnote>
  <w:footnote w:type="continuationSeparator" w:id="0">
    <w:p w:rsidR="00CD7DDE" w:rsidRDefault="00CD7DDE" w:rsidP="00FB4496">
      <w:pPr>
        <w:spacing w:after="0" w:line="240" w:lineRule="auto"/>
      </w:pPr>
      <w:r>
        <w:continuationSeparator/>
      </w:r>
    </w:p>
  </w:footnote>
  <w:footnote w:type="continuationNotice" w:id="1">
    <w:p w:rsidR="00CD7DDE" w:rsidRDefault="00CD7DDE">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E7B" w:rsidRDefault="00AC3E7B">
    <w:pPr>
      <w:pStyle w:val="Header"/>
    </w:pPr>
    <w:r>
      <w:t xml:space="preserve">Innovative Practice in Higher Education </w:t>
    </w:r>
    <w:r>
      <w:tab/>
    </w:r>
    <w:r>
      <w:tab/>
      <w:t>Sharp, Wray, Maxwell</w:t>
    </w:r>
  </w:p>
  <w:p w:rsidR="00AC3E7B" w:rsidRDefault="00AC3E7B">
    <w:pPr>
      <w:pStyle w:val="Header"/>
    </w:pPr>
    <w:r>
      <w:t>Vol.  4 (1) April 2020</w:t>
    </w:r>
    <w:r>
      <w:tab/>
    </w:r>
    <w:r>
      <w:tab/>
    </w:r>
    <w:proofErr w:type="gramStart"/>
    <w:r>
      <w:t>Student  Retention</w:t>
    </w:r>
    <w:proofErr w:type="gramEnd"/>
    <w:r>
      <w:t xml:space="preserve"> through Enhanced Support </w:t>
    </w:r>
  </w:p>
  <w:p w:rsidR="00A43419" w:rsidRDefault="00A434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85" w:hanging="360"/>
      </w:pPr>
      <w:rPr>
        <w:rFonts w:ascii="Symbol" w:hAnsi="Symbol" w:cs="Symbol" w:hint="default"/>
        <w:lang w:val="en-GB"/>
      </w:rPr>
    </w:lvl>
    <w:lvl w:ilvl="1">
      <w:start w:val="1"/>
      <w:numFmt w:val="bullet"/>
      <w:lvlText w:val="o"/>
      <w:lvlJc w:val="left"/>
      <w:pPr>
        <w:tabs>
          <w:tab w:val="num" w:pos="0"/>
        </w:tabs>
        <w:ind w:left="1505" w:hanging="360"/>
      </w:pPr>
      <w:rPr>
        <w:rFonts w:ascii="Courier New" w:hAnsi="Courier New" w:cs="Courier New" w:hint="default"/>
        <w:lang w:val="en-GB"/>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lang w:val="en-GB"/>
      </w:rPr>
    </w:lvl>
    <w:lvl w:ilvl="4">
      <w:start w:val="1"/>
      <w:numFmt w:val="bullet"/>
      <w:lvlText w:val="o"/>
      <w:lvlJc w:val="left"/>
      <w:pPr>
        <w:tabs>
          <w:tab w:val="num" w:pos="0"/>
        </w:tabs>
        <w:ind w:left="3665" w:hanging="360"/>
      </w:pPr>
      <w:rPr>
        <w:rFonts w:ascii="Courier New" w:hAnsi="Courier New" w:cs="Courier New" w:hint="default"/>
        <w:lang w:val="en-GB"/>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lang w:val="en-GB"/>
      </w:rPr>
    </w:lvl>
    <w:lvl w:ilvl="7">
      <w:start w:val="1"/>
      <w:numFmt w:val="bullet"/>
      <w:lvlText w:val="o"/>
      <w:lvlJc w:val="left"/>
      <w:pPr>
        <w:tabs>
          <w:tab w:val="num" w:pos="0"/>
        </w:tabs>
        <w:ind w:left="5825" w:hanging="360"/>
      </w:pPr>
      <w:rPr>
        <w:rFonts w:ascii="Courier New" w:hAnsi="Courier New" w:cs="Courier New" w:hint="default"/>
        <w:lang w:val="en-GB"/>
      </w:rPr>
    </w:lvl>
    <w:lvl w:ilvl="8">
      <w:start w:val="1"/>
      <w:numFmt w:val="bullet"/>
      <w:lvlText w:val=""/>
      <w:lvlJc w:val="left"/>
      <w:pPr>
        <w:tabs>
          <w:tab w:val="num" w:pos="0"/>
        </w:tabs>
        <w:ind w:left="6545" w:hanging="360"/>
      </w:pPr>
      <w:rPr>
        <w:rFonts w:ascii="Wingdings" w:hAnsi="Wingdings" w:cs="Wingdings" w:hint="default"/>
      </w:rPr>
    </w:lvl>
  </w:abstractNum>
  <w:abstractNum w:abstractNumId="1">
    <w:nsid w:val="007B22F8"/>
    <w:multiLevelType w:val="hybridMultilevel"/>
    <w:tmpl w:val="BD20283C"/>
    <w:lvl w:ilvl="0" w:tplc="FD9018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0819CB"/>
    <w:multiLevelType w:val="multilevel"/>
    <w:tmpl w:val="7DF82948"/>
    <w:lvl w:ilvl="0">
      <w:start w:val="1"/>
      <w:numFmt w:val="decimal"/>
      <w:lvlText w:val="%1."/>
      <w:lvlJc w:val="left"/>
      <w:pPr>
        <w:tabs>
          <w:tab w:val="num" w:pos="720"/>
        </w:tabs>
        <w:ind w:left="720" w:hanging="360"/>
      </w:pPr>
      <w:rPr>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813C10"/>
    <w:multiLevelType w:val="multilevel"/>
    <w:tmpl w:val="F37A34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D949B0"/>
    <w:multiLevelType w:val="hybridMultilevel"/>
    <w:tmpl w:val="34E6D4DC"/>
    <w:lvl w:ilvl="0" w:tplc="852A0A6C">
      <w:start w:val="1"/>
      <w:numFmt w:val="bullet"/>
      <w:lvlText w:val=""/>
      <w:lvlJc w:val="left"/>
      <w:pPr>
        <w:ind w:left="720" w:hanging="360"/>
      </w:pPr>
      <w:rPr>
        <w:rFonts w:ascii="Symbol" w:hAnsi="Symbol" w:hint="default"/>
      </w:rPr>
    </w:lvl>
    <w:lvl w:ilvl="1" w:tplc="4F061C98">
      <w:start w:val="1"/>
      <w:numFmt w:val="bullet"/>
      <w:lvlText w:val="o"/>
      <w:lvlJc w:val="left"/>
      <w:pPr>
        <w:ind w:left="1440" w:hanging="360"/>
      </w:pPr>
      <w:rPr>
        <w:rFonts w:ascii="Courier New" w:hAnsi="Courier New" w:hint="default"/>
      </w:rPr>
    </w:lvl>
    <w:lvl w:ilvl="2" w:tplc="50E012CE">
      <w:start w:val="1"/>
      <w:numFmt w:val="bullet"/>
      <w:lvlText w:val=""/>
      <w:lvlJc w:val="left"/>
      <w:pPr>
        <w:ind w:left="2160" w:hanging="360"/>
      </w:pPr>
      <w:rPr>
        <w:rFonts w:ascii="Wingdings" w:hAnsi="Wingdings" w:hint="default"/>
      </w:rPr>
    </w:lvl>
    <w:lvl w:ilvl="3" w:tplc="D3C84632">
      <w:start w:val="1"/>
      <w:numFmt w:val="bullet"/>
      <w:lvlText w:val=""/>
      <w:lvlJc w:val="left"/>
      <w:pPr>
        <w:ind w:left="2880" w:hanging="360"/>
      </w:pPr>
      <w:rPr>
        <w:rFonts w:ascii="Symbol" w:hAnsi="Symbol" w:hint="default"/>
      </w:rPr>
    </w:lvl>
    <w:lvl w:ilvl="4" w:tplc="3B4AE448">
      <w:start w:val="1"/>
      <w:numFmt w:val="bullet"/>
      <w:lvlText w:val="o"/>
      <w:lvlJc w:val="left"/>
      <w:pPr>
        <w:ind w:left="3600" w:hanging="360"/>
      </w:pPr>
      <w:rPr>
        <w:rFonts w:ascii="Courier New" w:hAnsi="Courier New" w:hint="default"/>
      </w:rPr>
    </w:lvl>
    <w:lvl w:ilvl="5" w:tplc="1E8A1790">
      <w:start w:val="1"/>
      <w:numFmt w:val="bullet"/>
      <w:lvlText w:val=""/>
      <w:lvlJc w:val="left"/>
      <w:pPr>
        <w:ind w:left="4320" w:hanging="360"/>
      </w:pPr>
      <w:rPr>
        <w:rFonts w:ascii="Wingdings" w:hAnsi="Wingdings" w:hint="default"/>
      </w:rPr>
    </w:lvl>
    <w:lvl w:ilvl="6" w:tplc="4A9C9580">
      <w:start w:val="1"/>
      <w:numFmt w:val="bullet"/>
      <w:lvlText w:val=""/>
      <w:lvlJc w:val="left"/>
      <w:pPr>
        <w:ind w:left="5040" w:hanging="360"/>
      </w:pPr>
      <w:rPr>
        <w:rFonts w:ascii="Symbol" w:hAnsi="Symbol" w:hint="default"/>
      </w:rPr>
    </w:lvl>
    <w:lvl w:ilvl="7" w:tplc="B5C4B99C">
      <w:start w:val="1"/>
      <w:numFmt w:val="bullet"/>
      <w:lvlText w:val="o"/>
      <w:lvlJc w:val="left"/>
      <w:pPr>
        <w:ind w:left="5760" w:hanging="360"/>
      </w:pPr>
      <w:rPr>
        <w:rFonts w:ascii="Courier New" w:hAnsi="Courier New" w:hint="default"/>
      </w:rPr>
    </w:lvl>
    <w:lvl w:ilvl="8" w:tplc="3E4A18D0">
      <w:start w:val="1"/>
      <w:numFmt w:val="bullet"/>
      <w:lvlText w:val=""/>
      <w:lvlJc w:val="left"/>
      <w:pPr>
        <w:ind w:left="6480" w:hanging="360"/>
      </w:pPr>
      <w:rPr>
        <w:rFonts w:ascii="Wingdings" w:hAnsi="Wingdings" w:hint="default"/>
      </w:rPr>
    </w:lvl>
  </w:abstractNum>
  <w:abstractNum w:abstractNumId="5">
    <w:nsid w:val="16724E38"/>
    <w:multiLevelType w:val="multilevel"/>
    <w:tmpl w:val="F9D0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9A18D5"/>
    <w:multiLevelType w:val="hybridMultilevel"/>
    <w:tmpl w:val="BEAEC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405022"/>
    <w:multiLevelType w:val="multilevel"/>
    <w:tmpl w:val="E178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3C7195E"/>
    <w:multiLevelType w:val="multilevel"/>
    <w:tmpl w:val="CBFA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654621B"/>
    <w:multiLevelType w:val="multilevel"/>
    <w:tmpl w:val="F4D42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6E7261"/>
    <w:multiLevelType w:val="multilevel"/>
    <w:tmpl w:val="8AD6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1CD3C1C"/>
    <w:multiLevelType w:val="multilevel"/>
    <w:tmpl w:val="65DE5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1F11F2F"/>
    <w:multiLevelType w:val="multilevel"/>
    <w:tmpl w:val="216ECA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116F17"/>
    <w:multiLevelType w:val="multilevel"/>
    <w:tmpl w:val="33A2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B9464BE"/>
    <w:multiLevelType w:val="multilevel"/>
    <w:tmpl w:val="3C46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2171C22"/>
    <w:multiLevelType w:val="hybridMultilevel"/>
    <w:tmpl w:val="FA8EC960"/>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nsid w:val="76E50AC0"/>
    <w:multiLevelType w:val="hybridMultilevel"/>
    <w:tmpl w:val="2312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12"/>
  </w:num>
  <w:num w:numId="5">
    <w:abstractNumId w:val="5"/>
  </w:num>
  <w:num w:numId="6">
    <w:abstractNumId w:val="10"/>
  </w:num>
  <w:num w:numId="7">
    <w:abstractNumId w:val="11"/>
  </w:num>
  <w:num w:numId="8">
    <w:abstractNumId w:val="14"/>
  </w:num>
  <w:num w:numId="9">
    <w:abstractNumId w:val="2"/>
  </w:num>
  <w:num w:numId="10">
    <w:abstractNumId w:val="8"/>
  </w:num>
  <w:num w:numId="11">
    <w:abstractNumId w:val="7"/>
  </w:num>
  <w:num w:numId="12">
    <w:abstractNumId w:val="1"/>
  </w:num>
  <w:num w:numId="13">
    <w:abstractNumId w:val="6"/>
  </w:num>
  <w:num w:numId="14">
    <w:abstractNumId w:val="0"/>
  </w:num>
  <w:num w:numId="15">
    <w:abstractNumId w:val="16"/>
  </w:num>
  <w:num w:numId="16">
    <w:abstractNumId w:val="15"/>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 w:id="1"/>
  </w:footnotePr>
  <w:endnotePr>
    <w:endnote w:id="-1"/>
    <w:endnote w:id="0"/>
    <w:endnote w:id="1"/>
  </w:endnotePr>
  <w:compat/>
  <w:rsids>
    <w:rsidRoot w:val="00D51449"/>
    <w:rsid w:val="000025CF"/>
    <w:rsid w:val="00002CCB"/>
    <w:rsid w:val="00003FD2"/>
    <w:rsid w:val="000069D4"/>
    <w:rsid w:val="00007628"/>
    <w:rsid w:val="0002440E"/>
    <w:rsid w:val="000256D6"/>
    <w:rsid w:val="00025E68"/>
    <w:rsid w:val="00033707"/>
    <w:rsid w:val="00033AB7"/>
    <w:rsid w:val="00043B86"/>
    <w:rsid w:val="000461FE"/>
    <w:rsid w:val="00046404"/>
    <w:rsid w:val="0005312D"/>
    <w:rsid w:val="0005440B"/>
    <w:rsid w:val="00055A37"/>
    <w:rsid w:val="00061F83"/>
    <w:rsid w:val="000650F2"/>
    <w:rsid w:val="00067810"/>
    <w:rsid w:val="0008203E"/>
    <w:rsid w:val="00082DFF"/>
    <w:rsid w:val="00090D72"/>
    <w:rsid w:val="00093180"/>
    <w:rsid w:val="00093770"/>
    <w:rsid w:val="00094B82"/>
    <w:rsid w:val="000A1DFB"/>
    <w:rsid w:val="000A3634"/>
    <w:rsid w:val="000A7720"/>
    <w:rsid w:val="000B11EF"/>
    <w:rsid w:val="000C1878"/>
    <w:rsid w:val="000C4031"/>
    <w:rsid w:val="000C47B4"/>
    <w:rsid w:val="000D089D"/>
    <w:rsid w:val="000D26EE"/>
    <w:rsid w:val="000D7D1D"/>
    <w:rsid w:val="000E07B5"/>
    <w:rsid w:val="000E5E7C"/>
    <w:rsid w:val="000F2641"/>
    <w:rsid w:val="000F535D"/>
    <w:rsid w:val="000F5CC7"/>
    <w:rsid w:val="000F6CDB"/>
    <w:rsid w:val="001054E0"/>
    <w:rsid w:val="00107946"/>
    <w:rsid w:val="00110124"/>
    <w:rsid w:val="00114B9B"/>
    <w:rsid w:val="00122870"/>
    <w:rsid w:val="001237A8"/>
    <w:rsid w:val="001247EC"/>
    <w:rsid w:val="00133078"/>
    <w:rsid w:val="0014011E"/>
    <w:rsid w:val="0014678F"/>
    <w:rsid w:val="00154308"/>
    <w:rsid w:val="00160318"/>
    <w:rsid w:val="001619D7"/>
    <w:rsid w:val="00162F43"/>
    <w:rsid w:val="001653EE"/>
    <w:rsid w:val="00170C34"/>
    <w:rsid w:val="00182073"/>
    <w:rsid w:val="00184B1F"/>
    <w:rsid w:val="0018620D"/>
    <w:rsid w:val="00186D18"/>
    <w:rsid w:val="001929CB"/>
    <w:rsid w:val="001A1F91"/>
    <w:rsid w:val="001A2228"/>
    <w:rsid w:val="001B05D0"/>
    <w:rsid w:val="001B1ADF"/>
    <w:rsid w:val="001B47F5"/>
    <w:rsid w:val="001C4F30"/>
    <w:rsid w:val="001C779B"/>
    <w:rsid w:val="001D5964"/>
    <w:rsid w:val="001E74DB"/>
    <w:rsid w:val="001E79E2"/>
    <w:rsid w:val="001F67B7"/>
    <w:rsid w:val="001F7809"/>
    <w:rsid w:val="0020108F"/>
    <w:rsid w:val="0020387D"/>
    <w:rsid w:val="00207C61"/>
    <w:rsid w:val="00213229"/>
    <w:rsid w:val="002228FC"/>
    <w:rsid w:val="00226032"/>
    <w:rsid w:val="002276EC"/>
    <w:rsid w:val="00233918"/>
    <w:rsid w:val="00233D8E"/>
    <w:rsid w:val="00234096"/>
    <w:rsid w:val="00236930"/>
    <w:rsid w:val="00240F28"/>
    <w:rsid w:val="00241D49"/>
    <w:rsid w:val="00260B8D"/>
    <w:rsid w:val="00267ABC"/>
    <w:rsid w:val="00267C2F"/>
    <w:rsid w:val="00275AC5"/>
    <w:rsid w:val="002859B6"/>
    <w:rsid w:val="00287693"/>
    <w:rsid w:val="00296B25"/>
    <w:rsid w:val="002A1941"/>
    <w:rsid w:val="002A663B"/>
    <w:rsid w:val="002B29DF"/>
    <w:rsid w:val="002B55F1"/>
    <w:rsid w:val="002C2118"/>
    <w:rsid w:val="002C3AF0"/>
    <w:rsid w:val="002D41F6"/>
    <w:rsid w:val="002D444A"/>
    <w:rsid w:val="002D5E77"/>
    <w:rsid w:val="002D6F9A"/>
    <w:rsid w:val="002E4D31"/>
    <w:rsid w:val="002F07C0"/>
    <w:rsid w:val="002F65C3"/>
    <w:rsid w:val="00303374"/>
    <w:rsid w:val="00310A88"/>
    <w:rsid w:val="00315A59"/>
    <w:rsid w:val="00316B42"/>
    <w:rsid w:val="003228A8"/>
    <w:rsid w:val="00323724"/>
    <w:rsid w:val="00324DCA"/>
    <w:rsid w:val="003265E7"/>
    <w:rsid w:val="003343EB"/>
    <w:rsid w:val="003350B4"/>
    <w:rsid w:val="00340948"/>
    <w:rsid w:val="003567AB"/>
    <w:rsid w:val="003628DB"/>
    <w:rsid w:val="00364988"/>
    <w:rsid w:val="003665C8"/>
    <w:rsid w:val="00366C0A"/>
    <w:rsid w:val="00372224"/>
    <w:rsid w:val="00375DDC"/>
    <w:rsid w:val="00381CE4"/>
    <w:rsid w:val="0038261B"/>
    <w:rsid w:val="00383043"/>
    <w:rsid w:val="00387379"/>
    <w:rsid w:val="00391463"/>
    <w:rsid w:val="00393A4C"/>
    <w:rsid w:val="00393EF0"/>
    <w:rsid w:val="00393FC1"/>
    <w:rsid w:val="003954F5"/>
    <w:rsid w:val="003967B1"/>
    <w:rsid w:val="003A57F8"/>
    <w:rsid w:val="003B0FCE"/>
    <w:rsid w:val="003C72A1"/>
    <w:rsid w:val="003D5ECD"/>
    <w:rsid w:val="004005DE"/>
    <w:rsid w:val="00407553"/>
    <w:rsid w:val="004144E3"/>
    <w:rsid w:val="0041506D"/>
    <w:rsid w:val="00420C38"/>
    <w:rsid w:val="004349BF"/>
    <w:rsid w:val="00437BCE"/>
    <w:rsid w:val="00440267"/>
    <w:rsid w:val="004409A8"/>
    <w:rsid w:val="004519FC"/>
    <w:rsid w:val="0045732A"/>
    <w:rsid w:val="004579EE"/>
    <w:rsid w:val="0046374A"/>
    <w:rsid w:val="00465154"/>
    <w:rsid w:val="00472DD7"/>
    <w:rsid w:val="00474D50"/>
    <w:rsid w:val="0047565D"/>
    <w:rsid w:val="00477224"/>
    <w:rsid w:val="00480A38"/>
    <w:rsid w:val="00482CF9"/>
    <w:rsid w:val="00490941"/>
    <w:rsid w:val="00495B00"/>
    <w:rsid w:val="004B0568"/>
    <w:rsid w:val="004B3410"/>
    <w:rsid w:val="004B40E3"/>
    <w:rsid w:val="004B68FE"/>
    <w:rsid w:val="004B6A7E"/>
    <w:rsid w:val="004C2497"/>
    <w:rsid w:val="004C2BD5"/>
    <w:rsid w:val="004E000E"/>
    <w:rsid w:val="004E0C84"/>
    <w:rsid w:val="004E2144"/>
    <w:rsid w:val="004E2FEB"/>
    <w:rsid w:val="004E7099"/>
    <w:rsid w:val="004E7D5F"/>
    <w:rsid w:val="004F3B56"/>
    <w:rsid w:val="00503FA0"/>
    <w:rsid w:val="00504950"/>
    <w:rsid w:val="005072D7"/>
    <w:rsid w:val="0051183F"/>
    <w:rsid w:val="0051400B"/>
    <w:rsid w:val="00523168"/>
    <w:rsid w:val="005269A9"/>
    <w:rsid w:val="00527E59"/>
    <w:rsid w:val="005330DB"/>
    <w:rsid w:val="005365D9"/>
    <w:rsid w:val="00536BAB"/>
    <w:rsid w:val="00537482"/>
    <w:rsid w:val="0054554B"/>
    <w:rsid w:val="00555638"/>
    <w:rsid w:val="00555BE5"/>
    <w:rsid w:val="005561FE"/>
    <w:rsid w:val="00561AE0"/>
    <w:rsid w:val="00563E94"/>
    <w:rsid w:val="005673C1"/>
    <w:rsid w:val="00583E5B"/>
    <w:rsid w:val="0059099C"/>
    <w:rsid w:val="00591D9B"/>
    <w:rsid w:val="005947BE"/>
    <w:rsid w:val="00594B30"/>
    <w:rsid w:val="005A19EA"/>
    <w:rsid w:val="005A28AB"/>
    <w:rsid w:val="005A2942"/>
    <w:rsid w:val="005B3517"/>
    <w:rsid w:val="005B54CE"/>
    <w:rsid w:val="005B63E5"/>
    <w:rsid w:val="005B7542"/>
    <w:rsid w:val="005C0CDC"/>
    <w:rsid w:val="005C225E"/>
    <w:rsid w:val="005D0A3F"/>
    <w:rsid w:val="005D731B"/>
    <w:rsid w:val="005E6F3D"/>
    <w:rsid w:val="005F0939"/>
    <w:rsid w:val="005F2A6D"/>
    <w:rsid w:val="006130A8"/>
    <w:rsid w:val="0062112C"/>
    <w:rsid w:val="00622D3D"/>
    <w:rsid w:val="00625EA4"/>
    <w:rsid w:val="00626CBF"/>
    <w:rsid w:val="00633A2B"/>
    <w:rsid w:val="0063432B"/>
    <w:rsid w:val="006358DE"/>
    <w:rsid w:val="00643900"/>
    <w:rsid w:val="006442DE"/>
    <w:rsid w:val="00654184"/>
    <w:rsid w:val="00656672"/>
    <w:rsid w:val="0065771F"/>
    <w:rsid w:val="00657C01"/>
    <w:rsid w:val="006609AA"/>
    <w:rsid w:val="00660CA0"/>
    <w:rsid w:val="0066434B"/>
    <w:rsid w:val="00666F4A"/>
    <w:rsid w:val="006716D0"/>
    <w:rsid w:val="00673FCB"/>
    <w:rsid w:val="00685883"/>
    <w:rsid w:val="00692924"/>
    <w:rsid w:val="00695037"/>
    <w:rsid w:val="00696820"/>
    <w:rsid w:val="006A08B1"/>
    <w:rsid w:val="006A0F2C"/>
    <w:rsid w:val="006A5E68"/>
    <w:rsid w:val="006B37CD"/>
    <w:rsid w:val="006B3E7F"/>
    <w:rsid w:val="006C05C5"/>
    <w:rsid w:val="006C1891"/>
    <w:rsid w:val="006D3465"/>
    <w:rsid w:val="006D4D6D"/>
    <w:rsid w:val="006E4159"/>
    <w:rsid w:val="006E718D"/>
    <w:rsid w:val="006F2789"/>
    <w:rsid w:val="006F3AD0"/>
    <w:rsid w:val="006F4CCE"/>
    <w:rsid w:val="00701F9E"/>
    <w:rsid w:val="007057EA"/>
    <w:rsid w:val="00706B2C"/>
    <w:rsid w:val="0071530F"/>
    <w:rsid w:val="00722CB5"/>
    <w:rsid w:val="00723823"/>
    <w:rsid w:val="00724ECB"/>
    <w:rsid w:val="007261B5"/>
    <w:rsid w:val="00727F19"/>
    <w:rsid w:val="00731287"/>
    <w:rsid w:val="00731ABA"/>
    <w:rsid w:val="00736EF0"/>
    <w:rsid w:val="00737CC6"/>
    <w:rsid w:val="00743E21"/>
    <w:rsid w:val="00745206"/>
    <w:rsid w:val="00747002"/>
    <w:rsid w:val="00747880"/>
    <w:rsid w:val="00751766"/>
    <w:rsid w:val="00751B48"/>
    <w:rsid w:val="007740E5"/>
    <w:rsid w:val="00780BEE"/>
    <w:rsid w:val="00781DC7"/>
    <w:rsid w:val="00782F98"/>
    <w:rsid w:val="00784D39"/>
    <w:rsid w:val="007855A5"/>
    <w:rsid w:val="00792B37"/>
    <w:rsid w:val="0079759A"/>
    <w:rsid w:val="007A230B"/>
    <w:rsid w:val="007A2865"/>
    <w:rsid w:val="007A641C"/>
    <w:rsid w:val="007B6618"/>
    <w:rsid w:val="007D2C66"/>
    <w:rsid w:val="007D43CC"/>
    <w:rsid w:val="007D5ADF"/>
    <w:rsid w:val="007E141F"/>
    <w:rsid w:val="007F1798"/>
    <w:rsid w:val="007F5C7F"/>
    <w:rsid w:val="00801529"/>
    <w:rsid w:val="00802296"/>
    <w:rsid w:val="008034A7"/>
    <w:rsid w:val="00807A3E"/>
    <w:rsid w:val="00810EC6"/>
    <w:rsid w:val="008114E5"/>
    <w:rsid w:val="00815A35"/>
    <w:rsid w:val="00816767"/>
    <w:rsid w:val="00821178"/>
    <w:rsid w:val="008215C7"/>
    <w:rsid w:val="00821A6A"/>
    <w:rsid w:val="00825642"/>
    <w:rsid w:val="0083041F"/>
    <w:rsid w:val="008331CB"/>
    <w:rsid w:val="00833EDE"/>
    <w:rsid w:val="008370B7"/>
    <w:rsid w:val="00841EE2"/>
    <w:rsid w:val="00842F73"/>
    <w:rsid w:val="008529D8"/>
    <w:rsid w:val="00853909"/>
    <w:rsid w:val="00854004"/>
    <w:rsid w:val="008562C1"/>
    <w:rsid w:val="0086015F"/>
    <w:rsid w:val="00860918"/>
    <w:rsid w:val="008654BB"/>
    <w:rsid w:val="00872777"/>
    <w:rsid w:val="00877396"/>
    <w:rsid w:val="00880896"/>
    <w:rsid w:val="00880FD3"/>
    <w:rsid w:val="008870E3"/>
    <w:rsid w:val="008A39FA"/>
    <w:rsid w:val="008B26B3"/>
    <w:rsid w:val="008B5560"/>
    <w:rsid w:val="008C13E0"/>
    <w:rsid w:val="008C2B0E"/>
    <w:rsid w:val="008D266F"/>
    <w:rsid w:val="008D501F"/>
    <w:rsid w:val="008E1D78"/>
    <w:rsid w:val="008E2FFA"/>
    <w:rsid w:val="008E41C2"/>
    <w:rsid w:val="008E683A"/>
    <w:rsid w:val="00903C10"/>
    <w:rsid w:val="00907255"/>
    <w:rsid w:val="00913753"/>
    <w:rsid w:val="00914E2B"/>
    <w:rsid w:val="00917E38"/>
    <w:rsid w:val="00921087"/>
    <w:rsid w:val="0092156E"/>
    <w:rsid w:val="009254B7"/>
    <w:rsid w:val="00933188"/>
    <w:rsid w:val="00937D2E"/>
    <w:rsid w:val="00950168"/>
    <w:rsid w:val="009620C2"/>
    <w:rsid w:val="009641A8"/>
    <w:rsid w:val="009663D1"/>
    <w:rsid w:val="00975566"/>
    <w:rsid w:val="0098563F"/>
    <w:rsid w:val="00985C62"/>
    <w:rsid w:val="009861DA"/>
    <w:rsid w:val="00986EE1"/>
    <w:rsid w:val="0099747A"/>
    <w:rsid w:val="009974B3"/>
    <w:rsid w:val="00997ECE"/>
    <w:rsid w:val="009A10C9"/>
    <w:rsid w:val="009A4A08"/>
    <w:rsid w:val="009B1286"/>
    <w:rsid w:val="009B1AF0"/>
    <w:rsid w:val="009B1B02"/>
    <w:rsid w:val="009C2F4A"/>
    <w:rsid w:val="009C42BF"/>
    <w:rsid w:val="009C48CB"/>
    <w:rsid w:val="009C7BE3"/>
    <w:rsid w:val="009D0735"/>
    <w:rsid w:val="009D480C"/>
    <w:rsid w:val="009D6513"/>
    <w:rsid w:val="009E6397"/>
    <w:rsid w:val="009F0C90"/>
    <w:rsid w:val="009F51C2"/>
    <w:rsid w:val="00A02661"/>
    <w:rsid w:val="00A103E8"/>
    <w:rsid w:val="00A10812"/>
    <w:rsid w:val="00A11C75"/>
    <w:rsid w:val="00A12D6C"/>
    <w:rsid w:val="00A21826"/>
    <w:rsid w:val="00A2251D"/>
    <w:rsid w:val="00A22700"/>
    <w:rsid w:val="00A234F8"/>
    <w:rsid w:val="00A25D6D"/>
    <w:rsid w:val="00A2715F"/>
    <w:rsid w:val="00A307EC"/>
    <w:rsid w:val="00A30820"/>
    <w:rsid w:val="00A310EF"/>
    <w:rsid w:val="00A37329"/>
    <w:rsid w:val="00A3774D"/>
    <w:rsid w:val="00A40174"/>
    <w:rsid w:val="00A4183E"/>
    <w:rsid w:val="00A43419"/>
    <w:rsid w:val="00A43E18"/>
    <w:rsid w:val="00A471B5"/>
    <w:rsid w:val="00A54A6D"/>
    <w:rsid w:val="00A553C3"/>
    <w:rsid w:val="00A57580"/>
    <w:rsid w:val="00A5781E"/>
    <w:rsid w:val="00A6428C"/>
    <w:rsid w:val="00A667E4"/>
    <w:rsid w:val="00A677C8"/>
    <w:rsid w:val="00A73080"/>
    <w:rsid w:val="00A74EFF"/>
    <w:rsid w:val="00A94361"/>
    <w:rsid w:val="00A94DE7"/>
    <w:rsid w:val="00AA3090"/>
    <w:rsid w:val="00AA384C"/>
    <w:rsid w:val="00AA3B86"/>
    <w:rsid w:val="00AA71D3"/>
    <w:rsid w:val="00AC3E7B"/>
    <w:rsid w:val="00AC467D"/>
    <w:rsid w:val="00AD2DBE"/>
    <w:rsid w:val="00AD377F"/>
    <w:rsid w:val="00AD44D5"/>
    <w:rsid w:val="00AD591F"/>
    <w:rsid w:val="00AD7FE2"/>
    <w:rsid w:val="00AE5B07"/>
    <w:rsid w:val="00AE62F1"/>
    <w:rsid w:val="00AE6B72"/>
    <w:rsid w:val="00AF155C"/>
    <w:rsid w:val="00AF468E"/>
    <w:rsid w:val="00B00832"/>
    <w:rsid w:val="00B02A75"/>
    <w:rsid w:val="00B03150"/>
    <w:rsid w:val="00B114B2"/>
    <w:rsid w:val="00B24941"/>
    <w:rsid w:val="00B262F9"/>
    <w:rsid w:val="00B50DDB"/>
    <w:rsid w:val="00B53D98"/>
    <w:rsid w:val="00B56B2C"/>
    <w:rsid w:val="00B57470"/>
    <w:rsid w:val="00B601F3"/>
    <w:rsid w:val="00B7229D"/>
    <w:rsid w:val="00B851C5"/>
    <w:rsid w:val="00B908A6"/>
    <w:rsid w:val="00B954ED"/>
    <w:rsid w:val="00B97350"/>
    <w:rsid w:val="00BA35B5"/>
    <w:rsid w:val="00BA6C0B"/>
    <w:rsid w:val="00BB0B9E"/>
    <w:rsid w:val="00BC6E5C"/>
    <w:rsid w:val="00BD1055"/>
    <w:rsid w:val="00BD459F"/>
    <w:rsid w:val="00BD6453"/>
    <w:rsid w:val="00BD769D"/>
    <w:rsid w:val="00BE0DF2"/>
    <w:rsid w:val="00BE3691"/>
    <w:rsid w:val="00BE3B29"/>
    <w:rsid w:val="00BE5916"/>
    <w:rsid w:val="00BE7A35"/>
    <w:rsid w:val="00BE7B34"/>
    <w:rsid w:val="00BF2C3C"/>
    <w:rsid w:val="00BF3CBE"/>
    <w:rsid w:val="00BF4DF7"/>
    <w:rsid w:val="00BF5A2C"/>
    <w:rsid w:val="00C00671"/>
    <w:rsid w:val="00C05C8C"/>
    <w:rsid w:val="00C07267"/>
    <w:rsid w:val="00C15C67"/>
    <w:rsid w:val="00C20011"/>
    <w:rsid w:val="00C229B1"/>
    <w:rsid w:val="00C24D7B"/>
    <w:rsid w:val="00C27E58"/>
    <w:rsid w:val="00C4224B"/>
    <w:rsid w:val="00C426E5"/>
    <w:rsid w:val="00C45106"/>
    <w:rsid w:val="00C45525"/>
    <w:rsid w:val="00C47B70"/>
    <w:rsid w:val="00C6052A"/>
    <w:rsid w:val="00C6384B"/>
    <w:rsid w:val="00C65138"/>
    <w:rsid w:val="00C66D73"/>
    <w:rsid w:val="00C66FF1"/>
    <w:rsid w:val="00C673A6"/>
    <w:rsid w:val="00C801C9"/>
    <w:rsid w:val="00C80D93"/>
    <w:rsid w:val="00C91545"/>
    <w:rsid w:val="00C92574"/>
    <w:rsid w:val="00C93A48"/>
    <w:rsid w:val="00C9602C"/>
    <w:rsid w:val="00C97650"/>
    <w:rsid w:val="00CA1487"/>
    <w:rsid w:val="00CA2DBA"/>
    <w:rsid w:val="00CA3A29"/>
    <w:rsid w:val="00CA555B"/>
    <w:rsid w:val="00CC2FD5"/>
    <w:rsid w:val="00CC4644"/>
    <w:rsid w:val="00CC5209"/>
    <w:rsid w:val="00CD3501"/>
    <w:rsid w:val="00CD430D"/>
    <w:rsid w:val="00CD732D"/>
    <w:rsid w:val="00CD7DDE"/>
    <w:rsid w:val="00CE475D"/>
    <w:rsid w:val="00CF14D2"/>
    <w:rsid w:val="00CF2C30"/>
    <w:rsid w:val="00CF7336"/>
    <w:rsid w:val="00D033A3"/>
    <w:rsid w:val="00D03B15"/>
    <w:rsid w:val="00D30F3C"/>
    <w:rsid w:val="00D51449"/>
    <w:rsid w:val="00D51D95"/>
    <w:rsid w:val="00D53AF7"/>
    <w:rsid w:val="00D54E74"/>
    <w:rsid w:val="00D55877"/>
    <w:rsid w:val="00D56243"/>
    <w:rsid w:val="00D71A36"/>
    <w:rsid w:val="00D720C7"/>
    <w:rsid w:val="00D7289B"/>
    <w:rsid w:val="00D77A82"/>
    <w:rsid w:val="00D82360"/>
    <w:rsid w:val="00D8265C"/>
    <w:rsid w:val="00D85B55"/>
    <w:rsid w:val="00D91CDD"/>
    <w:rsid w:val="00D94367"/>
    <w:rsid w:val="00D94506"/>
    <w:rsid w:val="00DA175C"/>
    <w:rsid w:val="00DB0C6A"/>
    <w:rsid w:val="00DB2C2B"/>
    <w:rsid w:val="00DB4F29"/>
    <w:rsid w:val="00DC3DBB"/>
    <w:rsid w:val="00DD016C"/>
    <w:rsid w:val="00DD3A3B"/>
    <w:rsid w:val="00DD59C7"/>
    <w:rsid w:val="00DE1393"/>
    <w:rsid w:val="00DE2326"/>
    <w:rsid w:val="00DE4F8F"/>
    <w:rsid w:val="00DF26C8"/>
    <w:rsid w:val="00E00BDD"/>
    <w:rsid w:val="00E03A7F"/>
    <w:rsid w:val="00E06A58"/>
    <w:rsid w:val="00E11DC8"/>
    <w:rsid w:val="00E13164"/>
    <w:rsid w:val="00E15817"/>
    <w:rsid w:val="00E1626D"/>
    <w:rsid w:val="00E21A49"/>
    <w:rsid w:val="00E32C0C"/>
    <w:rsid w:val="00E36206"/>
    <w:rsid w:val="00E641EA"/>
    <w:rsid w:val="00E67BEE"/>
    <w:rsid w:val="00E7277D"/>
    <w:rsid w:val="00E74BE4"/>
    <w:rsid w:val="00E7506B"/>
    <w:rsid w:val="00E766C9"/>
    <w:rsid w:val="00E767BD"/>
    <w:rsid w:val="00E77788"/>
    <w:rsid w:val="00E834E2"/>
    <w:rsid w:val="00E87679"/>
    <w:rsid w:val="00E9179C"/>
    <w:rsid w:val="00EA2D62"/>
    <w:rsid w:val="00EB2BA2"/>
    <w:rsid w:val="00EB3E78"/>
    <w:rsid w:val="00EB5884"/>
    <w:rsid w:val="00EB769E"/>
    <w:rsid w:val="00EC303C"/>
    <w:rsid w:val="00EC4EAE"/>
    <w:rsid w:val="00EC6F24"/>
    <w:rsid w:val="00ED1795"/>
    <w:rsid w:val="00ED1D49"/>
    <w:rsid w:val="00ED1FDA"/>
    <w:rsid w:val="00ED3561"/>
    <w:rsid w:val="00ED4C84"/>
    <w:rsid w:val="00ED7AF5"/>
    <w:rsid w:val="00EE5280"/>
    <w:rsid w:val="00EE6496"/>
    <w:rsid w:val="00EE6800"/>
    <w:rsid w:val="00EF20B5"/>
    <w:rsid w:val="00EF4186"/>
    <w:rsid w:val="00EF437E"/>
    <w:rsid w:val="00EF6C2F"/>
    <w:rsid w:val="00F16509"/>
    <w:rsid w:val="00F16ADF"/>
    <w:rsid w:val="00F16FCE"/>
    <w:rsid w:val="00F31410"/>
    <w:rsid w:val="00F31FBA"/>
    <w:rsid w:val="00F320D8"/>
    <w:rsid w:val="00F322EC"/>
    <w:rsid w:val="00F3231A"/>
    <w:rsid w:val="00F32CBF"/>
    <w:rsid w:val="00F55CBD"/>
    <w:rsid w:val="00F61A9F"/>
    <w:rsid w:val="00F642F4"/>
    <w:rsid w:val="00F64A90"/>
    <w:rsid w:val="00F65BA7"/>
    <w:rsid w:val="00F67BF7"/>
    <w:rsid w:val="00F7139A"/>
    <w:rsid w:val="00F74155"/>
    <w:rsid w:val="00F772BE"/>
    <w:rsid w:val="00F809FC"/>
    <w:rsid w:val="00F85DAC"/>
    <w:rsid w:val="00F9268C"/>
    <w:rsid w:val="00F945FF"/>
    <w:rsid w:val="00F94FB5"/>
    <w:rsid w:val="00F9571B"/>
    <w:rsid w:val="00FA2BCB"/>
    <w:rsid w:val="00FA76DF"/>
    <w:rsid w:val="00FB326E"/>
    <w:rsid w:val="00FB41C4"/>
    <w:rsid w:val="00FB4496"/>
    <w:rsid w:val="00FB684B"/>
    <w:rsid w:val="00FB737F"/>
    <w:rsid w:val="00FB784A"/>
    <w:rsid w:val="00FC23C1"/>
    <w:rsid w:val="00FD7FEF"/>
    <w:rsid w:val="00FE3240"/>
    <w:rsid w:val="00FE6020"/>
    <w:rsid w:val="00FE754C"/>
    <w:rsid w:val="00FF0B06"/>
    <w:rsid w:val="00FF27A7"/>
    <w:rsid w:val="00FF6DD5"/>
    <w:rsid w:val="00FF7538"/>
    <w:rsid w:val="03237722"/>
    <w:rsid w:val="038B3DB5"/>
    <w:rsid w:val="03FC625D"/>
    <w:rsid w:val="07A5197A"/>
    <w:rsid w:val="08B9D753"/>
    <w:rsid w:val="0B9299CD"/>
    <w:rsid w:val="0CAE4EA3"/>
    <w:rsid w:val="0D658ADD"/>
    <w:rsid w:val="0DA89009"/>
    <w:rsid w:val="0F21D8AE"/>
    <w:rsid w:val="114905A4"/>
    <w:rsid w:val="127D3439"/>
    <w:rsid w:val="16A9887A"/>
    <w:rsid w:val="18125C1B"/>
    <w:rsid w:val="18197B22"/>
    <w:rsid w:val="189CF1CE"/>
    <w:rsid w:val="19871EE7"/>
    <w:rsid w:val="1C7528D9"/>
    <w:rsid w:val="1EA04ECB"/>
    <w:rsid w:val="1FDAEC7F"/>
    <w:rsid w:val="1FEA106D"/>
    <w:rsid w:val="23A0B034"/>
    <w:rsid w:val="2482A00F"/>
    <w:rsid w:val="2603A6E7"/>
    <w:rsid w:val="261B2AAB"/>
    <w:rsid w:val="26A1EF9C"/>
    <w:rsid w:val="26EE4731"/>
    <w:rsid w:val="298E72AD"/>
    <w:rsid w:val="2A258928"/>
    <w:rsid w:val="2C156FF0"/>
    <w:rsid w:val="30137081"/>
    <w:rsid w:val="368AFDB7"/>
    <w:rsid w:val="3B2DC206"/>
    <w:rsid w:val="3C85BA19"/>
    <w:rsid w:val="3DACB9D9"/>
    <w:rsid w:val="3DDA6230"/>
    <w:rsid w:val="3DF101C2"/>
    <w:rsid w:val="3F8A97C0"/>
    <w:rsid w:val="40F5CA02"/>
    <w:rsid w:val="4188425E"/>
    <w:rsid w:val="41AC98BC"/>
    <w:rsid w:val="421D4034"/>
    <w:rsid w:val="42E0A8EC"/>
    <w:rsid w:val="43F291D6"/>
    <w:rsid w:val="44B2BA2A"/>
    <w:rsid w:val="46E09306"/>
    <w:rsid w:val="486ABB10"/>
    <w:rsid w:val="48802DA0"/>
    <w:rsid w:val="4A18996A"/>
    <w:rsid w:val="501E79D7"/>
    <w:rsid w:val="51371214"/>
    <w:rsid w:val="5173DB4C"/>
    <w:rsid w:val="53AE6DF3"/>
    <w:rsid w:val="56DC1460"/>
    <w:rsid w:val="57C6F1CB"/>
    <w:rsid w:val="585BDB7B"/>
    <w:rsid w:val="5DB33CB4"/>
    <w:rsid w:val="5DE92464"/>
    <w:rsid w:val="60B11944"/>
    <w:rsid w:val="62E877FC"/>
    <w:rsid w:val="6332D3FA"/>
    <w:rsid w:val="640AF237"/>
    <w:rsid w:val="65091376"/>
    <w:rsid w:val="655D0243"/>
    <w:rsid w:val="671A31EB"/>
    <w:rsid w:val="6752DCFF"/>
    <w:rsid w:val="676F6590"/>
    <w:rsid w:val="691CE0A6"/>
    <w:rsid w:val="6A7AA409"/>
    <w:rsid w:val="6C021265"/>
    <w:rsid w:val="6C911B92"/>
    <w:rsid w:val="71CCB18D"/>
    <w:rsid w:val="72DF5580"/>
    <w:rsid w:val="73DBF00A"/>
    <w:rsid w:val="74394412"/>
    <w:rsid w:val="763C973B"/>
    <w:rsid w:val="77A336F1"/>
    <w:rsid w:val="77F8FD95"/>
    <w:rsid w:val="7829DA80"/>
    <w:rsid w:val="7A4F3EB0"/>
    <w:rsid w:val="7BCA0F8B"/>
    <w:rsid w:val="7E7DE3DB"/>
    <w:rsid w:val="7ED712D7"/>
    <w:rsid w:val="7F4D55DC"/>
    <w:rsid w:val="7F8D15E8"/>
    <w:rsid w:val="7FCB9E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155"/>
  </w:style>
  <w:style w:type="paragraph" w:styleId="Heading1">
    <w:name w:val="heading 1"/>
    <w:basedOn w:val="Normal"/>
    <w:next w:val="Normal"/>
    <w:link w:val="Heading1Char"/>
    <w:uiPriority w:val="9"/>
    <w:qFormat/>
    <w:rsid w:val="003826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26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1449"/>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D51449"/>
  </w:style>
  <w:style w:type="character" w:customStyle="1" w:styleId="contextualspellingandgrammarerror">
    <w:name w:val="contextualspellingandgrammarerror"/>
    <w:basedOn w:val="DefaultParagraphFont"/>
    <w:rsid w:val="00D51449"/>
  </w:style>
  <w:style w:type="character" w:customStyle="1" w:styleId="normaltextrun1">
    <w:name w:val="normaltextrun1"/>
    <w:basedOn w:val="DefaultParagraphFont"/>
    <w:rsid w:val="00D51449"/>
  </w:style>
  <w:style w:type="character" w:customStyle="1" w:styleId="eop">
    <w:name w:val="eop"/>
    <w:basedOn w:val="DefaultParagraphFont"/>
    <w:rsid w:val="00D51449"/>
  </w:style>
  <w:style w:type="character" w:customStyle="1" w:styleId="scxw58628051">
    <w:name w:val="scxw58628051"/>
    <w:basedOn w:val="DefaultParagraphFont"/>
    <w:rsid w:val="00D51449"/>
  </w:style>
  <w:style w:type="character" w:styleId="CommentReference">
    <w:name w:val="annotation reference"/>
    <w:basedOn w:val="DefaultParagraphFont"/>
    <w:uiPriority w:val="99"/>
    <w:semiHidden/>
    <w:unhideWhenUsed/>
    <w:rsid w:val="00C66D73"/>
    <w:rPr>
      <w:sz w:val="16"/>
      <w:szCs w:val="16"/>
    </w:rPr>
  </w:style>
  <w:style w:type="paragraph" w:styleId="CommentText">
    <w:name w:val="annotation text"/>
    <w:basedOn w:val="Normal"/>
    <w:link w:val="CommentTextChar"/>
    <w:uiPriority w:val="99"/>
    <w:semiHidden/>
    <w:unhideWhenUsed/>
    <w:rsid w:val="00C66D73"/>
    <w:pPr>
      <w:spacing w:line="240" w:lineRule="auto"/>
    </w:pPr>
    <w:rPr>
      <w:sz w:val="20"/>
      <w:szCs w:val="20"/>
    </w:rPr>
  </w:style>
  <w:style w:type="character" w:customStyle="1" w:styleId="CommentTextChar">
    <w:name w:val="Comment Text Char"/>
    <w:basedOn w:val="DefaultParagraphFont"/>
    <w:link w:val="CommentText"/>
    <w:uiPriority w:val="99"/>
    <w:semiHidden/>
    <w:rsid w:val="00C66D73"/>
    <w:rPr>
      <w:sz w:val="20"/>
      <w:szCs w:val="20"/>
    </w:rPr>
  </w:style>
  <w:style w:type="paragraph" w:styleId="CommentSubject">
    <w:name w:val="annotation subject"/>
    <w:basedOn w:val="CommentText"/>
    <w:next w:val="CommentText"/>
    <w:link w:val="CommentSubjectChar"/>
    <w:uiPriority w:val="99"/>
    <w:semiHidden/>
    <w:unhideWhenUsed/>
    <w:rsid w:val="00C66D73"/>
    <w:rPr>
      <w:b/>
      <w:bCs/>
    </w:rPr>
  </w:style>
  <w:style w:type="character" w:customStyle="1" w:styleId="CommentSubjectChar">
    <w:name w:val="Comment Subject Char"/>
    <w:basedOn w:val="CommentTextChar"/>
    <w:link w:val="CommentSubject"/>
    <w:uiPriority w:val="99"/>
    <w:semiHidden/>
    <w:rsid w:val="00C66D73"/>
    <w:rPr>
      <w:b/>
      <w:bCs/>
      <w:sz w:val="20"/>
      <w:szCs w:val="20"/>
    </w:rPr>
  </w:style>
  <w:style w:type="paragraph" w:styleId="BalloonText">
    <w:name w:val="Balloon Text"/>
    <w:basedOn w:val="Normal"/>
    <w:link w:val="BalloonTextChar"/>
    <w:uiPriority w:val="99"/>
    <w:semiHidden/>
    <w:unhideWhenUsed/>
    <w:rsid w:val="00C66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D73"/>
    <w:rPr>
      <w:rFonts w:ascii="Segoe UI" w:hAnsi="Segoe UI" w:cs="Segoe UI"/>
      <w:sz w:val="18"/>
      <w:szCs w:val="18"/>
    </w:rPr>
  </w:style>
  <w:style w:type="character" w:styleId="Hyperlink">
    <w:name w:val="Hyperlink"/>
    <w:basedOn w:val="DefaultParagraphFont"/>
    <w:uiPriority w:val="99"/>
    <w:unhideWhenUsed/>
    <w:rsid w:val="005673C1"/>
    <w:rPr>
      <w:color w:val="0563C1" w:themeColor="hyperlink"/>
      <w:u w:val="single"/>
    </w:rPr>
  </w:style>
  <w:style w:type="character" w:customStyle="1" w:styleId="UnresolvedMention1">
    <w:name w:val="Unresolved Mention1"/>
    <w:basedOn w:val="DefaultParagraphFont"/>
    <w:uiPriority w:val="99"/>
    <w:semiHidden/>
    <w:unhideWhenUsed/>
    <w:rsid w:val="005673C1"/>
    <w:rPr>
      <w:color w:val="808080"/>
      <w:shd w:val="clear" w:color="auto" w:fill="E6E6E6"/>
    </w:rPr>
  </w:style>
  <w:style w:type="paragraph" w:styleId="Header">
    <w:name w:val="header"/>
    <w:basedOn w:val="Normal"/>
    <w:link w:val="HeaderChar"/>
    <w:uiPriority w:val="99"/>
    <w:unhideWhenUsed/>
    <w:rsid w:val="00FB4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496"/>
  </w:style>
  <w:style w:type="paragraph" w:styleId="Footer">
    <w:name w:val="footer"/>
    <w:basedOn w:val="Normal"/>
    <w:link w:val="FooterChar"/>
    <w:uiPriority w:val="99"/>
    <w:unhideWhenUsed/>
    <w:rsid w:val="00FB4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496"/>
  </w:style>
  <w:style w:type="paragraph" w:styleId="FootnoteText">
    <w:name w:val="footnote text"/>
    <w:basedOn w:val="Normal"/>
    <w:link w:val="FootnoteTextChar"/>
    <w:uiPriority w:val="99"/>
    <w:semiHidden/>
    <w:unhideWhenUsed/>
    <w:rsid w:val="005455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54B"/>
    <w:rPr>
      <w:sz w:val="20"/>
      <w:szCs w:val="20"/>
    </w:rPr>
  </w:style>
  <w:style w:type="character" w:styleId="FootnoteReference">
    <w:name w:val="footnote reference"/>
    <w:basedOn w:val="DefaultParagraphFont"/>
    <w:uiPriority w:val="99"/>
    <w:semiHidden/>
    <w:unhideWhenUsed/>
    <w:rsid w:val="0054554B"/>
    <w:rPr>
      <w:vertAlign w:val="superscript"/>
    </w:rPr>
  </w:style>
  <w:style w:type="character" w:styleId="FollowedHyperlink">
    <w:name w:val="FollowedHyperlink"/>
    <w:basedOn w:val="DefaultParagraphFont"/>
    <w:uiPriority w:val="99"/>
    <w:semiHidden/>
    <w:unhideWhenUsed/>
    <w:rsid w:val="0054554B"/>
    <w:rPr>
      <w:color w:val="954F72" w:themeColor="followedHyperlink"/>
      <w:u w:val="single"/>
    </w:rPr>
  </w:style>
  <w:style w:type="character" w:customStyle="1" w:styleId="Heading2Char">
    <w:name w:val="Heading 2 Char"/>
    <w:basedOn w:val="DefaultParagraphFont"/>
    <w:link w:val="Heading2"/>
    <w:uiPriority w:val="9"/>
    <w:rsid w:val="0038261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8261B"/>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A553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53C3"/>
    <w:rPr>
      <w:sz w:val="20"/>
      <w:szCs w:val="20"/>
    </w:rPr>
  </w:style>
  <w:style w:type="character" w:styleId="EndnoteReference">
    <w:name w:val="endnote reference"/>
    <w:basedOn w:val="DefaultParagraphFont"/>
    <w:uiPriority w:val="99"/>
    <w:semiHidden/>
    <w:unhideWhenUsed/>
    <w:rsid w:val="00A553C3"/>
    <w:rPr>
      <w:vertAlign w:val="superscript"/>
    </w:rPr>
  </w:style>
  <w:style w:type="paragraph" w:styleId="ListParagraph">
    <w:name w:val="List Paragraph"/>
    <w:basedOn w:val="Normal"/>
    <w:uiPriority w:val="34"/>
    <w:qFormat/>
    <w:rsid w:val="00B00832"/>
    <w:pPr>
      <w:ind w:left="720"/>
      <w:contextualSpacing/>
    </w:pPr>
  </w:style>
  <w:style w:type="character" w:customStyle="1" w:styleId="UnresolvedMention">
    <w:name w:val="Unresolved Mention"/>
    <w:basedOn w:val="DefaultParagraphFont"/>
    <w:uiPriority w:val="99"/>
    <w:semiHidden/>
    <w:unhideWhenUsed/>
    <w:rsid w:val="00003FD2"/>
    <w:rPr>
      <w:color w:val="605E5C"/>
      <w:shd w:val="clear" w:color="auto" w:fill="E1DFDD"/>
    </w:rPr>
  </w:style>
  <w:style w:type="table" w:styleId="TableGrid">
    <w:name w:val="Table Grid"/>
    <w:basedOn w:val="TableNormal"/>
    <w:uiPriority w:val="59"/>
    <w:rsid w:val="00A418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683120">
      <w:bodyDiv w:val="1"/>
      <w:marLeft w:val="0"/>
      <w:marRight w:val="0"/>
      <w:marTop w:val="0"/>
      <w:marBottom w:val="0"/>
      <w:divBdr>
        <w:top w:val="none" w:sz="0" w:space="0" w:color="auto"/>
        <w:left w:val="none" w:sz="0" w:space="0" w:color="auto"/>
        <w:bottom w:val="none" w:sz="0" w:space="0" w:color="auto"/>
        <w:right w:val="none" w:sz="0" w:space="0" w:color="auto"/>
      </w:divBdr>
    </w:div>
    <w:div w:id="223806574">
      <w:bodyDiv w:val="1"/>
      <w:marLeft w:val="0"/>
      <w:marRight w:val="0"/>
      <w:marTop w:val="0"/>
      <w:marBottom w:val="0"/>
      <w:divBdr>
        <w:top w:val="none" w:sz="0" w:space="0" w:color="auto"/>
        <w:left w:val="none" w:sz="0" w:space="0" w:color="auto"/>
        <w:bottom w:val="none" w:sz="0" w:space="0" w:color="auto"/>
        <w:right w:val="none" w:sz="0" w:space="0" w:color="auto"/>
      </w:divBdr>
    </w:div>
    <w:div w:id="585067176">
      <w:bodyDiv w:val="1"/>
      <w:marLeft w:val="0"/>
      <w:marRight w:val="0"/>
      <w:marTop w:val="0"/>
      <w:marBottom w:val="0"/>
      <w:divBdr>
        <w:top w:val="none" w:sz="0" w:space="0" w:color="auto"/>
        <w:left w:val="none" w:sz="0" w:space="0" w:color="auto"/>
        <w:bottom w:val="none" w:sz="0" w:space="0" w:color="auto"/>
        <w:right w:val="none" w:sz="0" w:space="0" w:color="auto"/>
      </w:divBdr>
    </w:div>
    <w:div w:id="640234355">
      <w:bodyDiv w:val="1"/>
      <w:marLeft w:val="0"/>
      <w:marRight w:val="0"/>
      <w:marTop w:val="0"/>
      <w:marBottom w:val="0"/>
      <w:divBdr>
        <w:top w:val="none" w:sz="0" w:space="0" w:color="auto"/>
        <w:left w:val="none" w:sz="0" w:space="0" w:color="auto"/>
        <w:bottom w:val="none" w:sz="0" w:space="0" w:color="auto"/>
        <w:right w:val="none" w:sz="0" w:space="0" w:color="auto"/>
      </w:divBdr>
    </w:div>
    <w:div w:id="998580531">
      <w:bodyDiv w:val="1"/>
      <w:marLeft w:val="0"/>
      <w:marRight w:val="0"/>
      <w:marTop w:val="0"/>
      <w:marBottom w:val="0"/>
      <w:divBdr>
        <w:top w:val="none" w:sz="0" w:space="0" w:color="auto"/>
        <w:left w:val="none" w:sz="0" w:space="0" w:color="auto"/>
        <w:bottom w:val="none" w:sz="0" w:space="0" w:color="auto"/>
        <w:right w:val="none" w:sz="0" w:space="0" w:color="auto"/>
      </w:divBdr>
    </w:div>
    <w:div w:id="1198129824">
      <w:bodyDiv w:val="1"/>
      <w:marLeft w:val="0"/>
      <w:marRight w:val="0"/>
      <w:marTop w:val="0"/>
      <w:marBottom w:val="0"/>
      <w:divBdr>
        <w:top w:val="none" w:sz="0" w:space="0" w:color="auto"/>
        <w:left w:val="none" w:sz="0" w:space="0" w:color="auto"/>
        <w:bottom w:val="none" w:sz="0" w:space="0" w:color="auto"/>
        <w:right w:val="none" w:sz="0" w:space="0" w:color="auto"/>
      </w:divBdr>
    </w:div>
    <w:div w:id="1426804070">
      <w:bodyDiv w:val="1"/>
      <w:marLeft w:val="0"/>
      <w:marRight w:val="0"/>
      <w:marTop w:val="0"/>
      <w:marBottom w:val="0"/>
      <w:divBdr>
        <w:top w:val="none" w:sz="0" w:space="0" w:color="auto"/>
        <w:left w:val="none" w:sz="0" w:space="0" w:color="auto"/>
        <w:bottom w:val="none" w:sz="0" w:space="0" w:color="auto"/>
        <w:right w:val="none" w:sz="0" w:space="0" w:color="auto"/>
      </w:divBdr>
      <w:divsChild>
        <w:div w:id="1194879843">
          <w:marLeft w:val="0"/>
          <w:marRight w:val="0"/>
          <w:marTop w:val="0"/>
          <w:marBottom w:val="0"/>
          <w:divBdr>
            <w:top w:val="none" w:sz="0" w:space="0" w:color="auto"/>
            <w:left w:val="none" w:sz="0" w:space="0" w:color="auto"/>
            <w:bottom w:val="none" w:sz="0" w:space="0" w:color="auto"/>
            <w:right w:val="none" w:sz="0" w:space="0" w:color="auto"/>
          </w:divBdr>
          <w:divsChild>
            <w:div w:id="1591306489">
              <w:marLeft w:val="0"/>
              <w:marRight w:val="0"/>
              <w:marTop w:val="0"/>
              <w:marBottom w:val="0"/>
              <w:divBdr>
                <w:top w:val="none" w:sz="0" w:space="0" w:color="auto"/>
                <w:left w:val="none" w:sz="0" w:space="0" w:color="auto"/>
                <w:bottom w:val="none" w:sz="0" w:space="0" w:color="auto"/>
                <w:right w:val="none" w:sz="0" w:space="0" w:color="auto"/>
              </w:divBdr>
              <w:divsChild>
                <w:div w:id="154346834">
                  <w:marLeft w:val="0"/>
                  <w:marRight w:val="0"/>
                  <w:marTop w:val="0"/>
                  <w:marBottom w:val="0"/>
                  <w:divBdr>
                    <w:top w:val="none" w:sz="0" w:space="0" w:color="auto"/>
                    <w:left w:val="none" w:sz="0" w:space="0" w:color="auto"/>
                    <w:bottom w:val="none" w:sz="0" w:space="0" w:color="auto"/>
                    <w:right w:val="none" w:sz="0" w:space="0" w:color="auto"/>
                  </w:divBdr>
                  <w:divsChild>
                    <w:div w:id="11187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306141">
      <w:bodyDiv w:val="1"/>
      <w:marLeft w:val="0"/>
      <w:marRight w:val="0"/>
      <w:marTop w:val="0"/>
      <w:marBottom w:val="0"/>
      <w:divBdr>
        <w:top w:val="none" w:sz="0" w:space="0" w:color="auto"/>
        <w:left w:val="none" w:sz="0" w:space="0" w:color="auto"/>
        <w:bottom w:val="none" w:sz="0" w:space="0" w:color="auto"/>
        <w:right w:val="none" w:sz="0" w:space="0" w:color="auto"/>
      </w:divBdr>
      <w:divsChild>
        <w:div w:id="1031801529">
          <w:marLeft w:val="0"/>
          <w:marRight w:val="0"/>
          <w:marTop w:val="0"/>
          <w:marBottom w:val="0"/>
          <w:divBdr>
            <w:top w:val="none" w:sz="0" w:space="0" w:color="auto"/>
            <w:left w:val="none" w:sz="0" w:space="0" w:color="auto"/>
            <w:bottom w:val="none" w:sz="0" w:space="0" w:color="auto"/>
            <w:right w:val="none" w:sz="0" w:space="0" w:color="auto"/>
          </w:divBdr>
          <w:divsChild>
            <w:div w:id="1120882058">
              <w:marLeft w:val="0"/>
              <w:marRight w:val="0"/>
              <w:marTop w:val="0"/>
              <w:marBottom w:val="0"/>
              <w:divBdr>
                <w:top w:val="none" w:sz="0" w:space="0" w:color="auto"/>
                <w:left w:val="none" w:sz="0" w:space="0" w:color="auto"/>
                <w:bottom w:val="none" w:sz="0" w:space="0" w:color="auto"/>
                <w:right w:val="none" w:sz="0" w:space="0" w:color="auto"/>
              </w:divBdr>
              <w:divsChild>
                <w:div w:id="2136292928">
                  <w:marLeft w:val="0"/>
                  <w:marRight w:val="0"/>
                  <w:marTop w:val="0"/>
                  <w:marBottom w:val="0"/>
                  <w:divBdr>
                    <w:top w:val="none" w:sz="0" w:space="0" w:color="auto"/>
                    <w:left w:val="none" w:sz="0" w:space="0" w:color="auto"/>
                    <w:bottom w:val="none" w:sz="0" w:space="0" w:color="auto"/>
                    <w:right w:val="none" w:sz="0" w:space="0" w:color="auto"/>
                  </w:divBdr>
                  <w:divsChild>
                    <w:div w:id="1736855901">
                      <w:marLeft w:val="0"/>
                      <w:marRight w:val="0"/>
                      <w:marTop w:val="0"/>
                      <w:marBottom w:val="0"/>
                      <w:divBdr>
                        <w:top w:val="none" w:sz="0" w:space="0" w:color="auto"/>
                        <w:left w:val="none" w:sz="0" w:space="0" w:color="auto"/>
                        <w:bottom w:val="none" w:sz="0" w:space="0" w:color="auto"/>
                        <w:right w:val="none" w:sz="0" w:space="0" w:color="auto"/>
                      </w:divBdr>
                      <w:divsChild>
                        <w:div w:id="1632900510">
                          <w:marLeft w:val="0"/>
                          <w:marRight w:val="0"/>
                          <w:marTop w:val="0"/>
                          <w:marBottom w:val="0"/>
                          <w:divBdr>
                            <w:top w:val="none" w:sz="0" w:space="0" w:color="auto"/>
                            <w:left w:val="none" w:sz="0" w:space="0" w:color="auto"/>
                            <w:bottom w:val="none" w:sz="0" w:space="0" w:color="auto"/>
                            <w:right w:val="none" w:sz="0" w:space="0" w:color="auto"/>
                          </w:divBdr>
                          <w:divsChild>
                            <w:div w:id="719550014">
                              <w:marLeft w:val="0"/>
                              <w:marRight w:val="0"/>
                              <w:marTop w:val="0"/>
                              <w:marBottom w:val="0"/>
                              <w:divBdr>
                                <w:top w:val="none" w:sz="0" w:space="0" w:color="auto"/>
                                <w:left w:val="none" w:sz="0" w:space="0" w:color="auto"/>
                                <w:bottom w:val="none" w:sz="0" w:space="0" w:color="auto"/>
                                <w:right w:val="none" w:sz="0" w:space="0" w:color="auto"/>
                              </w:divBdr>
                              <w:divsChild>
                                <w:div w:id="450320828">
                                  <w:marLeft w:val="0"/>
                                  <w:marRight w:val="0"/>
                                  <w:marTop w:val="0"/>
                                  <w:marBottom w:val="0"/>
                                  <w:divBdr>
                                    <w:top w:val="none" w:sz="0" w:space="0" w:color="auto"/>
                                    <w:left w:val="none" w:sz="0" w:space="0" w:color="auto"/>
                                    <w:bottom w:val="none" w:sz="0" w:space="0" w:color="auto"/>
                                    <w:right w:val="none" w:sz="0" w:space="0" w:color="auto"/>
                                  </w:divBdr>
                                  <w:divsChild>
                                    <w:div w:id="2112427957">
                                      <w:marLeft w:val="0"/>
                                      <w:marRight w:val="0"/>
                                      <w:marTop w:val="0"/>
                                      <w:marBottom w:val="0"/>
                                      <w:divBdr>
                                        <w:top w:val="none" w:sz="0" w:space="0" w:color="auto"/>
                                        <w:left w:val="none" w:sz="0" w:space="0" w:color="auto"/>
                                        <w:bottom w:val="none" w:sz="0" w:space="0" w:color="auto"/>
                                        <w:right w:val="none" w:sz="0" w:space="0" w:color="auto"/>
                                      </w:divBdr>
                                      <w:divsChild>
                                        <w:div w:id="1259485258">
                                          <w:marLeft w:val="0"/>
                                          <w:marRight w:val="0"/>
                                          <w:marTop w:val="0"/>
                                          <w:marBottom w:val="0"/>
                                          <w:divBdr>
                                            <w:top w:val="none" w:sz="0" w:space="0" w:color="auto"/>
                                            <w:left w:val="none" w:sz="0" w:space="0" w:color="auto"/>
                                            <w:bottom w:val="none" w:sz="0" w:space="0" w:color="auto"/>
                                            <w:right w:val="none" w:sz="0" w:space="0" w:color="auto"/>
                                          </w:divBdr>
                                          <w:divsChild>
                                            <w:div w:id="1205672710">
                                              <w:marLeft w:val="0"/>
                                              <w:marRight w:val="0"/>
                                              <w:marTop w:val="0"/>
                                              <w:marBottom w:val="0"/>
                                              <w:divBdr>
                                                <w:top w:val="none" w:sz="0" w:space="0" w:color="auto"/>
                                                <w:left w:val="none" w:sz="0" w:space="0" w:color="auto"/>
                                                <w:bottom w:val="none" w:sz="0" w:space="0" w:color="auto"/>
                                                <w:right w:val="none" w:sz="0" w:space="0" w:color="auto"/>
                                              </w:divBdr>
                                              <w:divsChild>
                                                <w:div w:id="742413400">
                                                  <w:marLeft w:val="0"/>
                                                  <w:marRight w:val="0"/>
                                                  <w:marTop w:val="0"/>
                                                  <w:marBottom w:val="0"/>
                                                  <w:divBdr>
                                                    <w:top w:val="none" w:sz="0" w:space="0" w:color="auto"/>
                                                    <w:left w:val="none" w:sz="0" w:space="0" w:color="auto"/>
                                                    <w:bottom w:val="none" w:sz="0" w:space="0" w:color="auto"/>
                                                    <w:right w:val="none" w:sz="0" w:space="0" w:color="auto"/>
                                                  </w:divBdr>
                                                  <w:divsChild>
                                                    <w:div w:id="3753680">
                                                      <w:marLeft w:val="0"/>
                                                      <w:marRight w:val="0"/>
                                                      <w:marTop w:val="0"/>
                                                      <w:marBottom w:val="0"/>
                                                      <w:divBdr>
                                                        <w:top w:val="single" w:sz="6" w:space="0" w:color="ABABAB"/>
                                                        <w:left w:val="single" w:sz="6" w:space="0" w:color="ABABAB"/>
                                                        <w:bottom w:val="none" w:sz="0" w:space="0" w:color="auto"/>
                                                        <w:right w:val="single" w:sz="6" w:space="0" w:color="ABABAB"/>
                                                      </w:divBdr>
                                                      <w:divsChild>
                                                        <w:div w:id="1805078413">
                                                          <w:marLeft w:val="0"/>
                                                          <w:marRight w:val="0"/>
                                                          <w:marTop w:val="0"/>
                                                          <w:marBottom w:val="0"/>
                                                          <w:divBdr>
                                                            <w:top w:val="none" w:sz="0" w:space="0" w:color="auto"/>
                                                            <w:left w:val="none" w:sz="0" w:space="0" w:color="auto"/>
                                                            <w:bottom w:val="none" w:sz="0" w:space="0" w:color="auto"/>
                                                            <w:right w:val="none" w:sz="0" w:space="0" w:color="auto"/>
                                                          </w:divBdr>
                                                          <w:divsChild>
                                                            <w:div w:id="197205951">
                                                              <w:marLeft w:val="0"/>
                                                              <w:marRight w:val="0"/>
                                                              <w:marTop w:val="0"/>
                                                              <w:marBottom w:val="0"/>
                                                              <w:divBdr>
                                                                <w:top w:val="none" w:sz="0" w:space="0" w:color="auto"/>
                                                                <w:left w:val="none" w:sz="0" w:space="0" w:color="auto"/>
                                                                <w:bottom w:val="none" w:sz="0" w:space="0" w:color="auto"/>
                                                                <w:right w:val="none" w:sz="0" w:space="0" w:color="auto"/>
                                                              </w:divBdr>
                                                              <w:divsChild>
                                                                <w:div w:id="211427477">
                                                                  <w:marLeft w:val="0"/>
                                                                  <w:marRight w:val="0"/>
                                                                  <w:marTop w:val="0"/>
                                                                  <w:marBottom w:val="0"/>
                                                                  <w:divBdr>
                                                                    <w:top w:val="none" w:sz="0" w:space="0" w:color="auto"/>
                                                                    <w:left w:val="none" w:sz="0" w:space="0" w:color="auto"/>
                                                                    <w:bottom w:val="none" w:sz="0" w:space="0" w:color="auto"/>
                                                                    <w:right w:val="none" w:sz="0" w:space="0" w:color="auto"/>
                                                                  </w:divBdr>
                                                                  <w:divsChild>
                                                                    <w:div w:id="630745306">
                                                                      <w:marLeft w:val="0"/>
                                                                      <w:marRight w:val="0"/>
                                                                      <w:marTop w:val="0"/>
                                                                      <w:marBottom w:val="0"/>
                                                                      <w:divBdr>
                                                                        <w:top w:val="none" w:sz="0" w:space="0" w:color="auto"/>
                                                                        <w:left w:val="none" w:sz="0" w:space="0" w:color="auto"/>
                                                                        <w:bottom w:val="none" w:sz="0" w:space="0" w:color="auto"/>
                                                                        <w:right w:val="none" w:sz="0" w:space="0" w:color="auto"/>
                                                                      </w:divBdr>
                                                                      <w:divsChild>
                                                                        <w:div w:id="984553004">
                                                                          <w:marLeft w:val="0"/>
                                                                          <w:marRight w:val="0"/>
                                                                          <w:marTop w:val="0"/>
                                                                          <w:marBottom w:val="0"/>
                                                                          <w:divBdr>
                                                                            <w:top w:val="none" w:sz="0" w:space="0" w:color="auto"/>
                                                                            <w:left w:val="none" w:sz="0" w:space="0" w:color="auto"/>
                                                                            <w:bottom w:val="none" w:sz="0" w:space="0" w:color="auto"/>
                                                                            <w:right w:val="none" w:sz="0" w:space="0" w:color="auto"/>
                                                                          </w:divBdr>
                                                                          <w:divsChild>
                                                                            <w:div w:id="98330883">
                                                                              <w:marLeft w:val="0"/>
                                                                              <w:marRight w:val="0"/>
                                                                              <w:marTop w:val="0"/>
                                                                              <w:marBottom w:val="0"/>
                                                                              <w:divBdr>
                                                                                <w:top w:val="none" w:sz="0" w:space="0" w:color="auto"/>
                                                                                <w:left w:val="none" w:sz="0" w:space="0" w:color="auto"/>
                                                                                <w:bottom w:val="none" w:sz="0" w:space="0" w:color="auto"/>
                                                                                <w:right w:val="none" w:sz="0" w:space="0" w:color="auto"/>
                                                                              </w:divBdr>
                                                                              <w:divsChild>
                                                                                <w:div w:id="197548474">
                                                                                  <w:marLeft w:val="0"/>
                                                                                  <w:marRight w:val="0"/>
                                                                                  <w:marTop w:val="0"/>
                                                                                  <w:marBottom w:val="0"/>
                                                                                  <w:divBdr>
                                                                                    <w:top w:val="none" w:sz="0" w:space="0" w:color="auto"/>
                                                                                    <w:left w:val="none" w:sz="0" w:space="0" w:color="auto"/>
                                                                                    <w:bottom w:val="none" w:sz="0" w:space="0" w:color="auto"/>
                                                                                    <w:right w:val="none" w:sz="0" w:space="0" w:color="auto"/>
                                                                                  </w:divBdr>
                                                                                </w:div>
                                                                                <w:div w:id="1412777230">
                                                                                  <w:marLeft w:val="0"/>
                                                                                  <w:marRight w:val="0"/>
                                                                                  <w:marTop w:val="0"/>
                                                                                  <w:marBottom w:val="0"/>
                                                                                  <w:divBdr>
                                                                                    <w:top w:val="none" w:sz="0" w:space="0" w:color="auto"/>
                                                                                    <w:left w:val="none" w:sz="0" w:space="0" w:color="auto"/>
                                                                                    <w:bottom w:val="none" w:sz="0" w:space="0" w:color="auto"/>
                                                                                    <w:right w:val="none" w:sz="0" w:space="0" w:color="auto"/>
                                                                                  </w:divBdr>
                                                                                </w:div>
                                                                                <w:div w:id="1109154734">
                                                                                  <w:marLeft w:val="0"/>
                                                                                  <w:marRight w:val="0"/>
                                                                                  <w:marTop w:val="0"/>
                                                                                  <w:marBottom w:val="0"/>
                                                                                  <w:divBdr>
                                                                                    <w:top w:val="none" w:sz="0" w:space="0" w:color="auto"/>
                                                                                    <w:left w:val="none" w:sz="0" w:space="0" w:color="auto"/>
                                                                                    <w:bottom w:val="none" w:sz="0" w:space="0" w:color="auto"/>
                                                                                    <w:right w:val="none" w:sz="0" w:space="0" w:color="auto"/>
                                                                                  </w:divBdr>
                                                                                </w:div>
                                                                                <w:div w:id="1084955072">
                                                                                  <w:marLeft w:val="0"/>
                                                                                  <w:marRight w:val="0"/>
                                                                                  <w:marTop w:val="0"/>
                                                                                  <w:marBottom w:val="0"/>
                                                                                  <w:divBdr>
                                                                                    <w:top w:val="none" w:sz="0" w:space="0" w:color="auto"/>
                                                                                    <w:left w:val="none" w:sz="0" w:space="0" w:color="auto"/>
                                                                                    <w:bottom w:val="none" w:sz="0" w:space="0" w:color="auto"/>
                                                                                    <w:right w:val="none" w:sz="0" w:space="0" w:color="auto"/>
                                                                                  </w:divBdr>
                                                                                </w:div>
                                                                                <w:div w:id="1763451117">
                                                                                  <w:marLeft w:val="0"/>
                                                                                  <w:marRight w:val="0"/>
                                                                                  <w:marTop w:val="0"/>
                                                                                  <w:marBottom w:val="0"/>
                                                                                  <w:divBdr>
                                                                                    <w:top w:val="none" w:sz="0" w:space="0" w:color="auto"/>
                                                                                    <w:left w:val="none" w:sz="0" w:space="0" w:color="auto"/>
                                                                                    <w:bottom w:val="none" w:sz="0" w:space="0" w:color="auto"/>
                                                                                    <w:right w:val="none" w:sz="0" w:space="0" w:color="auto"/>
                                                                                  </w:divBdr>
                                                                                </w:div>
                                                                                <w:div w:id="1813980560">
                                                                                  <w:marLeft w:val="0"/>
                                                                                  <w:marRight w:val="0"/>
                                                                                  <w:marTop w:val="0"/>
                                                                                  <w:marBottom w:val="0"/>
                                                                                  <w:divBdr>
                                                                                    <w:top w:val="none" w:sz="0" w:space="0" w:color="auto"/>
                                                                                    <w:left w:val="none" w:sz="0" w:space="0" w:color="auto"/>
                                                                                    <w:bottom w:val="none" w:sz="0" w:space="0" w:color="auto"/>
                                                                                    <w:right w:val="none" w:sz="0" w:space="0" w:color="auto"/>
                                                                                  </w:divBdr>
                                                                                  <w:divsChild>
                                                                                    <w:div w:id="750784324">
                                                                                      <w:marLeft w:val="0"/>
                                                                                      <w:marRight w:val="0"/>
                                                                                      <w:marTop w:val="0"/>
                                                                                      <w:marBottom w:val="0"/>
                                                                                      <w:divBdr>
                                                                                        <w:top w:val="none" w:sz="0" w:space="0" w:color="auto"/>
                                                                                        <w:left w:val="none" w:sz="0" w:space="0" w:color="auto"/>
                                                                                        <w:bottom w:val="none" w:sz="0" w:space="0" w:color="auto"/>
                                                                                        <w:right w:val="none" w:sz="0" w:space="0" w:color="auto"/>
                                                                                      </w:divBdr>
                                                                                    </w:div>
                                                                                    <w:div w:id="1017118914">
                                                                                      <w:marLeft w:val="0"/>
                                                                                      <w:marRight w:val="0"/>
                                                                                      <w:marTop w:val="0"/>
                                                                                      <w:marBottom w:val="0"/>
                                                                                      <w:divBdr>
                                                                                        <w:top w:val="none" w:sz="0" w:space="0" w:color="auto"/>
                                                                                        <w:left w:val="none" w:sz="0" w:space="0" w:color="auto"/>
                                                                                        <w:bottom w:val="none" w:sz="0" w:space="0" w:color="auto"/>
                                                                                        <w:right w:val="none" w:sz="0" w:space="0" w:color="auto"/>
                                                                                      </w:divBdr>
                                                                                    </w:div>
                                                                                    <w:div w:id="21058208">
                                                                                      <w:marLeft w:val="0"/>
                                                                                      <w:marRight w:val="0"/>
                                                                                      <w:marTop w:val="0"/>
                                                                                      <w:marBottom w:val="0"/>
                                                                                      <w:divBdr>
                                                                                        <w:top w:val="none" w:sz="0" w:space="0" w:color="auto"/>
                                                                                        <w:left w:val="none" w:sz="0" w:space="0" w:color="auto"/>
                                                                                        <w:bottom w:val="none" w:sz="0" w:space="0" w:color="auto"/>
                                                                                        <w:right w:val="none" w:sz="0" w:space="0" w:color="auto"/>
                                                                                      </w:divBdr>
                                                                                    </w:div>
                                                                                    <w:div w:id="612370729">
                                                                                      <w:marLeft w:val="0"/>
                                                                                      <w:marRight w:val="0"/>
                                                                                      <w:marTop w:val="0"/>
                                                                                      <w:marBottom w:val="0"/>
                                                                                      <w:divBdr>
                                                                                        <w:top w:val="none" w:sz="0" w:space="0" w:color="auto"/>
                                                                                        <w:left w:val="none" w:sz="0" w:space="0" w:color="auto"/>
                                                                                        <w:bottom w:val="none" w:sz="0" w:space="0" w:color="auto"/>
                                                                                        <w:right w:val="none" w:sz="0" w:space="0" w:color="auto"/>
                                                                                      </w:divBdr>
                                                                                    </w:div>
                                                                                    <w:div w:id="1991207906">
                                                                                      <w:marLeft w:val="0"/>
                                                                                      <w:marRight w:val="0"/>
                                                                                      <w:marTop w:val="0"/>
                                                                                      <w:marBottom w:val="0"/>
                                                                                      <w:divBdr>
                                                                                        <w:top w:val="none" w:sz="0" w:space="0" w:color="auto"/>
                                                                                        <w:left w:val="none" w:sz="0" w:space="0" w:color="auto"/>
                                                                                        <w:bottom w:val="none" w:sz="0" w:space="0" w:color="auto"/>
                                                                                        <w:right w:val="none" w:sz="0" w:space="0" w:color="auto"/>
                                                                                      </w:divBdr>
                                                                                    </w:div>
                                                                                  </w:divsChild>
                                                                                </w:div>
                                                                                <w:div w:id="523136793">
                                                                                  <w:marLeft w:val="0"/>
                                                                                  <w:marRight w:val="0"/>
                                                                                  <w:marTop w:val="0"/>
                                                                                  <w:marBottom w:val="0"/>
                                                                                  <w:divBdr>
                                                                                    <w:top w:val="none" w:sz="0" w:space="0" w:color="auto"/>
                                                                                    <w:left w:val="none" w:sz="0" w:space="0" w:color="auto"/>
                                                                                    <w:bottom w:val="none" w:sz="0" w:space="0" w:color="auto"/>
                                                                                    <w:right w:val="none" w:sz="0" w:space="0" w:color="auto"/>
                                                                                  </w:divBdr>
                                                                                </w:div>
                                                                                <w:div w:id="818183805">
                                                                                  <w:marLeft w:val="0"/>
                                                                                  <w:marRight w:val="0"/>
                                                                                  <w:marTop w:val="0"/>
                                                                                  <w:marBottom w:val="0"/>
                                                                                  <w:divBdr>
                                                                                    <w:top w:val="none" w:sz="0" w:space="0" w:color="auto"/>
                                                                                    <w:left w:val="none" w:sz="0" w:space="0" w:color="auto"/>
                                                                                    <w:bottom w:val="none" w:sz="0" w:space="0" w:color="auto"/>
                                                                                    <w:right w:val="none" w:sz="0" w:space="0" w:color="auto"/>
                                                                                  </w:divBdr>
                                                                                </w:div>
                                                                                <w:div w:id="977539625">
                                                                                  <w:marLeft w:val="0"/>
                                                                                  <w:marRight w:val="0"/>
                                                                                  <w:marTop w:val="0"/>
                                                                                  <w:marBottom w:val="0"/>
                                                                                  <w:divBdr>
                                                                                    <w:top w:val="none" w:sz="0" w:space="0" w:color="auto"/>
                                                                                    <w:left w:val="none" w:sz="0" w:space="0" w:color="auto"/>
                                                                                    <w:bottom w:val="none" w:sz="0" w:space="0" w:color="auto"/>
                                                                                    <w:right w:val="none" w:sz="0" w:space="0" w:color="auto"/>
                                                                                  </w:divBdr>
                                                                                </w:div>
                                                                                <w:div w:id="780992850">
                                                                                  <w:marLeft w:val="0"/>
                                                                                  <w:marRight w:val="0"/>
                                                                                  <w:marTop w:val="0"/>
                                                                                  <w:marBottom w:val="0"/>
                                                                                  <w:divBdr>
                                                                                    <w:top w:val="none" w:sz="0" w:space="0" w:color="auto"/>
                                                                                    <w:left w:val="none" w:sz="0" w:space="0" w:color="auto"/>
                                                                                    <w:bottom w:val="none" w:sz="0" w:space="0" w:color="auto"/>
                                                                                    <w:right w:val="none" w:sz="0" w:space="0" w:color="auto"/>
                                                                                  </w:divBdr>
                                                                                </w:div>
                                                                                <w:div w:id="760956691">
                                                                                  <w:marLeft w:val="0"/>
                                                                                  <w:marRight w:val="0"/>
                                                                                  <w:marTop w:val="0"/>
                                                                                  <w:marBottom w:val="0"/>
                                                                                  <w:divBdr>
                                                                                    <w:top w:val="none" w:sz="0" w:space="0" w:color="auto"/>
                                                                                    <w:left w:val="none" w:sz="0" w:space="0" w:color="auto"/>
                                                                                    <w:bottom w:val="none" w:sz="0" w:space="0" w:color="auto"/>
                                                                                    <w:right w:val="none" w:sz="0" w:space="0" w:color="auto"/>
                                                                                  </w:divBdr>
                                                                                </w:div>
                                                                                <w:div w:id="1345284938">
                                                                                  <w:marLeft w:val="0"/>
                                                                                  <w:marRight w:val="0"/>
                                                                                  <w:marTop w:val="0"/>
                                                                                  <w:marBottom w:val="0"/>
                                                                                  <w:divBdr>
                                                                                    <w:top w:val="none" w:sz="0" w:space="0" w:color="auto"/>
                                                                                    <w:left w:val="none" w:sz="0" w:space="0" w:color="auto"/>
                                                                                    <w:bottom w:val="none" w:sz="0" w:space="0" w:color="auto"/>
                                                                                    <w:right w:val="none" w:sz="0" w:space="0" w:color="auto"/>
                                                                                  </w:divBdr>
                                                                                </w:div>
                                                                                <w:div w:id="794371062">
                                                                                  <w:marLeft w:val="0"/>
                                                                                  <w:marRight w:val="0"/>
                                                                                  <w:marTop w:val="0"/>
                                                                                  <w:marBottom w:val="0"/>
                                                                                  <w:divBdr>
                                                                                    <w:top w:val="none" w:sz="0" w:space="0" w:color="auto"/>
                                                                                    <w:left w:val="none" w:sz="0" w:space="0" w:color="auto"/>
                                                                                    <w:bottom w:val="none" w:sz="0" w:space="0" w:color="auto"/>
                                                                                    <w:right w:val="none" w:sz="0" w:space="0" w:color="auto"/>
                                                                                  </w:divBdr>
                                                                                </w:div>
                                                                                <w:div w:id="855340457">
                                                                                  <w:marLeft w:val="0"/>
                                                                                  <w:marRight w:val="0"/>
                                                                                  <w:marTop w:val="0"/>
                                                                                  <w:marBottom w:val="0"/>
                                                                                  <w:divBdr>
                                                                                    <w:top w:val="none" w:sz="0" w:space="0" w:color="auto"/>
                                                                                    <w:left w:val="none" w:sz="0" w:space="0" w:color="auto"/>
                                                                                    <w:bottom w:val="none" w:sz="0" w:space="0" w:color="auto"/>
                                                                                    <w:right w:val="none" w:sz="0" w:space="0" w:color="auto"/>
                                                                                  </w:divBdr>
                                                                                </w:div>
                                                                                <w:div w:id="2034531345">
                                                                                  <w:marLeft w:val="0"/>
                                                                                  <w:marRight w:val="0"/>
                                                                                  <w:marTop w:val="0"/>
                                                                                  <w:marBottom w:val="0"/>
                                                                                  <w:divBdr>
                                                                                    <w:top w:val="none" w:sz="0" w:space="0" w:color="auto"/>
                                                                                    <w:left w:val="none" w:sz="0" w:space="0" w:color="auto"/>
                                                                                    <w:bottom w:val="none" w:sz="0" w:space="0" w:color="auto"/>
                                                                                    <w:right w:val="none" w:sz="0" w:space="0" w:color="auto"/>
                                                                                  </w:divBdr>
                                                                                </w:div>
                                                                                <w:div w:id="966936891">
                                                                                  <w:marLeft w:val="0"/>
                                                                                  <w:marRight w:val="0"/>
                                                                                  <w:marTop w:val="0"/>
                                                                                  <w:marBottom w:val="0"/>
                                                                                  <w:divBdr>
                                                                                    <w:top w:val="none" w:sz="0" w:space="0" w:color="auto"/>
                                                                                    <w:left w:val="none" w:sz="0" w:space="0" w:color="auto"/>
                                                                                    <w:bottom w:val="none" w:sz="0" w:space="0" w:color="auto"/>
                                                                                    <w:right w:val="none" w:sz="0" w:space="0" w:color="auto"/>
                                                                                  </w:divBdr>
                                                                                </w:div>
                                                                                <w:div w:id="1822185835">
                                                                                  <w:marLeft w:val="0"/>
                                                                                  <w:marRight w:val="0"/>
                                                                                  <w:marTop w:val="0"/>
                                                                                  <w:marBottom w:val="0"/>
                                                                                  <w:divBdr>
                                                                                    <w:top w:val="none" w:sz="0" w:space="0" w:color="auto"/>
                                                                                    <w:left w:val="none" w:sz="0" w:space="0" w:color="auto"/>
                                                                                    <w:bottom w:val="none" w:sz="0" w:space="0" w:color="auto"/>
                                                                                    <w:right w:val="none" w:sz="0" w:space="0" w:color="auto"/>
                                                                                  </w:divBdr>
                                                                                </w:div>
                                                                                <w:div w:id="134032568">
                                                                                  <w:marLeft w:val="0"/>
                                                                                  <w:marRight w:val="0"/>
                                                                                  <w:marTop w:val="0"/>
                                                                                  <w:marBottom w:val="0"/>
                                                                                  <w:divBdr>
                                                                                    <w:top w:val="none" w:sz="0" w:space="0" w:color="auto"/>
                                                                                    <w:left w:val="none" w:sz="0" w:space="0" w:color="auto"/>
                                                                                    <w:bottom w:val="none" w:sz="0" w:space="0" w:color="auto"/>
                                                                                    <w:right w:val="none" w:sz="0" w:space="0" w:color="auto"/>
                                                                                  </w:divBdr>
                                                                                </w:div>
                                                                                <w:div w:id="641807620">
                                                                                  <w:marLeft w:val="0"/>
                                                                                  <w:marRight w:val="0"/>
                                                                                  <w:marTop w:val="0"/>
                                                                                  <w:marBottom w:val="0"/>
                                                                                  <w:divBdr>
                                                                                    <w:top w:val="none" w:sz="0" w:space="0" w:color="auto"/>
                                                                                    <w:left w:val="none" w:sz="0" w:space="0" w:color="auto"/>
                                                                                    <w:bottom w:val="none" w:sz="0" w:space="0" w:color="auto"/>
                                                                                    <w:right w:val="none" w:sz="0" w:space="0" w:color="auto"/>
                                                                                  </w:divBdr>
                                                                                </w:div>
                                                                                <w:div w:id="2032369507">
                                                                                  <w:marLeft w:val="0"/>
                                                                                  <w:marRight w:val="0"/>
                                                                                  <w:marTop w:val="0"/>
                                                                                  <w:marBottom w:val="0"/>
                                                                                  <w:divBdr>
                                                                                    <w:top w:val="none" w:sz="0" w:space="0" w:color="auto"/>
                                                                                    <w:left w:val="none" w:sz="0" w:space="0" w:color="auto"/>
                                                                                    <w:bottom w:val="none" w:sz="0" w:space="0" w:color="auto"/>
                                                                                    <w:right w:val="none" w:sz="0" w:space="0" w:color="auto"/>
                                                                                  </w:divBdr>
                                                                                </w:div>
                                                                                <w:div w:id="657348437">
                                                                                  <w:marLeft w:val="0"/>
                                                                                  <w:marRight w:val="0"/>
                                                                                  <w:marTop w:val="0"/>
                                                                                  <w:marBottom w:val="0"/>
                                                                                  <w:divBdr>
                                                                                    <w:top w:val="none" w:sz="0" w:space="0" w:color="auto"/>
                                                                                    <w:left w:val="none" w:sz="0" w:space="0" w:color="auto"/>
                                                                                    <w:bottom w:val="none" w:sz="0" w:space="0" w:color="auto"/>
                                                                                    <w:right w:val="none" w:sz="0" w:space="0" w:color="auto"/>
                                                                                  </w:divBdr>
                                                                                </w:div>
                                                                                <w:div w:id="1178158256">
                                                                                  <w:marLeft w:val="0"/>
                                                                                  <w:marRight w:val="0"/>
                                                                                  <w:marTop w:val="0"/>
                                                                                  <w:marBottom w:val="0"/>
                                                                                  <w:divBdr>
                                                                                    <w:top w:val="none" w:sz="0" w:space="0" w:color="auto"/>
                                                                                    <w:left w:val="none" w:sz="0" w:space="0" w:color="auto"/>
                                                                                    <w:bottom w:val="none" w:sz="0" w:space="0" w:color="auto"/>
                                                                                    <w:right w:val="none" w:sz="0" w:space="0" w:color="auto"/>
                                                                                  </w:divBdr>
                                                                                  <w:divsChild>
                                                                                    <w:div w:id="1847598783">
                                                                                      <w:marLeft w:val="0"/>
                                                                                      <w:marRight w:val="0"/>
                                                                                      <w:marTop w:val="0"/>
                                                                                      <w:marBottom w:val="0"/>
                                                                                      <w:divBdr>
                                                                                        <w:top w:val="none" w:sz="0" w:space="0" w:color="auto"/>
                                                                                        <w:left w:val="none" w:sz="0" w:space="0" w:color="auto"/>
                                                                                        <w:bottom w:val="none" w:sz="0" w:space="0" w:color="auto"/>
                                                                                        <w:right w:val="none" w:sz="0" w:space="0" w:color="auto"/>
                                                                                      </w:divBdr>
                                                                                    </w:div>
                                                                                    <w:div w:id="889026850">
                                                                                      <w:marLeft w:val="0"/>
                                                                                      <w:marRight w:val="0"/>
                                                                                      <w:marTop w:val="0"/>
                                                                                      <w:marBottom w:val="0"/>
                                                                                      <w:divBdr>
                                                                                        <w:top w:val="none" w:sz="0" w:space="0" w:color="auto"/>
                                                                                        <w:left w:val="none" w:sz="0" w:space="0" w:color="auto"/>
                                                                                        <w:bottom w:val="none" w:sz="0" w:space="0" w:color="auto"/>
                                                                                        <w:right w:val="none" w:sz="0" w:space="0" w:color="auto"/>
                                                                                      </w:divBdr>
                                                                                    </w:div>
                                                                                  </w:divsChild>
                                                                                </w:div>
                                                                                <w:div w:id="732628994">
                                                                                  <w:marLeft w:val="0"/>
                                                                                  <w:marRight w:val="0"/>
                                                                                  <w:marTop w:val="0"/>
                                                                                  <w:marBottom w:val="0"/>
                                                                                  <w:divBdr>
                                                                                    <w:top w:val="none" w:sz="0" w:space="0" w:color="auto"/>
                                                                                    <w:left w:val="none" w:sz="0" w:space="0" w:color="auto"/>
                                                                                    <w:bottom w:val="none" w:sz="0" w:space="0" w:color="auto"/>
                                                                                    <w:right w:val="none" w:sz="0" w:space="0" w:color="auto"/>
                                                                                  </w:divBdr>
                                                                                </w:div>
                                                                                <w:div w:id="1030641506">
                                                                                  <w:marLeft w:val="0"/>
                                                                                  <w:marRight w:val="0"/>
                                                                                  <w:marTop w:val="0"/>
                                                                                  <w:marBottom w:val="0"/>
                                                                                  <w:divBdr>
                                                                                    <w:top w:val="none" w:sz="0" w:space="0" w:color="auto"/>
                                                                                    <w:left w:val="none" w:sz="0" w:space="0" w:color="auto"/>
                                                                                    <w:bottom w:val="none" w:sz="0" w:space="0" w:color="auto"/>
                                                                                    <w:right w:val="none" w:sz="0" w:space="0" w:color="auto"/>
                                                                                  </w:divBdr>
                                                                                </w:div>
                                                                                <w:div w:id="1825316685">
                                                                                  <w:marLeft w:val="0"/>
                                                                                  <w:marRight w:val="0"/>
                                                                                  <w:marTop w:val="0"/>
                                                                                  <w:marBottom w:val="0"/>
                                                                                  <w:divBdr>
                                                                                    <w:top w:val="none" w:sz="0" w:space="0" w:color="auto"/>
                                                                                    <w:left w:val="none" w:sz="0" w:space="0" w:color="auto"/>
                                                                                    <w:bottom w:val="none" w:sz="0" w:space="0" w:color="auto"/>
                                                                                    <w:right w:val="none" w:sz="0" w:space="0" w:color="auto"/>
                                                                                  </w:divBdr>
                                                                                </w:div>
                                                                                <w:div w:id="1556355344">
                                                                                  <w:marLeft w:val="0"/>
                                                                                  <w:marRight w:val="0"/>
                                                                                  <w:marTop w:val="0"/>
                                                                                  <w:marBottom w:val="0"/>
                                                                                  <w:divBdr>
                                                                                    <w:top w:val="none" w:sz="0" w:space="0" w:color="auto"/>
                                                                                    <w:left w:val="none" w:sz="0" w:space="0" w:color="auto"/>
                                                                                    <w:bottom w:val="none" w:sz="0" w:space="0" w:color="auto"/>
                                                                                    <w:right w:val="none" w:sz="0" w:space="0" w:color="auto"/>
                                                                                  </w:divBdr>
                                                                                </w:div>
                                                                                <w:div w:id="138620206">
                                                                                  <w:marLeft w:val="0"/>
                                                                                  <w:marRight w:val="0"/>
                                                                                  <w:marTop w:val="0"/>
                                                                                  <w:marBottom w:val="0"/>
                                                                                  <w:divBdr>
                                                                                    <w:top w:val="none" w:sz="0" w:space="0" w:color="auto"/>
                                                                                    <w:left w:val="none" w:sz="0" w:space="0" w:color="auto"/>
                                                                                    <w:bottom w:val="none" w:sz="0" w:space="0" w:color="auto"/>
                                                                                    <w:right w:val="none" w:sz="0" w:space="0" w:color="auto"/>
                                                                                  </w:divBdr>
                                                                                </w:div>
                                                                                <w:div w:id="2006744391">
                                                                                  <w:marLeft w:val="0"/>
                                                                                  <w:marRight w:val="0"/>
                                                                                  <w:marTop w:val="0"/>
                                                                                  <w:marBottom w:val="0"/>
                                                                                  <w:divBdr>
                                                                                    <w:top w:val="none" w:sz="0" w:space="0" w:color="auto"/>
                                                                                    <w:left w:val="none" w:sz="0" w:space="0" w:color="auto"/>
                                                                                    <w:bottom w:val="none" w:sz="0" w:space="0" w:color="auto"/>
                                                                                    <w:right w:val="none" w:sz="0" w:space="0" w:color="auto"/>
                                                                                  </w:divBdr>
                                                                                  <w:divsChild>
                                                                                    <w:div w:id="1391537354">
                                                                                      <w:marLeft w:val="0"/>
                                                                                      <w:marRight w:val="0"/>
                                                                                      <w:marTop w:val="0"/>
                                                                                      <w:marBottom w:val="0"/>
                                                                                      <w:divBdr>
                                                                                        <w:top w:val="none" w:sz="0" w:space="0" w:color="auto"/>
                                                                                        <w:left w:val="none" w:sz="0" w:space="0" w:color="auto"/>
                                                                                        <w:bottom w:val="none" w:sz="0" w:space="0" w:color="auto"/>
                                                                                        <w:right w:val="none" w:sz="0" w:space="0" w:color="auto"/>
                                                                                      </w:divBdr>
                                                                                    </w:div>
                                                                                    <w:div w:id="914243468">
                                                                                      <w:marLeft w:val="0"/>
                                                                                      <w:marRight w:val="0"/>
                                                                                      <w:marTop w:val="0"/>
                                                                                      <w:marBottom w:val="0"/>
                                                                                      <w:divBdr>
                                                                                        <w:top w:val="none" w:sz="0" w:space="0" w:color="auto"/>
                                                                                        <w:left w:val="none" w:sz="0" w:space="0" w:color="auto"/>
                                                                                        <w:bottom w:val="none" w:sz="0" w:space="0" w:color="auto"/>
                                                                                        <w:right w:val="none" w:sz="0" w:space="0" w:color="auto"/>
                                                                                      </w:divBdr>
                                                                                    </w:div>
                                                                                  </w:divsChild>
                                                                                </w:div>
                                                                                <w:div w:id="1855342265">
                                                                                  <w:marLeft w:val="0"/>
                                                                                  <w:marRight w:val="0"/>
                                                                                  <w:marTop w:val="0"/>
                                                                                  <w:marBottom w:val="0"/>
                                                                                  <w:divBdr>
                                                                                    <w:top w:val="none" w:sz="0" w:space="0" w:color="auto"/>
                                                                                    <w:left w:val="none" w:sz="0" w:space="0" w:color="auto"/>
                                                                                    <w:bottom w:val="none" w:sz="0" w:space="0" w:color="auto"/>
                                                                                    <w:right w:val="none" w:sz="0" w:space="0" w:color="auto"/>
                                                                                  </w:divBdr>
                                                                                  <w:divsChild>
                                                                                    <w:div w:id="713502149">
                                                                                      <w:marLeft w:val="0"/>
                                                                                      <w:marRight w:val="0"/>
                                                                                      <w:marTop w:val="0"/>
                                                                                      <w:marBottom w:val="0"/>
                                                                                      <w:divBdr>
                                                                                        <w:top w:val="none" w:sz="0" w:space="0" w:color="auto"/>
                                                                                        <w:left w:val="none" w:sz="0" w:space="0" w:color="auto"/>
                                                                                        <w:bottom w:val="none" w:sz="0" w:space="0" w:color="auto"/>
                                                                                        <w:right w:val="none" w:sz="0" w:space="0" w:color="auto"/>
                                                                                      </w:divBdr>
                                                                                    </w:div>
                                                                                    <w:div w:id="892425899">
                                                                                      <w:marLeft w:val="0"/>
                                                                                      <w:marRight w:val="0"/>
                                                                                      <w:marTop w:val="0"/>
                                                                                      <w:marBottom w:val="0"/>
                                                                                      <w:divBdr>
                                                                                        <w:top w:val="none" w:sz="0" w:space="0" w:color="auto"/>
                                                                                        <w:left w:val="none" w:sz="0" w:space="0" w:color="auto"/>
                                                                                        <w:bottom w:val="none" w:sz="0" w:space="0" w:color="auto"/>
                                                                                        <w:right w:val="none" w:sz="0" w:space="0" w:color="auto"/>
                                                                                      </w:divBdr>
                                                                                    </w:div>
                                                                                  </w:divsChild>
                                                                                </w:div>
                                                                                <w:div w:id="1287008144">
                                                                                  <w:marLeft w:val="0"/>
                                                                                  <w:marRight w:val="0"/>
                                                                                  <w:marTop w:val="0"/>
                                                                                  <w:marBottom w:val="0"/>
                                                                                  <w:divBdr>
                                                                                    <w:top w:val="none" w:sz="0" w:space="0" w:color="auto"/>
                                                                                    <w:left w:val="none" w:sz="0" w:space="0" w:color="auto"/>
                                                                                    <w:bottom w:val="none" w:sz="0" w:space="0" w:color="auto"/>
                                                                                    <w:right w:val="none" w:sz="0" w:space="0" w:color="auto"/>
                                                                                  </w:divBdr>
                                                                                </w:div>
                                                                                <w:div w:id="1166172671">
                                                                                  <w:marLeft w:val="0"/>
                                                                                  <w:marRight w:val="0"/>
                                                                                  <w:marTop w:val="0"/>
                                                                                  <w:marBottom w:val="0"/>
                                                                                  <w:divBdr>
                                                                                    <w:top w:val="none" w:sz="0" w:space="0" w:color="auto"/>
                                                                                    <w:left w:val="none" w:sz="0" w:space="0" w:color="auto"/>
                                                                                    <w:bottom w:val="none" w:sz="0" w:space="0" w:color="auto"/>
                                                                                    <w:right w:val="none" w:sz="0" w:space="0" w:color="auto"/>
                                                                                  </w:divBdr>
                                                                                </w:div>
                                                                                <w:div w:id="114373907">
                                                                                  <w:marLeft w:val="0"/>
                                                                                  <w:marRight w:val="0"/>
                                                                                  <w:marTop w:val="0"/>
                                                                                  <w:marBottom w:val="0"/>
                                                                                  <w:divBdr>
                                                                                    <w:top w:val="none" w:sz="0" w:space="0" w:color="auto"/>
                                                                                    <w:left w:val="none" w:sz="0" w:space="0" w:color="auto"/>
                                                                                    <w:bottom w:val="none" w:sz="0" w:space="0" w:color="auto"/>
                                                                                    <w:right w:val="none" w:sz="0" w:space="0" w:color="auto"/>
                                                                                  </w:divBdr>
                                                                                </w:div>
                                                                                <w:div w:id="1093822606">
                                                                                  <w:marLeft w:val="0"/>
                                                                                  <w:marRight w:val="0"/>
                                                                                  <w:marTop w:val="0"/>
                                                                                  <w:marBottom w:val="0"/>
                                                                                  <w:divBdr>
                                                                                    <w:top w:val="none" w:sz="0" w:space="0" w:color="auto"/>
                                                                                    <w:left w:val="none" w:sz="0" w:space="0" w:color="auto"/>
                                                                                    <w:bottom w:val="none" w:sz="0" w:space="0" w:color="auto"/>
                                                                                    <w:right w:val="none" w:sz="0" w:space="0" w:color="auto"/>
                                                                                  </w:divBdr>
                                                                                </w:div>
                                                                                <w:div w:id="605112800">
                                                                                  <w:marLeft w:val="0"/>
                                                                                  <w:marRight w:val="0"/>
                                                                                  <w:marTop w:val="0"/>
                                                                                  <w:marBottom w:val="0"/>
                                                                                  <w:divBdr>
                                                                                    <w:top w:val="none" w:sz="0" w:space="0" w:color="auto"/>
                                                                                    <w:left w:val="none" w:sz="0" w:space="0" w:color="auto"/>
                                                                                    <w:bottom w:val="none" w:sz="0" w:space="0" w:color="auto"/>
                                                                                    <w:right w:val="none" w:sz="0" w:space="0" w:color="auto"/>
                                                                                  </w:divBdr>
                                                                                </w:div>
                                                                                <w:div w:id="557595542">
                                                                                  <w:marLeft w:val="0"/>
                                                                                  <w:marRight w:val="0"/>
                                                                                  <w:marTop w:val="0"/>
                                                                                  <w:marBottom w:val="0"/>
                                                                                  <w:divBdr>
                                                                                    <w:top w:val="none" w:sz="0" w:space="0" w:color="auto"/>
                                                                                    <w:left w:val="none" w:sz="0" w:space="0" w:color="auto"/>
                                                                                    <w:bottom w:val="none" w:sz="0" w:space="0" w:color="auto"/>
                                                                                    <w:right w:val="none" w:sz="0" w:space="0" w:color="auto"/>
                                                                                  </w:divBdr>
                                                                                </w:div>
                                                                                <w:div w:id="343634281">
                                                                                  <w:marLeft w:val="0"/>
                                                                                  <w:marRight w:val="0"/>
                                                                                  <w:marTop w:val="0"/>
                                                                                  <w:marBottom w:val="0"/>
                                                                                  <w:divBdr>
                                                                                    <w:top w:val="none" w:sz="0" w:space="0" w:color="auto"/>
                                                                                    <w:left w:val="none" w:sz="0" w:space="0" w:color="auto"/>
                                                                                    <w:bottom w:val="none" w:sz="0" w:space="0" w:color="auto"/>
                                                                                    <w:right w:val="none" w:sz="0" w:space="0" w:color="auto"/>
                                                                                  </w:divBdr>
                                                                                </w:div>
                                                                                <w:div w:id="1646809810">
                                                                                  <w:marLeft w:val="0"/>
                                                                                  <w:marRight w:val="0"/>
                                                                                  <w:marTop w:val="0"/>
                                                                                  <w:marBottom w:val="0"/>
                                                                                  <w:divBdr>
                                                                                    <w:top w:val="none" w:sz="0" w:space="0" w:color="auto"/>
                                                                                    <w:left w:val="none" w:sz="0" w:space="0" w:color="auto"/>
                                                                                    <w:bottom w:val="none" w:sz="0" w:space="0" w:color="auto"/>
                                                                                    <w:right w:val="none" w:sz="0" w:space="0" w:color="auto"/>
                                                                                  </w:divBdr>
                                                                                </w:div>
                                                                                <w:div w:id="1519154711">
                                                                                  <w:marLeft w:val="0"/>
                                                                                  <w:marRight w:val="0"/>
                                                                                  <w:marTop w:val="0"/>
                                                                                  <w:marBottom w:val="0"/>
                                                                                  <w:divBdr>
                                                                                    <w:top w:val="none" w:sz="0" w:space="0" w:color="auto"/>
                                                                                    <w:left w:val="none" w:sz="0" w:space="0" w:color="auto"/>
                                                                                    <w:bottom w:val="none" w:sz="0" w:space="0" w:color="auto"/>
                                                                                    <w:right w:val="none" w:sz="0" w:space="0" w:color="auto"/>
                                                                                  </w:divBdr>
                                                                                </w:div>
                                                                                <w:div w:id="2121676741">
                                                                                  <w:marLeft w:val="0"/>
                                                                                  <w:marRight w:val="0"/>
                                                                                  <w:marTop w:val="0"/>
                                                                                  <w:marBottom w:val="0"/>
                                                                                  <w:divBdr>
                                                                                    <w:top w:val="none" w:sz="0" w:space="0" w:color="auto"/>
                                                                                    <w:left w:val="none" w:sz="0" w:space="0" w:color="auto"/>
                                                                                    <w:bottom w:val="none" w:sz="0" w:space="0" w:color="auto"/>
                                                                                    <w:right w:val="none" w:sz="0" w:space="0" w:color="auto"/>
                                                                                  </w:divBdr>
                                                                                </w:div>
                                                                                <w:div w:id="489291818">
                                                                                  <w:marLeft w:val="0"/>
                                                                                  <w:marRight w:val="0"/>
                                                                                  <w:marTop w:val="0"/>
                                                                                  <w:marBottom w:val="0"/>
                                                                                  <w:divBdr>
                                                                                    <w:top w:val="none" w:sz="0" w:space="0" w:color="auto"/>
                                                                                    <w:left w:val="none" w:sz="0" w:space="0" w:color="auto"/>
                                                                                    <w:bottom w:val="none" w:sz="0" w:space="0" w:color="auto"/>
                                                                                    <w:right w:val="none" w:sz="0" w:space="0" w:color="auto"/>
                                                                                  </w:divBdr>
                                                                                </w:div>
                                                                                <w:div w:id="1304844737">
                                                                                  <w:marLeft w:val="0"/>
                                                                                  <w:marRight w:val="0"/>
                                                                                  <w:marTop w:val="0"/>
                                                                                  <w:marBottom w:val="0"/>
                                                                                  <w:divBdr>
                                                                                    <w:top w:val="none" w:sz="0" w:space="0" w:color="auto"/>
                                                                                    <w:left w:val="none" w:sz="0" w:space="0" w:color="auto"/>
                                                                                    <w:bottom w:val="none" w:sz="0" w:space="0" w:color="auto"/>
                                                                                    <w:right w:val="none" w:sz="0" w:space="0" w:color="auto"/>
                                                                                  </w:divBdr>
                                                                                </w:div>
                                                                                <w:div w:id="1661931396">
                                                                                  <w:marLeft w:val="0"/>
                                                                                  <w:marRight w:val="0"/>
                                                                                  <w:marTop w:val="0"/>
                                                                                  <w:marBottom w:val="0"/>
                                                                                  <w:divBdr>
                                                                                    <w:top w:val="none" w:sz="0" w:space="0" w:color="auto"/>
                                                                                    <w:left w:val="none" w:sz="0" w:space="0" w:color="auto"/>
                                                                                    <w:bottom w:val="none" w:sz="0" w:space="0" w:color="auto"/>
                                                                                    <w:right w:val="none" w:sz="0" w:space="0" w:color="auto"/>
                                                                                  </w:divBdr>
                                                                                </w:div>
                                                                                <w:div w:id="1404909746">
                                                                                  <w:marLeft w:val="0"/>
                                                                                  <w:marRight w:val="0"/>
                                                                                  <w:marTop w:val="0"/>
                                                                                  <w:marBottom w:val="0"/>
                                                                                  <w:divBdr>
                                                                                    <w:top w:val="none" w:sz="0" w:space="0" w:color="auto"/>
                                                                                    <w:left w:val="none" w:sz="0" w:space="0" w:color="auto"/>
                                                                                    <w:bottom w:val="none" w:sz="0" w:space="0" w:color="auto"/>
                                                                                    <w:right w:val="none" w:sz="0" w:space="0" w:color="auto"/>
                                                                                  </w:divBdr>
                                                                                </w:div>
                                                                                <w:div w:id="738751181">
                                                                                  <w:marLeft w:val="0"/>
                                                                                  <w:marRight w:val="0"/>
                                                                                  <w:marTop w:val="0"/>
                                                                                  <w:marBottom w:val="0"/>
                                                                                  <w:divBdr>
                                                                                    <w:top w:val="none" w:sz="0" w:space="0" w:color="auto"/>
                                                                                    <w:left w:val="none" w:sz="0" w:space="0" w:color="auto"/>
                                                                                    <w:bottom w:val="none" w:sz="0" w:space="0" w:color="auto"/>
                                                                                    <w:right w:val="none" w:sz="0" w:space="0" w:color="auto"/>
                                                                                  </w:divBdr>
                                                                                </w:div>
                                                                                <w:div w:id="1490363615">
                                                                                  <w:marLeft w:val="0"/>
                                                                                  <w:marRight w:val="0"/>
                                                                                  <w:marTop w:val="0"/>
                                                                                  <w:marBottom w:val="0"/>
                                                                                  <w:divBdr>
                                                                                    <w:top w:val="none" w:sz="0" w:space="0" w:color="auto"/>
                                                                                    <w:left w:val="none" w:sz="0" w:space="0" w:color="auto"/>
                                                                                    <w:bottom w:val="none" w:sz="0" w:space="0" w:color="auto"/>
                                                                                    <w:right w:val="none" w:sz="0" w:space="0" w:color="auto"/>
                                                                                  </w:divBdr>
                                                                                </w:div>
                                                                                <w:div w:id="566189489">
                                                                                  <w:marLeft w:val="0"/>
                                                                                  <w:marRight w:val="0"/>
                                                                                  <w:marTop w:val="0"/>
                                                                                  <w:marBottom w:val="0"/>
                                                                                  <w:divBdr>
                                                                                    <w:top w:val="none" w:sz="0" w:space="0" w:color="auto"/>
                                                                                    <w:left w:val="none" w:sz="0" w:space="0" w:color="auto"/>
                                                                                    <w:bottom w:val="none" w:sz="0" w:space="0" w:color="auto"/>
                                                                                    <w:right w:val="none" w:sz="0" w:space="0" w:color="auto"/>
                                                                                  </w:divBdr>
                                                                                </w:div>
                                                                                <w:div w:id="1613052977">
                                                                                  <w:marLeft w:val="0"/>
                                                                                  <w:marRight w:val="0"/>
                                                                                  <w:marTop w:val="0"/>
                                                                                  <w:marBottom w:val="0"/>
                                                                                  <w:divBdr>
                                                                                    <w:top w:val="none" w:sz="0" w:space="0" w:color="auto"/>
                                                                                    <w:left w:val="none" w:sz="0" w:space="0" w:color="auto"/>
                                                                                    <w:bottom w:val="none" w:sz="0" w:space="0" w:color="auto"/>
                                                                                    <w:right w:val="none" w:sz="0" w:space="0" w:color="auto"/>
                                                                                  </w:divBdr>
                                                                                </w:div>
                                                                                <w:div w:id="956377831">
                                                                                  <w:marLeft w:val="0"/>
                                                                                  <w:marRight w:val="0"/>
                                                                                  <w:marTop w:val="0"/>
                                                                                  <w:marBottom w:val="0"/>
                                                                                  <w:divBdr>
                                                                                    <w:top w:val="none" w:sz="0" w:space="0" w:color="auto"/>
                                                                                    <w:left w:val="none" w:sz="0" w:space="0" w:color="auto"/>
                                                                                    <w:bottom w:val="none" w:sz="0" w:space="0" w:color="auto"/>
                                                                                    <w:right w:val="none" w:sz="0" w:space="0" w:color="auto"/>
                                                                                  </w:divBdr>
                                                                                </w:div>
                                                                                <w:div w:id="1703549916">
                                                                                  <w:marLeft w:val="0"/>
                                                                                  <w:marRight w:val="0"/>
                                                                                  <w:marTop w:val="0"/>
                                                                                  <w:marBottom w:val="0"/>
                                                                                  <w:divBdr>
                                                                                    <w:top w:val="none" w:sz="0" w:space="0" w:color="auto"/>
                                                                                    <w:left w:val="none" w:sz="0" w:space="0" w:color="auto"/>
                                                                                    <w:bottom w:val="none" w:sz="0" w:space="0" w:color="auto"/>
                                                                                    <w:right w:val="none" w:sz="0" w:space="0" w:color="auto"/>
                                                                                  </w:divBdr>
                                                                                </w:div>
                                                                                <w:div w:id="1664965780">
                                                                                  <w:marLeft w:val="0"/>
                                                                                  <w:marRight w:val="0"/>
                                                                                  <w:marTop w:val="0"/>
                                                                                  <w:marBottom w:val="0"/>
                                                                                  <w:divBdr>
                                                                                    <w:top w:val="none" w:sz="0" w:space="0" w:color="auto"/>
                                                                                    <w:left w:val="none" w:sz="0" w:space="0" w:color="auto"/>
                                                                                    <w:bottom w:val="none" w:sz="0" w:space="0" w:color="auto"/>
                                                                                    <w:right w:val="none" w:sz="0" w:space="0" w:color="auto"/>
                                                                                  </w:divBdr>
                                                                                </w:div>
                                                                                <w:div w:id="1233079520">
                                                                                  <w:marLeft w:val="0"/>
                                                                                  <w:marRight w:val="0"/>
                                                                                  <w:marTop w:val="0"/>
                                                                                  <w:marBottom w:val="0"/>
                                                                                  <w:divBdr>
                                                                                    <w:top w:val="none" w:sz="0" w:space="0" w:color="auto"/>
                                                                                    <w:left w:val="none" w:sz="0" w:space="0" w:color="auto"/>
                                                                                    <w:bottom w:val="none" w:sz="0" w:space="0" w:color="auto"/>
                                                                                    <w:right w:val="none" w:sz="0" w:space="0" w:color="auto"/>
                                                                                  </w:divBdr>
                                                                                </w:div>
                                                                                <w:div w:id="1323200562">
                                                                                  <w:marLeft w:val="0"/>
                                                                                  <w:marRight w:val="0"/>
                                                                                  <w:marTop w:val="0"/>
                                                                                  <w:marBottom w:val="0"/>
                                                                                  <w:divBdr>
                                                                                    <w:top w:val="none" w:sz="0" w:space="0" w:color="auto"/>
                                                                                    <w:left w:val="none" w:sz="0" w:space="0" w:color="auto"/>
                                                                                    <w:bottom w:val="none" w:sz="0" w:space="0" w:color="auto"/>
                                                                                    <w:right w:val="none" w:sz="0" w:space="0" w:color="auto"/>
                                                                                  </w:divBdr>
                                                                                </w:div>
                                                                                <w:div w:id="1350447974">
                                                                                  <w:marLeft w:val="0"/>
                                                                                  <w:marRight w:val="0"/>
                                                                                  <w:marTop w:val="0"/>
                                                                                  <w:marBottom w:val="0"/>
                                                                                  <w:divBdr>
                                                                                    <w:top w:val="none" w:sz="0" w:space="0" w:color="auto"/>
                                                                                    <w:left w:val="none" w:sz="0" w:space="0" w:color="auto"/>
                                                                                    <w:bottom w:val="none" w:sz="0" w:space="0" w:color="auto"/>
                                                                                    <w:right w:val="none" w:sz="0" w:space="0" w:color="auto"/>
                                                                                  </w:divBdr>
                                                                                </w:div>
                                                                                <w:div w:id="1458183321">
                                                                                  <w:marLeft w:val="0"/>
                                                                                  <w:marRight w:val="0"/>
                                                                                  <w:marTop w:val="0"/>
                                                                                  <w:marBottom w:val="0"/>
                                                                                  <w:divBdr>
                                                                                    <w:top w:val="none" w:sz="0" w:space="0" w:color="auto"/>
                                                                                    <w:left w:val="none" w:sz="0" w:space="0" w:color="auto"/>
                                                                                    <w:bottom w:val="none" w:sz="0" w:space="0" w:color="auto"/>
                                                                                    <w:right w:val="none" w:sz="0" w:space="0" w:color="auto"/>
                                                                                  </w:divBdr>
                                                                                </w:div>
                                                                                <w:div w:id="647367805">
                                                                                  <w:marLeft w:val="0"/>
                                                                                  <w:marRight w:val="0"/>
                                                                                  <w:marTop w:val="0"/>
                                                                                  <w:marBottom w:val="0"/>
                                                                                  <w:divBdr>
                                                                                    <w:top w:val="none" w:sz="0" w:space="0" w:color="auto"/>
                                                                                    <w:left w:val="none" w:sz="0" w:space="0" w:color="auto"/>
                                                                                    <w:bottom w:val="none" w:sz="0" w:space="0" w:color="auto"/>
                                                                                    <w:right w:val="none" w:sz="0" w:space="0" w:color="auto"/>
                                                                                  </w:divBdr>
                                                                                </w:div>
                                                                                <w:div w:id="733890429">
                                                                                  <w:marLeft w:val="0"/>
                                                                                  <w:marRight w:val="0"/>
                                                                                  <w:marTop w:val="0"/>
                                                                                  <w:marBottom w:val="0"/>
                                                                                  <w:divBdr>
                                                                                    <w:top w:val="none" w:sz="0" w:space="0" w:color="auto"/>
                                                                                    <w:left w:val="none" w:sz="0" w:space="0" w:color="auto"/>
                                                                                    <w:bottom w:val="none" w:sz="0" w:space="0" w:color="auto"/>
                                                                                    <w:right w:val="none" w:sz="0" w:space="0" w:color="auto"/>
                                                                                  </w:divBdr>
                                                                                </w:div>
                                                                                <w:div w:id="903296632">
                                                                                  <w:marLeft w:val="0"/>
                                                                                  <w:marRight w:val="0"/>
                                                                                  <w:marTop w:val="0"/>
                                                                                  <w:marBottom w:val="0"/>
                                                                                  <w:divBdr>
                                                                                    <w:top w:val="none" w:sz="0" w:space="0" w:color="auto"/>
                                                                                    <w:left w:val="none" w:sz="0" w:space="0" w:color="auto"/>
                                                                                    <w:bottom w:val="none" w:sz="0" w:space="0" w:color="auto"/>
                                                                                    <w:right w:val="none" w:sz="0" w:space="0" w:color="auto"/>
                                                                                  </w:divBdr>
                                                                                </w:div>
                                                                                <w:div w:id="514224892">
                                                                                  <w:marLeft w:val="0"/>
                                                                                  <w:marRight w:val="0"/>
                                                                                  <w:marTop w:val="0"/>
                                                                                  <w:marBottom w:val="0"/>
                                                                                  <w:divBdr>
                                                                                    <w:top w:val="none" w:sz="0" w:space="0" w:color="auto"/>
                                                                                    <w:left w:val="none" w:sz="0" w:space="0" w:color="auto"/>
                                                                                    <w:bottom w:val="none" w:sz="0" w:space="0" w:color="auto"/>
                                                                                    <w:right w:val="none" w:sz="0" w:space="0" w:color="auto"/>
                                                                                  </w:divBdr>
                                                                                </w:div>
                                                                                <w:div w:id="1555386047">
                                                                                  <w:marLeft w:val="0"/>
                                                                                  <w:marRight w:val="0"/>
                                                                                  <w:marTop w:val="0"/>
                                                                                  <w:marBottom w:val="0"/>
                                                                                  <w:divBdr>
                                                                                    <w:top w:val="none" w:sz="0" w:space="0" w:color="auto"/>
                                                                                    <w:left w:val="none" w:sz="0" w:space="0" w:color="auto"/>
                                                                                    <w:bottom w:val="none" w:sz="0" w:space="0" w:color="auto"/>
                                                                                    <w:right w:val="none" w:sz="0" w:space="0" w:color="auto"/>
                                                                                  </w:divBdr>
                                                                                </w:div>
                                                                                <w:div w:id="939410093">
                                                                                  <w:marLeft w:val="0"/>
                                                                                  <w:marRight w:val="0"/>
                                                                                  <w:marTop w:val="0"/>
                                                                                  <w:marBottom w:val="0"/>
                                                                                  <w:divBdr>
                                                                                    <w:top w:val="none" w:sz="0" w:space="0" w:color="auto"/>
                                                                                    <w:left w:val="none" w:sz="0" w:space="0" w:color="auto"/>
                                                                                    <w:bottom w:val="none" w:sz="0" w:space="0" w:color="auto"/>
                                                                                    <w:right w:val="none" w:sz="0" w:space="0" w:color="auto"/>
                                                                                  </w:divBdr>
                                                                                  <w:divsChild>
                                                                                    <w:div w:id="125852855">
                                                                                      <w:marLeft w:val="0"/>
                                                                                      <w:marRight w:val="0"/>
                                                                                      <w:marTop w:val="0"/>
                                                                                      <w:marBottom w:val="0"/>
                                                                                      <w:divBdr>
                                                                                        <w:top w:val="none" w:sz="0" w:space="0" w:color="auto"/>
                                                                                        <w:left w:val="none" w:sz="0" w:space="0" w:color="auto"/>
                                                                                        <w:bottom w:val="none" w:sz="0" w:space="0" w:color="auto"/>
                                                                                        <w:right w:val="none" w:sz="0" w:space="0" w:color="auto"/>
                                                                                      </w:divBdr>
                                                                                    </w:div>
                                                                                    <w:div w:id="78990324">
                                                                                      <w:marLeft w:val="0"/>
                                                                                      <w:marRight w:val="0"/>
                                                                                      <w:marTop w:val="0"/>
                                                                                      <w:marBottom w:val="0"/>
                                                                                      <w:divBdr>
                                                                                        <w:top w:val="none" w:sz="0" w:space="0" w:color="auto"/>
                                                                                        <w:left w:val="none" w:sz="0" w:space="0" w:color="auto"/>
                                                                                        <w:bottom w:val="none" w:sz="0" w:space="0" w:color="auto"/>
                                                                                        <w:right w:val="none" w:sz="0" w:space="0" w:color="auto"/>
                                                                                      </w:divBdr>
                                                                                    </w:div>
                                                                                    <w:div w:id="1773893387">
                                                                                      <w:marLeft w:val="0"/>
                                                                                      <w:marRight w:val="0"/>
                                                                                      <w:marTop w:val="0"/>
                                                                                      <w:marBottom w:val="0"/>
                                                                                      <w:divBdr>
                                                                                        <w:top w:val="none" w:sz="0" w:space="0" w:color="auto"/>
                                                                                        <w:left w:val="none" w:sz="0" w:space="0" w:color="auto"/>
                                                                                        <w:bottom w:val="none" w:sz="0" w:space="0" w:color="auto"/>
                                                                                        <w:right w:val="none" w:sz="0" w:space="0" w:color="auto"/>
                                                                                      </w:divBdr>
                                                                                    </w:div>
                                                                                    <w:div w:id="336228910">
                                                                                      <w:marLeft w:val="0"/>
                                                                                      <w:marRight w:val="0"/>
                                                                                      <w:marTop w:val="0"/>
                                                                                      <w:marBottom w:val="0"/>
                                                                                      <w:divBdr>
                                                                                        <w:top w:val="none" w:sz="0" w:space="0" w:color="auto"/>
                                                                                        <w:left w:val="none" w:sz="0" w:space="0" w:color="auto"/>
                                                                                        <w:bottom w:val="none" w:sz="0" w:space="0" w:color="auto"/>
                                                                                        <w:right w:val="none" w:sz="0" w:space="0" w:color="auto"/>
                                                                                      </w:divBdr>
                                                                                    </w:div>
                                                                                    <w:div w:id="119805124">
                                                                                      <w:marLeft w:val="0"/>
                                                                                      <w:marRight w:val="0"/>
                                                                                      <w:marTop w:val="0"/>
                                                                                      <w:marBottom w:val="0"/>
                                                                                      <w:divBdr>
                                                                                        <w:top w:val="none" w:sz="0" w:space="0" w:color="auto"/>
                                                                                        <w:left w:val="none" w:sz="0" w:space="0" w:color="auto"/>
                                                                                        <w:bottom w:val="none" w:sz="0" w:space="0" w:color="auto"/>
                                                                                        <w:right w:val="none" w:sz="0" w:space="0" w:color="auto"/>
                                                                                      </w:divBdr>
                                                                                    </w:div>
                                                                                  </w:divsChild>
                                                                                </w:div>
                                                                                <w:div w:id="563218107">
                                                                                  <w:marLeft w:val="0"/>
                                                                                  <w:marRight w:val="0"/>
                                                                                  <w:marTop w:val="0"/>
                                                                                  <w:marBottom w:val="0"/>
                                                                                  <w:divBdr>
                                                                                    <w:top w:val="none" w:sz="0" w:space="0" w:color="auto"/>
                                                                                    <w:left w:val="none" w:sz="0" w:space="0" w:color="auto"/>
                                                                                    <w:bottom w:val="none" w:sz="0" w:space="0" w:color="auto"/>
                                                                                    <w:right w:val="none" w:sz="0" w:space="0" w:color="auto"/>
                                                                                  </w:divBdr>
                                                                                  <w:divsChild>
                                                                                    <w:div w:id="2042511060">
                                                                                      <w:marLeft w:val="0"/>
                                                                                      <w:marRight w:val="0"/>
                                                                                      <w:marTop w:val="0"/>
                                                                                      <w:marBottom w:val="0"/>
                                                                                      <w:divBdr>
                                                                                        <w:top w:val="none" w:sz="0" w:space="0" w:color="auto"/>
                                                                                        <w:left w:val="none" w:sz="0" w:space="0" w:color="auto"/>
                                                                                        <w:bottom w:val="none" w:sz="0" w:space="0" w:color="auto"/>
                                                                                        <w:right w:val="none" w:sz="0" w:space="0" w:color="auto"/>
                                                                                      </w:divBdr>
                                                                                    </w:div>
                                                                                    <w:div w:id="1974212317">
                                                                                      <w:marLeft w:val="0"/>
                                                                                      <w:marRight w:val="0"/>
                                                                                      <w:marTop w:val="0"/>
                                                                                      <w:marBottom w:val="0"/>
                                                                                      <w:divBdr>
                                                                                        <w:top w:val="none" w:sz="0" w:space="0" w:color="auto"/>
                                                                                        <w:left w:val="none" w:sz="0" w:space="0" w:color="auto"/>
                                                                                        <w:bottom w:val="none" w:sz="0" w:space="0" w:color="auto"/>
                                                                                        <w:right w:val="none" w:sz="0" w:space="0" w:color="auto"/>
                                                                                      </w:divBdr>
                                                                                    </w:div>
                                                                                    <w:div w:id="316350514">
                                                                                      <w:marLeft w:val="0"/>
                                                                                      <w:marRight w:val="0"/>
                                                                                      <w:marTop w:val="0"/>
                                                                                      <w:marBottom w:val="0"/>
                                                                                      <w:divBdr>
                                                                                        <w:top w:val="none" w:sz="0" w:space="0" w:color="auto"/>
                                                                                        <w:left w:val="none" w:sz="0" w:space="0" w:color="auto"/>
                                                                                        <w:bottom w:val="none" w:sz="0" w:space="0" w:color="auto"/>
                                                                                        <w:right w:val="none" w:sz="0" w:space="0" w:color="auto"/>
                                                                                      </w:divBdr>
                                                                                    </w:div>
                                                                                  </w:divsChild>
                                                                                </w:div>
                                                                                <w:div w:id="2039159354">
                                                                                  <w:marLeft w:val="0"/>
                                                                                  <w:marRight w:val="0"/>
                                                                                  <w:marTop w:val="0"/>
                                                                                  <w:marBottom w:val="0"/>
                                                                                  <w:divBdr>
                                                                                    <w:top w:val="none" w:sz="0" w:space="0" w:color="auto"/>
                                                                                    <w:left w:val="none" w:sz="0" w:space="0" w:color="auto"/>
                                                                                    <w:bottom w:val="none" w:sz="0" w:space="0" w:color="auto"/>
                                                                                    <w:right w:val="none" w:sz="0" w:space="0" w:color="auto"/>
                                                                                  </w:divBdr>
                                                                                  <w:divsChild>
                                                                                    <w:div w:id="715664391">
                                                                                      <w:marLeft w:val="0"/>
                                                                                      <w:marRight w:val="0"/>
                                                                                      <w:marTop w:val="0"/>
                                                                                      <w:marBottom w:val="0"/>
                                                                                      <w:divBdr>
                                                                                        <w:top w:val="none" w:sz="0" w:space="0" w:color="auto"/>
                                                                                        <w:left w:val="none" w:sz="0" w:space="0" w:color="auto"/>
                                                                                        <w:bottom w:val="none" w:sz="0" w:space="0" w:color="auto"/>
                                                                                        <w:right w:val="none" w:sz="0" w:space="0" w:color="auto"/>
                                                                                      </w:divBdr>
                                                                                    </w:div>
                                                                                    <w:div w:id="471408655">
                                                                                      <w:marLeft w:val="0"/>
                                                                                      <w:marRight w:val="0"/>
                                                                                      <w:marTop w:val="0"/>
                                                                                      <w:marBottom w:val="0"/>
                                                                                      <w:divBdr>
                                                                                        <w:top w:val="none" w:sz="0" w:space="0" w:color="auto"/>
                                                                                        <w:left w:val="none" w:sz="0" w:space="0" w:color="auto"/>
                                                                                        <w:bottom w:val="none" w:sz="0" w:space="0" w:color="auto"/>
                                                                                        <w:right w:val="none" w:sz="0" w:space="0" w:color="auto"/>
                                                                                      </w:divBdr>
                                                                                    </w:div>
                                                                                    <w:div w:id="1657108718">
                                                                                      <w:marLeft w:val="0"/>
                                                                                      <w:marRight w:val="0"/>
                                                                                      <w:marTop w:val="0"/>
                                                                                      <w:marBottom w:val="0"/>
                                                                                      <w:divBdr>
                                                                                        <w:top w:val="none" w:sz="0" w:space="0" w:color="auto"/>
                                                                                        <w:left w:val="none" w:sz="0" w:space="0" w:color="auto"/>
                                                                                        <w:bottom w:val="none" w:sz="0" w:space="0" w:color="auto"/>
                                                                                        <w:right w:val="none" w:sz="0" w:space="0" w:color="auto"/>
                                                                                      </w:divBdr>
                                                                                    </w:div>
                                                                                  </w:divsChild>
                                                                                </w:div>
                                                                                <w:div w:id="852769221">
                                                                                  <w:marLeft w:val="0"/>
                                                                                  <w:marRight w:val="0"/>
                                                                                  <w:marTop w:val="0"/>
                                                                                  <w:marBottom w:val="0"/>
                                                                                  <w:divBdr>
                                                                                    <w:top w:val="none" w:sz="0" w:space="0" w:color="auto"/>
                                                                                    <w:left w:val="none" w:sz="0" w:space="0" w:color="auto"/>
                                                                                    <w:bottom w:val="none" w:sz="0" w:space="0" w:color="auto"/>
                                                                                    <w:right w:val="none" w:sz="0" w:space="0" w:color="auto"/>
                                                                                  </w:divBdr>
                                                                                </w:div>
                                                                                <w:div w:id="1159081179">
                                                                                  <w:marLeft w:val="0"/>
                                                                                  <w:marRight w:val="0"/>
                                                                                  <w:marTop w:val="0"/>
                                                                                  <w:marBottom w:val="0"/>
                                                                                  <w:divBdr>
                                                                                    <w:top w:val="none" w:sz="0" w:space="0" w:color="auto"/>
                                                                                    <w:left w:val="none" w:sz="0" w:space="0" w:color="auto"/>
                                                                                    <w:bottom w:val="none" w:sz="0" w:space="0" w:color="auto"/>
                                                                                    <w:right w:val="none" w:sz="0" w:space="0" w:color="auto"/>
                                                                                  </w:divBdr>
                                                                                </w:div>
                                                                                <w:div w:id="1529103446">
                                                                                  <w:marLeft w:val="0"/>
                                                                                  <w:marRight w:val="0"/>
                                                                                  <w:marTop w:val="0"/>
                                                                                  <w:marBottom w:val="0"/>
                                                                                  <w:divBdr>
                                                                                    <w:top w:val="none" w:sz="0" w:space="0" w:color="auto"/>
                                                                                    <w:left w:val="none" w:sz="0" w:space="0" w:color="auto"/>
                                                                                    <w:bottom w:val="none" w:sz="0" w:space="0" w:color="auto"/>
                                                                                    <w:right w:val="none" w:sz="0" w:space="0" w:color="auto"/>
                                                                                  </w:divBdr>
                                                                                </w:div>
                                                                                <w:div w:id="973023140">
                                                                                  <w:marLeft w:val="0"/>
                                                                                  <w:marRight w:val="0"/>
                                                                                  <w:marTop w:val="0"/>
                                                                                  <w:marBottom w:val="0"/>
                                                                                  <w:divBdr>
                                                                                    <w:top w:val="none" w:sz="0" w:space="0" w:color="auto"/>
                                                                                    <w:left w:val="none" w:sz="0" w:space="0" w:color="auto"/>
                                                                                    <w:bottom w:val="none" w:sz="0" w:space="0" w:color="auto"/>
                                                                                    <w:right w:val="none" w:sz="0" w:space="0" w:color="auto"/>
                                                                                  </w:divBdr>
                                                                                </w:div>
                                                                                <w:div w:id="1482771984">
                                                                                  <w:marLeft w:val="0"/>
                                                                                  <w:marRight w:val="0"/>
                                                                                  <w:marTop w:val="0"/>
                                                                                  <w:marBottom w:val="0"/>
                                                                                  <w:divBdr>
                                                                                    <w:top w:val="none" w:sz="0" w:space="0" w:color="auto"/>
                                                                                    <w:left w:val="none" w:sz="0" w:space="0" w:color="auto"/>
                                                                                    <w:bottom w:val="none" w:sz="0" w:space="0" w:color="auto"/>
                                                                                    <w:right w:val="none" w:sz="0" w:space="0" w:color="auto"/>
                                                                                  </w:divBdr>
                                                                                </w:div>
                                                                                <w:div w:id="1419981037">
                                                                                  <w:marLeft w:val="0"/>
                                                                                  <w:marRight w:val="0"/>
                                                                                  <w:marTop w:val="0"/>
                                                                                  <w:marBottom w:val="0"/>
                                                                                  <w:divBdr>
                                                                                    <w:top w:val="none" w:sz="0" w:space="0" w:color="auto"/>
                                                                                    <w:left w:val="none" w:sz="0" w:space="0" w:color="auto"/>
                                                                                    <w:bottom w:val="none" w:sz="0" w:space="0" w:color="auto"/>
                                                                                    <w:right w:val="none" w:sz="0" w:space="0" w:color="auto"/>
                                                                                  </w:divBdr>
                                                                                </w:div>
                                                                                <w:div w:id="113133524">
                                                                                  <w:marLeft w:val="0"/>
                                                                                  <w:marRight w:val="0"/>
                                                                                  <w:marTop w:val="0"/>
                                                                                  <w:marBottom w:val="0"/>
                                                                                  <w:divBdr>
                                                                                    <w:top w:val="none" w:sz="0" w:space="0" w:color="auto"/>
                                                                                    <w:left w:val="none" w:sz="0" w:space="0" w:color="auto"/>
                                                                                    <w:bottom w:val="none" w:sz="0" w:space="0" w:color="auto"/>
                                                                                    <w:right w:val="none" w:sz="0" w:space="0" w:color="auto"/>
                                                                                  </w:divBdr>
                                                                                </w:div>
                                                                                <w:div w:id="1009481832">
                                                                                  <w:marLeft w:val="0"/>
                                                                                  <w:marRight w:val="0"/>
                                                                                  <w:marTop w:val="0"/>
                                                                                  <w:marBottom w:val="0"/>
                                                                                  <w:divBdr>
                                                                                    <w:top w:val="none" w:sz="0" w:space="0" w:color="auto"/>
                                                                                    <w:left w:val="none" w:sz="0" w:space="0" w:color="auto"/>
                                                                                    <w:bottom w:val="none" w:sz="0" w:space="0" w:color="auto"/>
                                                                                    <w:right w:val="none" w:sz="0" w:space="0" w:color="auto"/>
                                                                                  </w:divBdr>
                                                                                </w:div>
                                                                                <w:div w:id="1400519475">
                                                                                  <w:marLeft w:val="0"/>
                                                                                  <w:marRight w:val="0"/>
                                                                                  <w:marTop w:val="0"/>
                                                                                  <w:marBottom w:val="0"/>
                                                                                  <w:divBdr>
                                                                                    <w:top w:val="none" w:sz="0" w:space="0" w:color="auto"/>
                                                                                    <w:left w:val="none" w:sz="0" w:space="0" w:color="auto"/>
                                                                                    <w:bottom w:val="none" w:sz="0" w:space="0" w:color="auto"/>
                                                                                    <w:right w:val="none" w:sz="0" w:space="0" w:color="auto"/>
                                                                                  </w:divBdr>
                                                                                </w:div>
                                                                                <w:div w:id="993218386">
                                                                                  <w:marLeft w:val="0"/>
                                                                                  <w:marRight w:val="0"/>
                                                                                  <w:marTop w:val="0"/>
                                                                                  <w:marBottom w:val="0"/>
                                                                                  <w:divBdr>
                                                                                    <w:top w:val="none" w:sz="0" w:space="0" w:color="auto"/>
                                                                                    <w:left w:val="none" w:sz="0" w:space="0" w:color="auto"/>
                                                                                    <w:bottom w:val="none" w:sz="0" w:space="0" w:color="auto"/>
                                                                                    <w:right w:val="none" w:sz="0" w:space="0" w:color="auto"/>
                                                                                  </w:divBdr>
                                                                                </w:div>
                                                                                <w:div w:id="286595277">
                                                                                  <w:marLeft w:val="0"/>
                                                                                  <w:marRight w:val="0"/>
                                                                                  <w:marTop w:val="0"/>
                                                                                  <w:marBottom w:val="0"/>
                                                                                  <w:divBdr>
                                                                                    <w:top w:val="none" w:sz="0" w:space="0" w:color="auto"/>
                                                                                    <w:left w:val="none" w:sz="0" w:space="0" w:color="auto"/>
                                                                                    <w:bottom w:val="none" w:sz="0" w:space="0" w:color="auto"/>
                                                                                    <w:right w:val="none" w:sz="0" w:space="0" w:color="auto"/>
                                                                                  </w:divBdr>
                                                                                </w:div>
                                                                                <w:div w:id="45112134">
                                                                                  <w:marLeft w:val="0"/>
                                                                                  <w:marRight w:val="0"/>
                                                                                  <w:marTop w:val="0"/>
                                                                                  <w:marBottom w:val="0"/>
                                                                                  <w:divBdr>
                                                                                    <w:top w:val="none" w:sz="0" w:space="0" w:color="auto"/>
                                                                                    <w:left w:val="none" w:sz="0" w:space="0" w:color="auto"/>
                                                                                    <w:bottom w:val="none" w:sz="0" w:space="0" w:color="auto"/>
                                                                                    <w:right w:val="none" w:sz="0" w:space="0" w:color="auto"/>
                                                                                  </w:divBdr>
                                                                                </w:div>
                                                                                <w:div w:id="640967064">
                                                                                  <w:marLeft w:val="0"/>
                                                                                  <w:marRight w:val="0"/>
                                                                                  <w:marTop w:val="0"/>
                                                                                  <w:marBottom w:val="0"/>
                                                                                  <w:divBdr>
                                                                                    <w:top w:val="none" w:sz="0" w:space="0" w:color="auto"/>
                                                                                    <w:left w:val="none" w:sz="0" w:space="0" w:color="auto"/>
                                                                                    <w:bottom w:val="none" w:sz="0" w:space="0" w:color="auto"/>
                                                                                    <w:right w:val="none" w:sz="0" w:space="0" w:color="auto"/>
                                                                                  </w:divBdr>
                                                                                </w:div>
                                                                                <w:div w:id="958491876">
                                                                                  <w:marLeft w:val="0"/>
                                                                                  <w:marRight w:val="0"/>
                                                                                  <w:marTop w:val="0"/>
                                                                                  <w:marBottom w:val="0"/>
                                                                                  <w:divBdr>
                                                                                    <w:top w:val="none" w:sz="0" w:space="0" w:color="auto"/>
                                                                                    <w:left w:val="none" w:sz="0" w:space="0" w:color="auto"/>
                                                                                    <w:bottom w:val="none" w:sz="0" w:space="0" w:color="auto"/>
                                                                                    <w:right w:val="none" w:sz="0" w:space="0" w:color="auto"/>
                                                                                  </w:divBdr>
                                                                                </w:div>
                                                                                <w:div w:id="93284732">
                                                                                  <w:marLeft w:val="0"/>
                                                                                  <w:marRight w:val="0"/>
                                                                                  <w:marTop w:val="0"/>
                                                                                  <w:marBottom w:val="0"/>
                                                                                  <w:divBdr>
                                                                                    <w:top w:val="none" w:sz="0" w:space="0" w:color="auto"/>
                                                                                    <w:left w:val="none" w:sz="0" w:space="0" w:color="auto"/>
                                                                                    <w:bottom w:val="none" w:sz="0" w:space="0" w:color="auto"/>
                                                                                    <w:right w:val="none" w:sz="0" w:space="0" w:color="auto"/>
                                                                                  </w:divBdr>
                                                                                </w:div>
                                                                                <w:div w:id="1607152012">
                                                                                  <w:marLeft w:val="0"/>
                                                                                  <w:marRight w:val="0"/>
                                                                                  <w:marTop w:val="0"/>
                                                                                  <w:marBottom w:val="0"/>
                                                                                  <w:divBdr>
                                                                                    <w:top w:val="none" w:sz="0" w:space="0" w:color="auto"/>
                                                                                    <w:left w:val="none" w:sz="0" w:space="0" w:color="auto"/>
                                                                                    <w:bottom w:val="none" w:sz="0" w:space="0" w:color="auto"/>
                                                                                    <w:right w:val="none" w:sz="0" w:space="0" w:color="auto"/>
                                                                                  </w:divBdr>
                                                                                </w:div>
                                                                                <w:div w:id="1288899218">
                                                                                  <w:marLeft w:val="0"/>
                                                                                  <w:marRight w:val="0"/>
                                                                                  <w:marTop w:val="0"/>
                                                                                  <w:marBottom w:val="0"/>
                                                                                  <w:divBdr>
                                                                                    <w:top w:val="none" w:sz="0" w:space="0" w:color="auto"/>
                                                                                    <w:left w:val="none" w:sz="0" w:space="0" w:color="auto"/>
                                                                                    <w:bottom w:val="none" w:sz="0" w:space="0" w:color="auto"/>
                                                                                    <w:right w:val="none" w:sz="0" w:space="0" w:color="auto"/>
                                                                                  </w:divBdr>
                                                                                </w:div>
                                                                                <w:div w:id="2096783439">
                                                                                  <w:marLeft w:val="0"/>
                                                                                  <w:marRight w:val="0"/>
                                                                                  <w:marTop w:val="0"/>
                                                                                  <w:marBottom w:val="0"/>
                                                                                  <w:divBdr>
                                                                                    <w:top w:val="none" w:sz="0" w:space="0" w:color="auto"/>
                                                                                    <w:left w:val="none" w:sz="0" w:space="0" w:color="auto"/>
                                                                                    <w:bottom w:val="none" w:sz="0" w:space="0" w:color="auto"/>
                                                                                    <w:right w:val="none" w:sz="0" w:space="0" w:color="auto"/>
                                                                                  </w:divBdr>
                                                                                </w:div>
                                                                                <w:div w:id="1217743089">
                                                                                  <w:marLeft w:val="0"/>
                                                                                  <w:marRight w:val="0"/>
                                                                                  <w:marTop w:val="0"/>
                                                                                  <w:marBottom w:val="0"/>
                                                                                  <w:divBdr>
                                                                                    <w:top w:val="none" w:sz="0" w:space="0" w:color="auto"/>
                                                                                    <w:left w:val="none" w:sz="0" w:space="0" w:color="auto"/>
                                                                                    <w:bottom w:val="none" w:sz="0" w:space="0" w:color="auto"/>
                                                                                    <w:right w:val="none" w:sz="0" w:space="0" w:color="auto"/>
                                                                                  </w:divBdr>
                                                                                </w:div>
                                                                                <w:div w:id="1482313527">
                                                                                  <w:marLeft w:val="0"/>
                                                                                  <w:marRight w:val="0"/>
                                                                                  <w:marTop w:val="0"/>
                                                                                  <w:marBottom w:val="0"/>
                                                                                  <w:divBdr>
                                                                                    <w:top w:val="none" w:sz="0" w:space="0" w:color="auto"/>
                                                                                    <w:left w:val="none" w:sz="0" w:space="0" w:color="auto"/>
                                                                                    <w:bottom w:val="none" w:sz="0" w:space="0" w:color="auto"/>
                                                                                    <w:right w:val="none" w:sz="0" w:space="0" w:color="auto"/>
                                                                                  </w:divBdr>
                                                                                </w:div>
                                                                                <w:div w:id="400954183">
                                                                                  <w:marLeft w:val="0"/>
                                                                                  <w:marRight w:val="0"/>
                                                                                  <w:marTop w:val="0"/>
                                                                                  <w:marBottom w:val="0"/>
                                                                                  <w:divBdr>
                                                                                    <w:top w:val="none" w:sz="0" w:space="0" w:color="auto"/>
                                                                                    <w:left w:val="none" w:sz="0" w:space="0" w:color="auto"/>
                                                                                    <w:bottom w:val="none" w:sz="0" w:space="0" w:color="auto"/>
                                                                                    <w:right w:val="none" w:sz="0" w:space="0" w:color="auto"/>
                                                                                  </w:divBdr>
                                                                                </w:div>
                                                                                <w:div w:id="212891748">
                                                                                  <w:marLeft w:val="0"/>
                                                                                  <w:marRight w:val="0"/>
                                                                                  <w:marTop w:val="0"/>
                                                                                  <w:marBottom w:val="0"/>
                                                                                  <w:divBdr>
                                                                                    <w:top w:val="none" w:sz="0" w:space="0" w:color="auto"/>
                                                                                    <w:left w:val="none" w:sz="0" w:space="0" w:color="auto"/>
                                                                                    <w:bottom w:val="none" w:sz="0" w:space="0" w:color="auto"/>
                                                                                    <w:right w:val="none" w:sz="0" w:space="0" w:color="auto"/>
                                                                                  </w:divBdr>
                                                                                </w:div>
                                                                                <w:div w:id="968583821">
                                                                                  <w:marLeft w:val="0"/>
                                                                                  <w:marRight w:val="0"/>
                                                                                  <w:marTop w:val="0"/>
                                                                                  <w:marBottom w:val="0"/>
                                                                                  <w:divBdr>
                                                                                    <w:top w:val="none" w:sz="0" w:space="0" w:color="auto"/>
                                                                                    <w:left w:val="none" w:sz="0" w:space="0" w:color="auto"/>
                                                                                    <w:bottom w:val="none" w:sz="0" w:space="0" w:color="auto"/>
                                                                                    <w:right w:val="none" w:sz="0" w:space="0" w:color="auto"/>
                                                                                  </w:divBdr>
                                                                                </w:div>
                                                                                <w:div w:id="1237975402">
                                                                                  <w:marLeft w:val="0"/>
                                                                                  <w:marRight w:val="0"/>
                                                                                  <w:marTop w:val="0"/>
                                                                                  <w:marBottom w:val="0"/>
                                                                                  <w:divBdr>
                                                                                    <w:top w:val="none" w:sz="0" w:space="0" w:color="auto"/>
                                                                                    <w:left w:val="none" w:sz="0" w:space="0" w:color="auto"/>
                                                                                    <w:bottom w:val="none" w:sz="0" w:space="0" w:color="auto"/>
                                                                                    <w:right w:val="none" w:sz="0" w:space="0" w:color="auto"/>
                                                                                  </w:divBdr>
                                                                                </w:div>
                                                                                <w:div w:id="1355039680">
                                                                                  <w:marLeft w:val="0"/>
                                                                                  <w:marRight w:val="0"/>
                                                                                  <w:marTop w:val="0"/>
                                                                                  <w:marBottom w:val="0"/>
                                                                                  <w:divBdr>
                                                                                    <w:top w:val="none" w:sz="0" w:space="0" w:color="auto"/>
                                                                                    <w:left w:val="none" w:sz="0" w:space="0" w:color="auto"/>
                                                                                    <w:bottom w:val="none" w:sz="0" w:space="0" w:color="auto"/>
                                                                                    <w:right w:val="none" w:sz="0" w:space="0" w:color="auto"/>
                                                                                  </w:divBdr>
                                                                                </w:div>
                                                                                <w:div w:id="1239443423">
                                                                                  <w:marLeft w:val="0"/>
                                                                                  <w:marRight w:val="0"/>
                                                                                  <w:marTop w:val="0"/>
                                                                                  <w:marBottom w:val="0"/>
                                                                                  <w:divBdr>
                                                                                    <w:top w:val="none" w:sz="0" w:space="0" w:color="auto"/>
                                                                                    <w:left w:val="none" w:sz="0" w:space="0" w:color="auto"/>
                                                                                    <w:bottom w:val="none" w:sz="0" w:space="0" w:color="auto"/>
                                                                                    <w:right w:val="none" w:sz="0" w:space="0" w:color="auto"/>
                                                                                  </w:divBdr>
                                                                                </w:div>
                                                                                <w:div w:id="1885869161">
                                                                                  <w:marLeft w:val="0"/>
                                                                                  <w:marRight w:val="0"/>
                                                                                  <w:marTop w:val="0"/>
                                                                                  <w:marBottom w:val="0"/>
                                                                                  <w:divBdr>
                                                                                    <w:top w:val="none" w:sz="0" w:space="0" w:color="auto"/>
                                                                                    <w:left w:val="none" w:sz="0" w:space="0" w:color="auto"/>
                                                                                    <w:bottom w:val="none" w:sz="0" w:space="0" w:color="auto"/>
                                                                                    <w:right w:val="none" w:sz="0" w:space="0" w:color="auto"/>
                                                                                  </w:divBdr>
                                                                                </w:div>
                                                                                <w:div w:id="462388134">
                                                                                  <w:marLeft w:val="0"/>
                                                                                  <w:marRight w:val="0"/>
                                                                                  <w:marTop w:val="0"/>
                                                                                  <w:marBottom w:val="0"/>
                                                                                  <w:divBdr>
                                                                                    <w:top w:val="none" w:sz="0" w:space="0" w:color="auto"/>
                                                                                    <w:left w:val="none" w:sz="0" w:space="0" w:color="auto"/>
                                                                                    <w:bottom w:val="none" w:sz="0" w:space="0" w:color="auto"/>
                                                                                    <w:right w:val="none" w:sz="0" w:space="0" w:color="auto"/>
                                                                                  </w:divBdr>
                                                                                </w:div>
                                                                                <w:div w:id="7050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09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org.uk/publications/a-critical-moment" TargetMode="External"/><Relationship Id="rId18" Type="http://schemas.openxmlformats.org/officeDocument/2006/relationships/hyperlink" Target="https://www.hee.nhs.uk/news-blogs-events/news/health-education-england-gains-valuable-insight-improving-student-retention" TargetMode="External"/><Relationship Id="rId26" Type="http://schemas.openxmlformats.org/officeDocument/2006/relationships/hyperlink" Target="https://www.heacademy.ac.uk/system/files/hub/download/what_works_2_-_full_report.pdf" TargetMode="External"/><Relationship Id="rId3" Type="http://schemas.openxmlformats.org/officeDocument/2006/relationships/customXml" Target="../customXml/item3.xml"/><Relationship Id="rId21" Type="http://schemas.openxmlformats.org/officeDocument/2006/relationships/hyperlink" Target="https://rcni.com/nursing-standard/newsroom/analysis/nursing-student-attrition-remains-stubbornly-high-%E2%80%93-support-out-there-137656"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cu.ac.uk/wp-content/uploads/external/male-students-engagement-with-academic-and-pastoral-support-services.pdf" TargetMode="External"/><Relationship Id="rId25" Type="http://schemas.openxmlformats.org/officeDocument/2006/relationships/hyperlink" Target="http://www.legislation.gov.uk/ukpga/1998/30/pdfs/ukpga_19980030_en.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news/new-package-of-measures-announced-on-student-mental-health" TargetMode="External"/><Relationship Id="rId20" Type="http://schemas.openxmlformats.org/officeDocument/2006/relationships/hyperlink" Target="https://www.northampton.ac.uk/ilt/academic-development/personal-academic-tutoring/" TargetMode="External"/><Relationship Id="rId29" Type="http://schemas.openxmlformats.org/officeDocument/2006/relationships/hyperlink" Target="https://www.hee.nhs.uk/sites/default/files/documents/2348-Shape-of-caring-review-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chel.Maxwell@northampton.ac.uk" TargetMode="External"/><Relationship Id="rId24" Type="http://schemas.openxmlformats.org/officeDocument/2006/relationships/hyperlink" Target="https://www.ons.gov.uk/peoplepopulationandcommunity/birthsdeathsandmarriages/deaths/articles/estimatingsuicideamonghighereducationstudentsenglandandwalesexperimentalstatistics/2018-06-25"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onlinelibrary.wiley.com/doi/abs/10.1111/j.1442-2018.2010.00526.x" TargetMode="External"/><Relationship Id="rId23" Type="http://schemas.openxmlformats.org/officeDocument/2006/relationships/hyperlink" Target="http://www.nmc.org.uk/globalassets/sitedocuments/nmc-publications/nmc-code.pdf" TargetMode="External"/><Relationship Id="rId28" Type="http://schemas.openxmlformats.org/officeDocument/2006/relationships/hyperlink" Target="https://www.universitiesuk.ac.uk/policy-and-analysis/reports/Documents/2018/minding-our-future-starting-conversation-student-mental-health.pdf" TargetMode="External"/><Relationship Id="rId10" Type="http://schemas.openxmlformats.org/officeDocument/2006/relationships/endnotes" Target="endnotes.xml"/><Relationship Id="rId19" Type="http://schemas.openxmlformats.org/officeDocument/2006/relationships/hyperlink" Target="https://www.heacademy.ac.uk/individuals/strategic-priorities/retention/what-work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linelibrary.wiley.com/action/doSearch?ContribAuthorStored=Coetzee%2C+Siedine+Knobloch" TargetMode="External"/><Relationship Id="rId22" Type="http://schemas.openxmlformats.org/officeDocument/2006/relationships/hyperlink" Target="http://improvement.nhs.uk/resources/reducing-pre-registration-attrition-and-improving-retention-/" TargetMode="External"/><Relationship Id="rId27" Type="http://schemas.openxmlformats.org/officeDocument/2006/relationships/hyperlink" Target="http://www.universitiesuk.ac.uk/policy-and-analysis/stepchange" TargetMode="External"/><Relationship Id="rId30" Type="http://schemas.openxmlformats.org/officeDocument/2006/relationships/hyperlink" Target="https://mynorthamptonac.sharepoint.com/sites/staff/Downloads/Strategic%20plan%202018.pdf"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hesa.ac.uk/collection/c18051/a/disable" TargetMode="External"/><Relationship Id="rId1" Type="http://schemas.openxmlformats.org/officeDocument/2006/relationships/hyperlink" Target="https://www.hesa.ac.uk/collection/c17051/derived/xlev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CF15A9FA158843B91DE11DA333D1B5" ma:contentTypeVersion="11" ma:contentTypeDescription="Create a new document." ma:contentTypeScope="" ma:versionID="0f2d07f03a56b0a67098967c0ac89798">
  <xsd:schema xmlns:xsd="http://www.w3.org/2001/XMLSchema" xmlns:xs="http://www.w3.org/2001/XMLSchema" xmlns:p="http://schemas.microsoft.com/office/2006/metadata/properties" xmlns:ns3="1d7634e6-ba8d-426e-b0a9-24bbdd0ed316" xmlns:ns4="819bf154-1066-4e2d-a5c5-311912bf23fa" targetNamespace="http://schemas.microsoft.com/office/2006/metadata/properties" ma:root="true" ma:fieldsID="5b49bfee64e0830f0c39b057fd9de32d" ns3:_="" ns4:_="">
    <xsd:import namespace="1d7634e6-ba8d-426e-b0a9-24bbdd0ed316"/>
    <xsd:import namespace="819bf154-1066-4e2d-a5c5-311912bf23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34e6-ba8d-426e-b0a9-24bbdd0ed3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bf154-1066-4e2d-a5c5-311912bf23f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5A5D1-9BDE-4320-8C7E-E522C534F4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4D963B-B49D-4B16-9DBE-B4DF2ABF57BF}">
  <ds:schemaRefs>
    <ds:schemaRef ds:uri="http://schemas.microsoft.com/sharepoint/v3/contenttype/forms"/>
  </ds:schemaRefs>
</ds:datastoreItem>
</file>

<file path=customXml/itemProps3.xml><?xml version="1.0" encoding="utf-8"?>
<ds:datastoreItem xmlns:ds="http://schemas.openxmlformats.org/officeDocument/2006/customXml" ds:itemID="{3356148D-6CEA-444D-B5FE-6B75D32B9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34e6-ba8d-426e-b0a9-24bbdd0ed316"/>
    <ds:schemaRef ds:uri="819bf154-1066-4e2d-a5c5-311912bf2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39BEE-9B3F-4FD8-A905-A610C1E5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18</Pages>
  <Words>4297</Words>
  <Characters>24495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 Wray</dc:creator>
  <cp:lastModifiedBy>User</cp:lastModifiedBy>
  <cp:revision>12</cp:revision>
  <dcterms:created xsi:type="dcterms:W3CDTF">2019-11-26T20:41:00Z</dcterms:created>
  <dcterms:modified xsi:type="dcterms:W3CDTF">2019-12-11T19:53:00Z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0x0101001DCF15A9FA158843B91DE11DA333D1B5</vt:lpwstr>
  </property>
</Properties>
</file>