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DAF" w:rsidRPr="00E32D6B" w:rsidRDefault="0046070E" w:rsidP="001B2EE8">
      <w:pPr>
        <w:spacing w:line="360" w:lineRule="auto"/>
        <w:rPr>
          <w:rFonts w:ascii="Tahoma" w:eastAsia="Times New Roman" w:hAnsi="Tahoma" w:cs="Tahoma"/>
          <w:b/>
          <w:color w:val="000000"/>
          <w:sz w:val="32"/>
          <w:szCs w:val="32"/>
        </w:rPr>
      </w:pPr>
      <w:r w:rsidRPr="00E32D6B">
        <w:rPr>
          <w:rFonts w:ascii="Tahoma" w:eastAsia="Times New Roman" w:hAnsi="Tahoma" w:cs="Tahoma"/>
          <w:b/>
          <w:color w:val="000000"/>
          <w:sz w:val="32"/>
          <w:szCs w:val="32"/>
        </w:rPr>
        <w:t>Sharing experiences</w:t>
      </w:r>
      <w:r w:rsidR="00C7105D" w:rsidRPr="00E32D6B">
        <w:rPr>
          <w:rFonts w:ascii="Tahoma" w:eastAsia="Times New Roman" w:hAnsi="Tahoma" w:cs="Tahoma"/>
          <w:b/>
          <w:color w:val="000000"/>
          <w:sz w:val="32"/>
          <w:szCs w:val="32"/>
        </w:rPr>
        <w:t xml:space="preserve"> and </w:t>
      </w:r>
      <w:r w:rsidR="00B93B02">
        <w:rPr>
          <w:rFonts w:ascii="Tahoma" w:eastAsia="Times New Roman" w:hAnsi="Tahoma" w:cs="Tahoma"/>
          <w:b/>
          <w:color w:val="000000"/>
          <w:sz w:val="32"/>
          <w:szCs w:val="32"/>
        </w:rPr>
        <w:t xml:space="preserve">the </w:t>
      </w:r>
      <w:r w:rsidR="00C7105D" w:rsidRPr="00E32D6B">
        <w:rPr>
          <w:rFonts w:ascii="Tahoma" w:eastAsia="Times New Roman" w:hAnsi="Tahoma" w:cs="Tahoma"/>
          <w:b/>
          <w:color w:val="000000"/>
          <w:sz w:val="32"/>
          <w:szCs w:val="32"/>
        </w:rPr>
        <w:t>co-creation of knowledge</w:t>
      </w:r>
      <w:r w:rsidR="00224228" w:rsidRPr="00E32D6B">
        <w:rPr>
          <w:rFonts w:ascii="Tahoma" w:eastAsia="Times New Roman" w:hAnsi="Tahoma" w:cs="Tahoma"/>
          <w:b/>
          <w:color w:val="000000"/>
          <w:sz w:val="32"/>
          <w:szCs w:val="32"/>
        </w:rPr>
        <w:t xml:space="preserve"> through personal stories</w:t>
      </w:r>
      <w:r w:rsidR="00281912" w:rsidRPr="00E32D6B">
        <w:rPr>
          <w:rFonts w:ascii="Tahoma" w:eastAsia="Times New Roman" w:hAnsi="Tahoma" w:cs="Tahoma"/>
          <w:b/>
          <w:color w:val="000000"/>
          <w:sz w:val="32"/>
          <w:szCs w:val="32"/>
        </w:rPr>
        <w:t xml:space="preserve"> – </w:t>
      </w:r>
      <w:r w:rsidR="00224228" w:rsidRPr="00E32D6B">
        <w:rPr>
          <w:rFonts w:ascii="Tahoma" w:eastAsia="Times New Roman" w:hAnsi="Tahoma" w:cs="Tahoma"/>
          <w:b/>
          <w:color w:val="000000"/>
          <w:sz w:val="32"/>
          <w:szCs w:val="32"/>
        </w:rPr>
        <w:t>tool</w:t>
      </w:r>
      <w:r w:rsidR="00CE393B" w:rsidRPr="00E32D6B">
        <w:rPr>
          <w:rFonts w:ascii="Tahoma" w:eastAsia="Times New Roman" w:hAnsi="Tahoma" w:cs="Tahoma"/>
          <w:b/>
          <w:color w:val="000000"/>
          <w:sz w:val="32"/>
          <w:szCs w:val="32"/>
        </w:rPr>
        <w:t>s</w:t>
      </w:r>
      <w:r w:rsidR="00224228" w:rsidRPr="00E32D6B">
        <w:rPr>
          <w:rFonts w:ascii="Tahoma" w:eastAsia="Times New Roman" w:hAnsi="Tahoma" w:cs="Tahoma"/>
          <w:b/>
          <w:color w:val="000000"/>
          <w:sz w:val="32"/>
          <w:szCs w:val="32"/>
        </w:rPr>
        <w:t xml:space="preserve"> for </w:t>
      </w:r>
      <w:r w:rsidR="00281912" w:rsidRPr="00E32D6B">
        <w:rPr>
          <w:rFonts w:ascii="Tahoma" w:eastAsia="Times New Roman" w:hAnsi="Tahoma" w:cs="Tahoma"/>
          <w:b/>
          <w:color w:val="000000"/>
          <w:sz w:val="32"/>
          <w:szCs w:val="32"/>
        </w:rPr>
        <w:t>critical thinking</w:t>
      </w:r>
      <w:r w:rsidR="00711C8D">
        <w:rPr>
          <w:rFonts w:ascii="Tahoma" w:eastAsia="Times New Roman" w:hAnsi="Tahoma" w:cs="Tahoma"/>
          <w:b/>
          <w:color w:val="000000"/>
          <w:sz w:val="32"/>
          <w:szCs w:val="32"/>
        </w:rPr>
        <w:t>:</w:t>
      </w:r>
      <w:r w:rsidR="00281912" w:rsidRPr="00E32D6B">
        <w:rPr>
          <w:rFonts w:ascii="Tahoma" w:eastAsia="Times New Roman" w:hAnsi="Tahoma" w:cs="Tahoma"/>
          <w:b/>
          <w:color w:val="000000"/>
          <w:sz w:val="32"/>
          <w:szCs w:val="32"/>
        </w:rPr>
        <w:t xml:space="preserve"> student perspectives</w:t>
      </w:r>
    </w:p>
    <w:p w:rsidR="005818E6" w:rsidRDefault="005818E6" w:rsidP="005818E6">
      <w:pPr>
        <w:spacing w:line="360" w:lineRule="auto"/>
        <w:rPr>
          <w:rFonts w:ascii="Times New Roman" w:eastAsia="Times New Roman" w:hAnsi="Times New Roman" w:cs="Times New Roman"/>
          <w:i/>
          <w:color w:val="000000"/>
        </w:rPr>
      </w:pPr>
    </w:p>
    <w:p w:rsidR="005818E6" w:rsidRPr="005818E6" w:rsidRDefault="00A621D3" w:rsidP="005818E6">
      <w:pPr>
        <w:spacing w:line="360" w:lineRule="auto"/>
        <w:rPr>
          <w:rFonts w:ascii="Tahoma" w:eastAsia="Times New Roman" w:hAnsi="Tahoma" w:cs="Tahoma"/>
          <w:b/>
          <w:color w:val="000000"/>
        </w:rPr>
      </w:pPr>
      <w:r w:rsidRPr="005818E6">
        <w:rPr>
          <w:rFonts w:ascii="Tahoma" w:eastAsia="Times New Roman" w:hAnsi="Tahoma" w:cs="Tahoma"/>
          <w:b/>
          <w:color w:val="000000"/>
        </w:rPr>
        <w:t>Helene Ba</w:t>
      </w:r>
      <w:r w:rsidR="005818E6" w:rsidRPr="005818E6">
        <w:rPr>
          <w:rFonts w:ascii="Tahoma" w:eastAsia="Times New Roman" w:hAnsi="Tahoma" w:cs="Tahoma"/>
          <w:b/>
          <w:color w:val="000000"/>
        </w:rPr>
        <w:t>lslev Clausen, Vibeke Andersson</w:t>
      </w:r>
      <w:r w:rsidR="0047315C" w:rsidRPr="0047315C">
        <w:rPr>
          <w:rFonts w:ascii="Tahoma" w:eastAsia="Times New Roman" w:hAnsi="Tahoma" w:cs="Tahoma"/>
          <w:b/>
          <w:color w:val="000000"/>
          <w:vertAlign w:val="superscript"/>
        </w:rPr>
        <w:t>1</w:t>
      </w:r>
      <w:r w:rsidR="005818E6" w:rsidRPr="005818E6">
        <w:rPr>
          <w:rFonts w:ascii="Tahoma" w:eastAsia="Times New Roman" w:hAnsi="Tahoma" w:cs="Tahoma"/>
          <w:b/>
          <w:color w:val="000000"/>
        </w:rPr>
        <w:t xml:space="preserve"> and </w:t>
      </w:r>
      <w:r w:rsidRPr="005818E6">
        <w:rPr>
          <w:rFonts w:ascii="Tahoma" w:eastAsia="Times New Roman" w:hAnsi="Tahoma" w:cs="Tahoma"/>
          <w:b/>
          <w:color w:val="000000"/>
        </w:rPr>
        <w:t xml:space="preserve">Theresa Schaltz </w:t>
      </w:r>
    </w:p>
    <w:p w:rsidR="00A621D3" w:rsidRDefault="00A621D3" w:rsidP="005818E6">
      <w:pPr>
        <w:spacing w:line="360" w:lineRule="auto"/>
        <w:rPr>
          <w:rFonts w:ascii="Tahoma" w:eastAsia="Times New Roman" w:hAnsi="Tahoma" w:cs="Tahoma"/>
          <w:color w:val="000000"/>
        </w:rPr>
      </w:pPr>
      <w:r w:rsidRPr="005818E6">
        <w:rPr>
          <w:rFonts w:ascii="Tahoma" w:eastAsia="Times New Roman" w:hAnsi="Tahoma" w:cs="Tahoma"/>
          <w:color w:val="000000"/>
        </w:rPr>
        <w:t>Aalborg University, Denmark</w:t>
      </w:r>
    </w:p>
    <w:p w:rsidR="005818E6" w:rsidRPr="0047315C" w:rsidRDefault="005818E6" w:rsidP="005818E6">
      <w:pPr>
        <w:spacing w:line="360" w:lineRule="auto"/>
        <w:rPr>
          <w:rFonts w:ascii="Tahoma" w:eastAsia="Times New Roman" w:hAnsi="Tahoma" w:cs="Tahoma"/>
          <w:color w:val="000000"/>
        </w:rPr>
      </w:pPr>
      <w:r w:rsidRPr="0047315C">
        <w:rPr>
          <w:rFonts w:ascii="Tahoma" w:eastAsia="Times New Roman" w:hAnsi="Tahoma" w:cs="Tahoma"/>
          <w:color w:val="000000"/>
          <w:vertAlign w:val="superscript"/>
        </w:rPr>
        <w:t>1</w:t>
      </w:r>
      <w:r w:rsidRPr="0047315C">
        <w:rPr>
          <w:rFonts w:ascii="Tahoma" w:eastAsia="Times New Roman" w:hAnsi="Tahoma" w:cs="Tahoma"/>
          <w:color w:val="000000"/>
        </w:rPr>
        <w:t xml:space="preserve">Corresponding author: </w:t>
      </w:r>
      <w:r w:rsidRPr="0047315C">
        <w:rPr>
          <w:rFonts w:ascii="Tahoma" w:hAnsi="Tahoma" w:cs="Tahoma"/>
          <w:color w:val="323130"/>
        </w:rPr>
        <w:t>van@cgs.aau.dk</w:t>
      </w:r>
    </w:p>
    <w:p w:rsidR="0047315C" w:rsidRDefault="0047315C" w:rsidP="0047315C">
      <w:pPr>
        <w:shd w:val="clear" w:color="auto" w:fill="FFFFFF"/>
        <w:spacing w:line="360" w:lineRule="auto"/>
        <w:rPr>
          <w:rFonts w:ascii="Tahoma" w:eastAsia="Times New Roman" w:hAnsi="Tahoma" w:cs="Tahoma"/>
          <w:b/>
          <w:color w:val="000000"/>
          <w:sz w:val="28"/>
          <w:szCs w:val="28"/>
        </w:rPr>
      </w:pPr>
    </w:p>
    <w:p w:rsidR="00F86DAF" w:rsidRPr="00E32D6B" w:rsidRDefault="00281912" w:rsidP="0047315C">
      <w:pPr>
        <w:shd w:val="clear" w:color="auto" w:fill="FFFFFF"/>
        <w:spacing w:line="360" w:lineRule="auto"/>
        <w:rPr>
          <w:rFonts w:ascii="Tahoma" w:eastAsia="Times New Roman" w:hAnsi="Tahoma" w:cs="Tahoma"/>
          <w:b/>
          <w:color w:val="000000"/>
          <w:sz w:val="28"/>
          <w:szCs w:val="28"/>
        </w:rPr>
      </w:pPr>
      <w:r w:rsidRPr="00E32D6B">
        <w:rPr>
          <w:rFonts w:ascii="Tahoma" w:eastAsia="Times New Roman" w:hAnsi="Tahoma" w:cs="Tahoma"/>
          <w:b/>
          <w:color w:val="000000"/>
          <w:sz w:val="28"/>
          <w:szCs w:val="28"/>
        </w:rPr>
        <w:t>Abstract</w:t>
      </w:r>
    </w:p>
    <w:p w:rsidR="00BE4C4B" w:rsidRDefault="00F60546" w:rsidP="0047315C">
      <w:pPr>
        <w:shd w:val="clear" w:color="auto" w:fill="FFFFFF"/>
        <w:spacing w:line="360" w:lineRule="auto"/>
        <w:rPr>
          <w:rFonts w:ascii="Tahoma" w:eastAsia="Times New Roman" w:hAnsi="Tahoma" w:cs="Tahoma"/>
          <w:color w:val="000000"/>
        </w:rPr>
      </w:pPr>
      <w:r w:rsidRPr="00E32D6B">
        <w:rPr>
          <w:rFonts w:ascii="Tahoma" w:eastAsia="Times New Roman" w:hAnsi="Tahoma" w:cs="Tahoma"/>
          <w:color w:val="000000"/>
        </w:rPr>
        <w:t>H</w:t>
      </w:r>
      <w:r w:rsidR="0046070E" w:rsidRPr="00E32D6B">
        <w:rPr>
          <w:rFonts w:ascii="Tahoma" w:eastAsia="Times New Roman" w:hAnsi="Tahoma" w:cs="Tahoma"/>
          <w:color w:val="000000"/>
        </w:rPr>
        <w:t>ighlighting students’ voice</w:t>
      </w:r>
      <w:r w:rsidR="009D7E08">
        <w:rPr>
          <w:rFonts w:ascii="Tahoma" w:eastAsia="Times New Roman" w:hAnsi="Tahoma" w:cs="Tahoma"/>
          <w:color w:val="000000"/>
        </w:rPr>
        <w:t>s</w:t>
      </w:r>
      <w:r w:rsidR="0046070E" w:rsidRPr="00E32D6B">
        <w:rPr>
          <w:rFonts w:ascii="Tahoma" w:eastAsia="Times New Roman" w:hAnsi="Tahoma" w:cs="Tahoma"/>
          <w:color w:val="000000"/>
        </w:rPr>
        <w:t xml:space="preserve"> and sharing personal learning experiences with peers can be useful teaching tools. </w:t>
      </w:r>
      <w:r w:rsidR="009C0111" w:rsidRPr="00E32D6B">
        <w:rPr>
          <w:rFonts w:ascii="Tahoma" w:eastAsia="Times New Roman" w:hAnsi="Tahoma" w:cs="Tahoma"/>
          <w:color w:val="000000"/>
        </w:rPr>
        <w:t xml:space="preserve">We </w:t>
      </w:r>
      <w:r w:rsidR="00B8188C">
        <w:rPr>
          <w:rFonts w:ascii="Tahoma" w:eastAsia="Times New Roman" w:hAnsi="Tahoma" w:cs="Tahoma"/>
          <w:color w:val="000000"/>
        </w:rPr>
        <w:t>introduce s</w:t>
      </w:r>
      <w:r w:rsidR="00281912" w:rsidRPr="00E32D6B">
        <w:rPr>
          <w:rFonts w:ascii="Tahoma" w:eastAsia="Times New Roman" w:hAnsi="Tahoma" w:cs="Tahoma"/>
          <w:color w:val="000000"/>
        </w:rPr>
        <w:t>tudent instructors and their stories to create learning processes among student instructors and the peers they are teaching. We argue</w:t>
      </w:r>
      <w:r w:rsidR="009D7E08">
        <w:rPr>
          <w:rFonts w:ascii="Tahoma" w:eastAsia="Times New Roman" w:hAnsi="Tahoma" w:cs="Tahoma"/>
          <w:color w:val="000000"/>
        </w:rPr>
        <w:t>,</w:t>
      </w:r>
      <w:r w:rsidR="00281912" w:rsidRPr="00E32D6B">
        <w:rPr>
          <w:rFonts w:ascii="Tahoma" w:eastAsia="Times New Roman" w:hAnsi="Tahoma" w:cs="Tahoma"/>
          <w:color w:val="000000"/>
        </w:rPr>
        <w:t xml:space="preserve"> furthermore, that peer learning can add to employability skills once </w:t>
      </w:r>
      <w:r w:rsidR="001B62DD">
        <w:rPr>
          <w:rFonts w:ascii="Tahoma" w:eastAsia="Times New Roman" w:hAnsi="Tahoma" w:cs="Tahoma"/>
          <w:color w:val="000000"/>
        </w:rPr>
        <w:t xml:space="preserve">students are </w:t>
      </w:r>
      <w:r w:rsidR="00281912" w:rsidRPr="00E32D6B">
        <w:rPr>
          <w:rFonts w:ascii="Tahoma" w:eastAsia="Times New Roman" w:hAnsi="Tahoma" w:cs="Tahoma"/>
          <w:color w:val="000000"/>
        </w:rPr>
        <w:t>outside the university setting by enhancing students’ critical thinking</w:t>
      </w:r>
      <w:r w:rsidR="001B62DD">
        <w:rPr>
          <w:rFonts w:ascii="Tahoma" w:eastAsia="Times New Roman" w:hAnsi="Tahoma" w:cs="Tahoma"/>
          <w:color w:val="000000"/>
        </w:rPr>
        <w:t xml:space="preserve"> skills</w:t>
      </w:r>
      <w:r w:rsidR="00281912" w:rsidRPr="00E32D6B">
        <w:rPr>
          <w:rFonts w:ascii="Tahoma" w:eastAsia="Times New Roman" w:hAnsi="Tahoma" w:cs="Tahoma"/>
          <w:color w:val="000000"/>
        </w:rPr>
        <w:t>. We are inspired by Kolb’s learning circle</w:t>
      </w:r>
      <w:r w:rsidR="001B62DD">
        <w:rPr>
          <w:rFonts w:ascii="Tahoma" w:eastAsia="Times New Roman" w:hAnsi="Tahoma" w:cs="Tahoma"/>
          <w:color w:val="000000"/>
        </w:rPr>
        <w:t>,</w:t>
      </w:r>
      <w:r w:rsidR="00281912" w:rsidRPr="00E32D6B">
        <w:rPr>
          <w:rFonts w:ascii="Tahoma" w:eastAsia="Times New Roman" w:hAnsi="Tahoma" w:cs="Tahoma"/>
          <w:color w:val="000000"/>
        </w:rPr>
        <w:t xml:space="preserve"> but we also wish to expand on his arguments by adding </w:t>
      </w:r>
      <w:r w:rsidR="0046070E" w:rsidRPr="00E32D6B">
        <w:rPr>
          <w:rFonts w:ascii="Tahoma" w:eastAsia="Times New Roman" w:hAnsi="Tahoma" w:cs="Tahoma"/>
          <w:color w:val="000000"/>
        </w:rPr>
        <w:t>sharing experiences</w:t>
      </w:r>
      <w:r w:rsidR="00281912" w:rsidRPr="00E32D6B">
        <w:rPr>
          <w:rFonts w:ascii="Tahoma" w:eastAsia="Times New Roman" w:hAnsi="Tahoma" w:cs="Tahoma"/>
          <w:color w:val="000000"/>
        </w:rPr>
        <w:t xml:space="preserve"> as an equal concept in learning processes. We use our own knowledge and experiences as lecturers (</w:t>
      </w:r>
      <w:r w:rsidR="00BE4C4B" w:rsidRPr="00E32D6B">
        <w:rPr>
          <w:rFonts w:ascii="Tahoma" w:eastAsia="Times New Roman" w:hAnsi="Tahoma" w:cs="Tahoma"/>
          <w:color w:val="000000"/>
        </w:rPr>
        <w:t>Helene Balslev Clausen</w:t>
      </w:r>
      <w:r w:rsidR="008D78A8" w:rsidRPr="00E32D6B">
        <w:rPr>
          <w:rFonts w:ascii="Tahoma" w:eastAsia="Times New Roman" w:hAnsi="Tahoma" w:cs="Tahoma"/>
          <w:color w:val="000000"/>
        </w:rPr>
        <w:t xml:space="preserve"> and </w:t>
      </w:r>
      <w:r w:rsidR="00BE4C4B" w:rsidRPr="00E32D6B">
        <w:rPr>
          <w:rFonts w:ascii="Tahoma" w:eastAsia="Times New Roman" w:hAnsi="Tahoma" w:cs="Tahoma"/>
          <w:color w:val="000000"/>
        </w:rPr>
        <w:t>Vibeke Andersson</w:t>
      </w:r>
      <w:r w:rsidR="00281912" w:rsidRPr="00E32D6B">
        <w:rPr>
          <w:rFonts w:ascii="Tahoma" w:eastAsia="Times New Roman" w:hAnsi="Tahoma" w:cs="Tahoma"/>
          <w:color w:val="000000"/>
        </w:rPr>
        <w:t>) and student (</w:t>
      </w:r>
      <w:r w:rsidR="00BE4C4B" w:rsidRPr="00E32D6B">
        <w:rPr>
          <w:rFonts w:ascii="Tahoma" w:eastAsia="Times New Roman" w:hAnsi="Tahoma" w:cs="Tahoma"/>
          <w:color w:val="000000"/>
        </w:rPr>
        <w:t>Theresa Schaltz</w:t>
      </w:r>
      <w:r w:rsidR="00281912" w:rsidRPr="00E32D6B">
        <w:rPr>
          <w:rFonts w:ascii="Tahoma" w:eastAsia="Times New Roman" w:hAnsi="Tahoma" w:cs="Tahoma"/>
          <w:color w:val="000000"/>
        </w:rPr>
        <w:t>) to set the scene for experiential learning. In our case, peer learning is based on our Creative Learning Lab</w:t>
      </w:r>
      <w:r w:rsidR="009C0111" w:rsidRPr="00E32D6B">
        <w:rPr>
          <w:rFonts w:ascii="Tahoma" w:eastAsia="Times New Roman" w:hAnsi="Tahoma" w:cs="Tahoma"/>
          <w:color w:val="000000"/>
        </w:rPr>
        <w:t>,</w:t>
      </w:r>
      <w:r w:rsidR="00281912" w:rsidRPr="00E32D6B">
        <w:rPr>
          <w:rFonts w:ascii="Tahoma" w:eastAsia="Times New Roman" w:hAnsi="Tahoma" w:cs="Tahoma"/>
          <w:color w:val="000000"/>
        </w:rPr>
        <w:t xml:space="preserve"> which forms the backdrop for student instructors’ </w:t>
      </w:r>
      <w:r w:rsidR="0046070E" w:rsidRPr="00E32D6B">
        <w:rPr>
          <w:rFonts w:ascii="Tahoma" w:eastAsia="Times New Roman" w:hAnsi="Tahoma" w:cs="Tahoma"/>
          <w:color w:val="000000"/>
        </w:rPr>
        <w:t>sharing experiences</w:t>
      </w:r>
      <w:r w:rsidR="00BE4C4B" w:rsidRPr="00E32D6B">
        <w:rPr>
          <w:rFonts w:ascii="Tahoma" w:eastAsia="Times New Roman" w:hAnsi="Tahoma" w:cs="Tahoma"/>
          <w:color w:val="000000"/>
        </w:rPr>
        <w:t xml:space="preserve"> through personal stories</w:t>
      </w:r>
      <w:r w:rsidRPr="00E32D6B">
        <w:rPr>
          <w:rFonts w:ascii="Tahoma" w:eastAsia="Times New Roman" w:hAnsi="Tahoma" w:cs="Tahoma"/>
          <w:color w:val="000000"/>
        </w:rPr>
        <w:t xml:space="preserve"> (Andersson &amp; Clausen 2018)</w:t>
      </w:r>
      <w:r w:rsidR="00281912" w:rsidRPr="00E32D6B">
        <w:rPr>
          <w:rFonts w:ascii="Tahoma" w:eastAsia="Times New Roman" w:hAnsi="Tahoma" w:cs="Tahoma"/>
          <w:color w:val="000000"/>
        </w:rPr>
        <w:t>. Creative Learning Lab is an initiative which puts students at the center</w:t>
      </w:r>
      <w:r w:rsidR="001B62DD">
        <w:rPr>
          <w:rFonts w:ascii="Tahoma" w:eastAsia="Times New Roman" w:hAnsi="Tahoma" w:cs="Tahoma"/>
          <w:color w:val="000000"/>
        </w:rPr>
        <w:t>,</w:t>
      </w:r>
      <w:r w:rsidR="00281912" w:rsidRPr="00E32D6B">
        <w:rPr>
          <w:rFonts w:ascii="Tahoma" w:eastAsia="Times New Roman" w:hAnsi="Tahoma" w:cs="Tahoma"/>
          <w:color w:val="000000"/>
        </w:rPr>
        <w:t xml:space="preserve"> and which includes external stakeholders in academic work.</w:t>
      </w:r>
      <w:r w:rsidR="00BE4C4B" w:rsidRPr="00E32D6B">
        <w:rPr>
          <w:rFonts w:ascii="Tahoma" w:eastAsia="Times New Roman" w:hAnsi="Tahoma" w:cs="Tahoma"/>
          <w:color w:val="000000"/>
        </w:rPr>
        <w:t xml:space="preserve"> This study uses interviews with student instructors and students</w:t>
      </w:r>
      <w:r w:rsidR="005C1FF2" w:rsidRPr="00E32D6B">
        <w:rPr>
          <w:rFonts w:ascii="Tahoma" w:eastAsia="Times New Roman" w:hAnsi="Tahoma" w:cs="Tahoma"/>
          <w:color w:val="000000"/>
        </w:rPr>
        <w:t>.</w:t>
      </w:r>
      <w:r w:rsidR="00BE4C4B" w:rsidRPr="00E32D6B">
        <w:rPr>
          <w:rFonts w:ascii="Tahoma" w:eastAsia="Times New Roman" w:hAnsi="Tahoma" w:cs="Tahoma"/>
          <w:color w:val="000000"/>
        </w:rPr>
        <w:t xml:space="preserve"> In addition</w:t>
      </w:r>
      <w:r w:rsidR="00224228" w:rsidRPr="00E32D6B">
        <w:rPr>
          <w:rFonts w:ascii="Tahoma" w:eastAsia="Times New Roman" w:hAnsi="Tahoma" w:cs="Tahoma"/>
          <w:color w:val="000000"/>
        </w:rPr>
        <w:t>,</w:t>
      </w:r>
      <w:r w:rsidR="00BE4C4B" w:rsidRPr="00E32D6B">
        <w:rPr>
          <w:rFonts w:ascii="Tahoma" w:eastAsia="Times New Roman" w:hAnsi="Tahoma" w:cs="Tahoma"/>
          <w:color w:val="000000"/>
        </w:rPr>
        <w:t xml:space="preserve"> we use </w:t>
      </w:r>
      <w:r w:rsidR="00224228" w:rsidRPr="00E32D6B">
        <w:rPr>
          <w:rFonts w:ascii="Tahoma" w:eastAsia="Times New Roman" w:hAnsi="Tahoma" w:cs="Tahoma"/>
          <w:color w:val="000000"/>
        </w:rPr>
        <w:t xml:space="preserve">observations </w:t>
      </w:r>
      <w:r w:rsidR="001B62DD">
        <w:rPr>
          <w:rFonts w:ascii="Tahoma" w:eastAsia="Times New Roman" w:hAnsi="Tahoma" w:cs="Tahoma"/>
          <w:color w:val="000000"/>
        </w:rPr>
        <w:t>from</w:t>
      </w:r>
      <w:r w:rsidR="00711C8D">
        <w:rPr>
          <w:rFonts w:ascii="Tahoma" w:eastAsia="Times New Roman" w:hAnsi="Tahoma" w:cs="Tahoma"/>
          <w:color w:val="000000"/>
        </w:rPr>
        <w:t xml:space="preserve"> </w:t>
      </w:r>
      <w:r w:rsidR="00224228" w:rsidRPr="00E32D6B">
        <w:rPr>
          <w:rFonts w:ascii="Tahoma" w:eastAsia="Times New Roman" w:hAnsi="Tahoma" w:cs="Tahoma"/>
          <w:color w:val="000000"/>
        </w:rPr>
        <w:t>the student instructors (represented by Theresa Schaltz). Our main findings show that</w:t>
      </w:r>
      <w:r w:rsidR="001B62DD">
        <w:rPr>
          <w:rFonts w:ascii="Tahoma" w:eastAsia="Times New Roman" w:hAnsi="Tahoma" w:cs="Tahoma"/>
          <w:color w:val="000000"/>
        </w:rPr>
        <w:t>,</w:t>
      </w:r>
      <w:r w:rsidR="00224228" w:rsidRPr="00E32D6B">
        <w:rPr>
          <w:rFonts w:ascii="Tahoma" w:eastAsia="Times New Roman" w:hAnsi="Tahoma" w:cs="Tahoma"/>
          <w:color w:val="000000"/>
        </w:rPr>
        <w:t xml:space="preserve"> by using students</w:t>
      </w:r>
      <w:r w:rsidR="00423B58" w:rsidRPr="00E32D6B">
        <w:rPr>
          <w:rFonts w:ascii="Tahoma" w:eastAsia="Times New Roman" w:hAnsi="Tahoma" w:cs="Tahoma"/>
          <w:color w:val="000000"/>
        </w:rPr>
        <w:t>’</w:t>
      </w:r>
      <w:r w:rsidR="00224228" w:rsidRPr="00E32D6B">
        <w:rPr>
          <w:rFonts w:ascii="Tahoma" w:eastAsia="Times New Roman" w:hAnsi="Tahoma" w:cs="Tahoma"/>
          <w:color w:val="000000"/>
        </w:rPr>
        <w:t xml:space="preserve"> personal stories, experiences are shared with the students </w:t>
      </w:r>
      <w:r w:rsidR="001B62DD">
        <w:rPr>
          <w:rFonts w:ascii="Tahoma" w:eastAsia="Times New Roman" w:hAnsi="Tahoma" w:cs="Tahoma"/>
          <w:color w:val="000000"/>
        </w:rPr>
        <w:t>instructors,</w:t>
      </w:r>
      <w:r w:rsidR="00224228" w:rsidRPr="00E32D6B">
        <w:rPr>
          <w:rFonts w:ascii="Tahoma" w:eastAsia="Times New Roman" w:hAnsi="Tahoma" w:cs="Tahoma"/>
          <w:color w:val="000000"/>
        </w:rPr>
        <w:t xml:space="preserve"> and this add</w:t>
      </w:r>
      <w:r w:rsidR="001B62DD">
        <w:rPr>
          <w:rFonts w:ascii="Tahoma" w:eastAsia="Times New Roman" w:hAnsi="Tahoma" w:cs="Tahoma"/>
          <w:color w:val="000000"/>
        </w:rPr>
        <w:t>s</w:t>
      </w:r>
      <w:r w:rsidR="00224228" w:rsidRPr="00E32D6B">
        <w:rPr>
          <w:rFonts w:ascii="Tahoma" w:eastAsia="Times New Roman" w:hAnsi="Tahoma" w:cs="Tahoma"/>
          <w:color w:val="000000"/>
        </w:rPr>
        <w:t xml:space="preserve"> to the deep learning</w:t>
      </w:r>
      <w:r w:rsidR="00423B58" w:rsidRPr="00E32D6B">
        <w:rPr>
          <w:rFonts w:ascii="Tahoma" w:eastAsia="Times New Roman" w:hAnsi="Tahoma" w:cs="Tahoma"/>
          <w:color w:val="000000"/>
        </w:rPr>
        <w:t xml:space="preserve"> processes</w:t>
      </w:r>
      <w:r w:rsidR="005C1FF2" w:rsidRPr="00E32D6B">
        <w:rPr>
          <w:rFonts w:ascii="Tahoma" w:eastAsia="Times New Roman" w:hAnsi="Tahoma" w:cs="Tahoma"/>
          <w:color w:val="000000"/>
        </w:rPr>
        <w:t xml:space="preserve"> and co-creation of knowledge</w:t>
      </w:r>
      <w:r w:rsidR="00224228" w:rsidRPr="00E32D6B">
        <w:rPr>
          <w:rFonts w:ascii="Tahoma" w:eastAsia="Times New Roman" w:hAnsi="Tahoma" w:cs="Tahoma"/>
          <w:color w:val="000000"/>
        </w:rPr>
        <w:t>.</w:t>
      </w:r>
      <w:r w:rsidR="00FF7BE7" w:rsidRPr="00E32D6B">
        <w:rPr>
          <w:rFonts w:ascii="Tahoma" w:eastAsia="Times New Roman" w:hAnsi="Tahoma" w:cs="Tahoma"/>
          <w:color w:val="000000"/>
        </w:rPr>
        <w:t xml:space="preserve"> Our key findings show that motivation increases among students during peer learning.</w:t>
      </w:r>
    </w:p>
    <w:p w:rsidR="00F86DAF" w:rsidRPr="00E32D6B" w:rsidRDefault="00281912" w:rsidP="001B2EE8">
      <w:pPr>
        <w:shd w:val="clear" w:color="auto" w:fill="FFFFFF"/>
        <w:spacing w:before="280" w:after="280" w:line="360" w:lineRule="auto"/>
        <w:rPr>
          <w:rFonts w:ascii="Tahoma" w:eastAsia="Times New Roman" w:hAnsi="Tahoma" w:cs="Tahoma"/>
          <w:color w:val="000000"/>
        </w:rPr>
      </w:pPr>
      <w:r w:rsidRPr="00E32D6B">
        <w:rPr>
          <w:rFonts w:ascii="Tahoma" w:eastAsia="Times New Roman" w:hAnsi="Tahoma" w:cs="Tahoma"/>
          <w:b/>
          <w:color w:val="000000"/>
        </w:rPr>
        <w:t xml:space="preserve">Key words: </w:t>
      </w:r>
      <w:r w:rsidR="0046070E" w:rsidRPr="00E32D6B">
        <w:rPr>
          <w:rFonts w:ascii="Tahoma" w:eastAsia="Times New Roman" w:hAnsi="Tahoma" w:cs="Tahoma"/>
          <w:color w:val="000000"/>
        </w:rPr>
        <w:t>Sharing experiences</w:t>
      </w:r>
      <w:r w:rsidRPr="00E32D6B">
        <w:rPr>
          <w:rFonts w:ascii="Tahoma" w:eastAsia="Times New Roman" w:hAnsi="Tahoma" w:cs="Tahoma"/>
          <w:color w:val="000000"/>
        </w:rPr>
        <w:t xml:space="preserve">, </w:t>
      </w:r>
      <w:r w:rsidR="00224228" w:rsidRPr="00E32D6B">
        <w:rPr>
          <w:rFonts w:ascii="Tahoma" w:eastAsia="Times New Roman" w:hAnsi="Tahoma" w:cs="Tahoma"/>
          <w:color w:val="000000"/>
        </w:rPr>
        <w:t xml:space="preserve">personal stories, </w:t>
      </w:r>
      <w:r w:rsidRPr="00E32D6B">
        <w:rPr>
          <w:rFonts w:ascii="Tahoma" w:eastAsia="Times New Roman" w:hAnsi="Tahoma" w:cs="Tahoma"/>
          <w:color w:val="000000"/>
        </w:rPr>
        <w:t>problem</w:t>
      </w:r>
      <w:r w:rsidR="00E32D6B">
        <w:rPr>
          <w:rFonts w:ascii="Tahoma" w:eastAsia="Times New Roman" w:hAnsi="Tahoma" w:cs="Tahoma"/>
          <w:color w:val="000000"/>
        </w:rPr>
        <w:t>-</w:t>
      </w:r>
      <w:r w:rsidRPr="00E32D6B">
        <w:rPr>
          <w:rFonts w:ascii="Tahoma" w:eastAsia="Times New Roman" w:hAnsi="Tahoma" w:cs="Tahoma"/>
          <w:color w:val="000000"/>
        </w:rPr>
        <w:t>based learning, critical thinking, employability, student instructors</w:t>
      </w:r>
      <w:r w:rsidR="005C1FF2" w:rsidRPr="00E32D6B">
        <w:rPr>
          <w:rFonts w:ascii="Tahoma" w:eastAsia="Times New Roman" w:hAnsi="Tahoma" w:cs="Tahoma"/>
          <w:color w:val="000000"/>
        </w:rPr>
        <w:t>, co-creation of knowledge</w:t>
      </w:r>
      <w:r w:rsidR="009A3262">
        <w:rPr>
          <w:rFonts w:ascii="Tahoma" w:eastAsia="Times New Roman" w:hAnsi="Tahoma" w:cs="Tahoma"/>
          <w:color w:val="000000"/>
        </w:rPr>
        <w:t>.</w:t>
      </w:r>
    </w:p>
    <w:p w:rsidR="00F86DAF" w:rsidRPr="00E32D6B" w:rsidRDefault="00281912" w:rsidP="001B2EE8">
      <w:pPr>
        <w:shd w:val="clear" w:color="auto" w:fill="FFFFFF"/>
        <w:spacing w:before="280" w:after="280" w:line="360" w:lineRule="auto"/>
        <w:rPr>
          <w:rFonts w:ascii="Tahoma" w:eastAsia="Times New Roman" w:hAnsi="Tahoma" w:cs="Tahoma"/>
          <w:color w:val="000000"/>
          <w:sz w:val="28"/>
          <w:szCs w:val="28"/>
        </w:rPr>
      </w:pPr>
      <w:r w:rsidRPr="00E32D6B">
        <w:rPr>
          <w:rFonts w:ascii="Tahoma" w:eastAsia="Times New Roman" w:hAnsi="Tahoma" w:cs="Tahoma"/>
          <w:b/>
          <w:color w:val="000000"/>
          <w:sz w:val="28"/>
          <w:szCs w:val="28"/>
        </w:rPr>
        <w:lastRenderedPageBreak/>
        <w:t xml:space="preserve">Introduction: </w:t>
      </w:r>
      <w:r w:rsidR="00F60546" w:rsidRPr="00E32D6B">
        <w:rPr>
          <w:rFonts w:ascii="Tahoma" w:eastAsia="Times New Roman" w:hAnsi="Tahoma" w:cs="Tahoma"/>
          <w:b/>
          <w:color w:val="000000"/>
          <w:sz w:val="28"/>
          <w:szCs w:val="28"/>
        </w:rPr>
        <w:t>Personal s</w:t>
      </w:r>
      <w:r w:rsidR="00423B58" w:rsidRPr="00E32D6B">
        <w:rPr>
          <w:rFonts w:ascii="Tahoma" w:eastAsia="Times New Roman" w:hAnsi="Tahoma" w:cs="Tahoma"/>
          <w:b/>
          <w:color w:val="000000"/>
          <w:sz w:val="28"/>
          <w:szCs w:val="28"/>
        </w:rPr>
        <w:t>tories and</w:t>
      </w:r>
      <w:r w:rsidR="00711C8D">
        <w:rPr>
          <w:rFonts w:ascii="Tahoma" w:eastAsia="Times New Roman" w:hAnsi="Tahoma" w:cs="Tahoma"/>
          <w:b/>
          <w:color w:val="000000"/>
          <w:sz w:val="28"/>
          <w:szCs w:val="28"/>
        </w:rPr>
        <w:t xml:space="preserve"> </w:t>
      </w:r>
      <w:r w:rsidR="00F60546" w:rsidRPr="00E32D6B">
        <w:rPr>
          <w:rFonts w:ascii="Tahoma" w:eastAsia="Times New Roman" w:hAnsi="Tahoma" w:cs="Tahoma"/>
          <w:b/>
          <w:color w:val="000000"/>
          <w:sz w:val="28"/>
          <w:szCs w:val="28"/>
        </w:rPr>
        <w:t>s</w:t>
      </w:r>
      <w:r w:rsidR="0046070E" w:rsidRPr="00E32D6B">
        <w:rPr>
          <w:rFonts w:ascii="Tahoma" w:eastAsia="Times New Roman" w:hAnsi="Tahoma" w:cs="Tahoma"/>
          <w:b/>
          <w:color w:val="000000"/>
          <w:sz w:val="28"/>
          <w:szCs w:val="28"/>
        </w:rPr>
        <w:t>haring experiences</w:t>
      </w:r>
      <w:r w:rsidRPr="00E32D6B">
        <w:rPr>
          <w:rFonts w:ascii="Tahoma" w:eastAsia="Times New Roman" w:hAnsi="Tahoma" w:cs="Tahoma"/>
          <w:b/>
          <w:color w:val="000000"/>
          <w:sz w:val="28"/>
          <w:szCs w:val="28"/>
        </w:rPr>
        <w:t xml:space="preserve"> as tool</w:t>
      </w:r>
      <w:r w:rsidR="00C7105D" w:rsidRPr="00E32D6B">
        <w:rPr>
          <w:rFonts w:ascii="Tahoma" w:eastAsia="Times New Roman" w:hAnsi="Tahoma" w:cs="Tahoma"/>
          <w:b/>
          <w:color w:val="000000"/>
          <w:sz w:val="28"/>
          <w:szCs w:val="28"/>
        </w:rPr>
        <w:t>s</w:t>
      </w:r>
      <w:r w:rsidRPr="00E32D6B">
        <w:rPr>
          <w:rFonts w:ascii="Tahoma" w:eastAsia="Times New Roman" w:hAnsi="Tahoma" w:cs="Tahoma"/>
          <w:b/>
          <w:color w:val="000000"/>
          <w:sz w:val="28"/>
          <w:szCs w:val="28"/>
        </w:rPr>
        <w:t xml:space="preserve"> in the </w:t>
      </w:r>
      <w:r w:rsidR="00711C8D">
        <w:rPr>
          <w:rFonts w:ascii="Tahoma" w:eastAsia="Times New Roman" w:hAnsi="Tahoma" w:cs="Tahoma"/>
          <w:b/>
          <w:color w:val="000000"/>
          <w:sz w:val="28"/>
          <w:szCs w:val="28"/>
        </w:rPr>
        <w:t>p</w:t>
      </w:r>
      <w:r w:rsidRPr="00E32D6B">
        <w:rPr>
          <w:rFonts w:ascii="Tahoma" w:eastAsia="Times New Roman" w:hAnsi="Tahoma" w:cs="Tahoma"/>
          <w:b/>
          <w:color w:val="000000"/>
          <w:sz w:val="28"/>
          <w:szCs w:val="28"/>
        </w:rPr>
        <w:t xml:space="preserve">roblem-based </w:t>
      </w:r>
      <w:r w:rsidR="009D7E08">
        <w:rPr>
          <w:rFonts w:ascii="Tahoma" w:eastAsia="Times New Roman" w:hAnsi="Tahoma" w:cs="Tahoma"/>
          <w:b/>
          <w:color w:val="000000"/>
          <w:sz w:val="28"/>
          <w:szCs w:val="28"/>
        </w:rPr>
        <w:t>l</w:t>
      </w:r>
      <w:r w:rsidR="009D7E08" w:rsidRPr="00E32D6B">
        <w:rPr>
          <w:rFonts w:ascii="Tahoma" w:eastAsia="Times New Roman" w:hAnsi="Tahoma" w:cs="Tahoma"/>
          <w:b/>
          <w:color w:val="000000"/>
          <w:sz w:val="28"/>
          <w:szCs w:val="28"/>
        </w:rPr>
        <w:t xml:space="preserve">earning </w:t>
      </w:r>
      <w:r w:rsidRPr="00E32D6B">
        <w:rPr>
          <w:rFonts w:ascii="Tahoma" w:eastAsia="Times New Roman" w:hAnsi="Tahoma" w:cs="Tahoma"/>
          <w:b/>
          <w:color w:val="000000"/>
          <w:sz w:val="28"/>
          <w:szCs w:val="28"/>
        </w:rPr>
        <w:t>model</w:t>
      </w:r>
    </w:p>
    <w:p w:rsidR="00F86DAF" w:rsidRPr="00E32D6B" w:rsidRDefault="00281912" w:rsidP="001B2EE8">
      <w:pPr>
        <w:spacing w:line="360" w:lineRule="auto"/>
        <w:rPr>
          <w:rFonts w:ascii="Tahoma" w:eastAsia="Times New Roman" w:hAnsi="Tahoma" w:cs="Tahoma"/>
          <w:color w:val="000000"/>
        </w:rPr>
      </w:pPr>
      <w:r w:rsidRPr="00E32D6B">
        <w:rPr>
          <w:rFonts w:ascii="Tahoma" w:eastAsia="Times New Roman" w:hAnsi="Tahoma" w:cs="Tahoma"/>
          <w:color w:val="000000"/>
        </w:rPr>
        <w:t xml:space="preserve">Universities have an increasing emphasis on employability skills and on how to enhance students’ work readiness. In a new research project on </w:t>
      </w:r>
      <w:r w:rsidR="00E32D6B">
        <w:rPr>
          <w:rFonts w:ascii="Tahoma" w:eastAsia="Times New Roman" w:hAnsi="Tahoma" w:cs="Tahoma"/>
          <w:color w:val="000000"/>
        </w:rPr>
        <w:t>p</w:t>
      </w:r>
      <w:r w:rsidRPr="00E32D6B">
        <w:rPr>
          <w:rFonts w:ascii="Tahoma" w:eastAsia="Times New Roman" w:hAnsi="Tahoma" w:cs="Tahoma"/>
          <w:color w:val="000000"/>
        </w:rPr>
        <w:t xml:space="preserve">roblem-based </w:t>
      </w:r>
      <w:r w:rsidR="00E32D6B">
        <w:rPr>
          <w:rFonts w:ascii="Tahoma" w:eastAsia="Times New Roman" w:hAnsi="Tahoma" w:cs="Tahoma"/>
          <w:color w:val="000000"/>
        </w:rPr>
        <w:t>l</w:t>
      </w:r>
      <w:r w:rsidRPr="00E32D6B">
        <w:rPr>
          <w:rFonts w:ascii="Tahoma" w:eastAsia="Times New Roman" w:hAnsi="Tahoma" w:cs="Tahoma"/>
          <w:color w:val="000000"/>
        </w:rPr>
        <w:t>earning</w:t>
      </w:r>
      <w:r w:rsidR="009D7E08">
        <w:rPr>
          <w:rFonts w:ascii="Tahoma" w:eastAsia="Times New Roman" w:hAnsi="Tahoma" w:cs="Tahoma"/>
          <w:color w:val="000000"/>
        </w:rPr>
        <w:t xml:space="preserve"> (PBL)</w:t>
      </w:r>
      <w:r w:rsidRPr="00E32D6B">
        <w:rPr>
          <w:rFonts w:ascii="Tahoma" w:eastAsia="Times New Roman" w:hAnsi="Tahoma" w:cs="Tahoma"/>
          <w:color w:val="000000"/>
        </w:rPr>
        <w:t xml:space="preserve">, which started in January 2017 at </w:t>
      </w:r>
      <w:r w:rsidR="00423B58" w:rsidRPr="00E32D6B">
        <w:rPr>
          <w:rFonts w:ascii="Tahoma" w:eastAsia="Times New Roman" w:hAnsi="Tahoma" w:cs="Tahoma"/>
          <w:color w:val="000000"/>
        </w:rPr>
        <w:t>Aalborg University</w:t>
      </w:r>
      <w:r w:rsidR="00F60546" w:rsidRPr="00E32D6B">
        <w:rPr>
          <w:rFonts w:ascii="Tahoma" w:eastAsia="Times New Roman" w:hAnsi="Tahoma" w:cs="Tahoma"/>
          <w:color w:val="000000"/>
        </w:rPr>
        <w:t xml:space="preserve">, </w:t>
      </w:r>
      <w:r w:rsidR="00423B58" w:rsidRPr="00E32D6B">
        <w:rPr>
          <w:rFonts w:ascii="Tahoma" w:eastAsia="Times New Roman" w:hAnsi="Tahoma" w:cs="Tahoma"/>
          <w:color w:val="000000"/>
        </w:rPr>
        <w:t>Denmark</w:t>
      </w:r>
      <w:r w:rsidRPr="00E32D6B">
        <w:rPr>
          <w:rFonts w:ascii="Tahoma" w:eastAsia="Times New Roman" w:hAnsi="Tahoma" w:cs="Tahoma"/>
          <w:color w:val="000000"/>
        </w:rPr>
        <w:t>, we seek to explore new ways of including students in our research to enhance critical thinking</w:t>
      </w:r>
      <w:r w:rsidR="00B93B02">
        <w:rPr>
          <w:rFonts w:ascii="Tahoma" w:eastAsia="Times New Roman" w:hAnsi="Tahoma" w:cs="Tahoma"/>
          <w:color w:val="000000"/>
        </w:rPr>
        <w:t>,</w:t>
      </w:r>
      <w:r w:rsidRPr="00E32D6B">
        <w:rPr>
          <w:rFonts w:ascii="Tahoma" w:eastAsia="Times New Roman" w:hAnsi="Tahoma" w:cs="Tahoma"/>
          <w:color w:val="000000"/>
        </w:rPr>
        <w:t xml:space="preserve"> which is considered pivotal as </w:t>
      </w:r>
      <w:r w:rsidR="00B93B02">
        <w:rPr>
          <w:rFonts w:ascii="Tahoma" w:eastAsia="Times New Roman" w:hAnsi="Tahoma" w:cs="Tahoma"/>
          <w:color w:val="000000"/>
        </w:rPr>
        <w:t xml:space="preserve">an </w:t>
      </w:r>
      <w:r w:rsidRPr="00E32D6B">
        <w:rPr>
          <w:rFonts w:ascii="Tahoma" w:eastAsia="Times New Roman" w:hAnsi="Tahoma" w:cs="Tahoma"/>
          <w:color w:val="000000"/>
        </w:rPr>
        <w:t>employability skill in the 21</w:t>
      </w:r>
      <w:r w:rsidRPr="00E32D6B">
        <w:rPr>
          <w:rFonts w:ascii="Tahoma" w:eastAsia="Times New Roman" w:hAnsi="Tahoma" w:cs="Tahoma"/>
          <w:color w:val="000000"/>
          <w:vertAlign w:val="superscript"/>
        </w:rPr>
        <w:t>st</w:t>
      </w:r>
      <w:r w:rsidRPr="00E32D6B">
        <w:rPr>
          <w:rFonts w:ascii="Tahoma" w:eastAsia="Times New Roman" w:hAnsi="Tahoma" w:cs="Tahoma"/>
          <w:color w:val="000000"/>
        </w:rPr>
        <w:t xml:space="preserve"> century (Mayburry</w:t>
      </w:r>
      <w:r w:rsidR="007D6C67">
        <w:rPr>
          <w:rFonts w:ascii="Tahoma" w:eastAsia="Times New Roman" w:hAnsi="Tahoma" w:cs="Tahoma"/>
          <w:color w:val="000000"/>
        </w:rPr>
        <w:t xml:space="preserve"> </w:t>
      </w:r>
      <w:r w:rsidRPr="00E32D6B">
        <w:rPr>
          <w:rFonts w:ascii="Tahoma" w:eastAsia="Times New Roman" w:hAnsi="Tahoma" w:cs="Tahoma"/>
          <w:color w:val="000000"/>
        </w:rPr>
        <w:t>&amp;</w:t>
      </w:r>
      <w:r w:rsidR="007D6C67">
        <w:rPr>
          <w:rFonts w:ascii="Tahoma" w:eastAsia="Times New Roman" w:hAnsi="Tahoma" w:cs="Tahoma"/>
          <w:color w:val="000000"/>
        </w:rPr>
        <w:t xml:space="preserve"> </w:t>
      </w:r>
      <w:r w:rsidRPr="00E32D6B">
        <w:rPr>
          <w:rFonts w:ascii="Tahoma" w:eastAsia="Times New Roman" w:hAnsi="Tahoma" w:cs="Tahoma"/>
          <w:color w:val="000000"/>
        </w:rPr>
        <w:t>Swanger, 2011; Sheldon, Fesenmaier</w:t>
      </w:r>
      <w:r w:rsidR="007D6C67">
        <w:rPr>
          <w:rFonts w:ascii="Tahoma" w:eastAsia="Times New Roman" w:hAnsi="Tahoma" w:cs="Tahoma"/>
          <w:color w:val="000000"/>
        </w:rPr>
        <w:t xml:space="preserve"> </w:t>
      </w:r>
      <w:r w:rsidRPr="00E32D6B">
        <w:rPr>
          <w:rFonts w:ascii="Tahoma" w:eastAsia="Times New Roman" w:hAnsi="Tahoma" w:cs="Tahoma"/>
          <w:color w:val="000000"/>
        </w:rPr>
        <w:t>&amp;</w:t>
      </w:r>
      <w:r w:rsidR="003D1813" w:rsidRPr="00E32D6B">
        <w:rPr>
          <w:rFonts w:ascii="Tahoma" w:eastAsia="Times New Roman" w:hAnsi="Tahoma" w:cs="Tahoma"/>
          <w:color w:val="000000"/>
        </w:rPr>
        <w:t xml:space="preserve"> T</w:t>
      </w:r>
      <w:r w:rsidRPr="00E32D6B">
        <w:rPr>
          <w:rFonts w:ascii="Tahoma" w:eastAsia="Times New Roman" w:hAnsi="Tahoma" w:cs="Tahoma"/>
          <w:color w:val="000000"/>
        </w:rPr>
        <w:t>ribe, 2011). In</w:t>
      </w:r>
      <w:r w:rsidR="007D6C67">
        <w:rPr>
          <w:rFonts w:ascii="Tahoma" w:eastAsia="Times New Roman" w:hAnsi="Tahoma" w:cs="Tahoma"/>
          <w:color w:val="000000"/>
        </w:rPr>
        <w:t xml:space="preserve"> </w:t>
      </w:r>
      <w:r w:rsidR="00423B58" w:rsidRPr="00E32D6B">
        <w:rPr>
          <w:rFonts w:ascii="Tahoma" w:eastAsia="Times New Roman" w:hAnsi="Tahoma" w:cs="Tahoma"/>
          <w:color w:val="000000"/>
        </w:rPr>
        <w:t>Denmark</w:t>
      </w:r>
      <w:r w:rsidRPr="00E32D6B">
        <w:rPr>
          <w:rFonts w:ascii="Tahoma" w:eastAsia="Times New Roman" w:hAnsi="Tahoma" w:cs="Tahoma"/>
          <w:color w:val="000000"/>
        </w:rPr>
        <w:t xml:space="preserve">, principles of collaborative and co-creative learning have their institutional places at </w:t>
      </w:r>
      <w:r w:rsidR="00423B58" w:rsidRPr="00E32D6B">
        <w:rPr>
          <w:rFonts w:ascii="Tahoma" w:eastAsia="Times New Roman" w:hAnsi="Tahoma" w:cs="Tahoma"/>
          <w:color w:val="000000"/>
        </w:rPr>
        <w:t>Aalborg</w:t>
      </w:r>
      <w:r w:rsidR="008D78A8" w:rsidRPr="00E32D6B">
        <w:rPr>
          <w:rFonts w:ascii="Tahoma" w:eastAsia="Times New Roman" w:hAnsi="Tahoma" w:cs="Tahoma"/>
          <w:color w:val="000000"/>
        </w:rPr>
        <w:t xml:space="preserve"> and </w:t>
      </w:r>
      <w:r w:rsidR="00423B58" w:rsidRPr="00E32D6B">
        <w:rPr>
          <w:rFonts w:ascii="Tahoma" w:eastAsia="Times New Roman" w:hAnsi="Tahoma" w:cs="Tahoma"/>
          <w:color w:val="000000"/>
        </w:rPr>
        <w:t>Roskilde</w:t>
      </w:r>
      <w:r w:rsidRPr="00E32D6B">
        <w:rPr>
          <w:rFonts w:ascii="Tahoma" w:eastAsia="Times New Roman" w:hAnsi="Tahoma" w:cs="Tahoma"/>
          <w:color w:val="000000"/>
        </w:rPr>
        <w:t xml:space="preserve"> Universities which</w:t>
      </w:r>
      <w:r w:rsidR="00B93B02">
        <w:rPr>
          <w:rFonts w:ascii="Tahoma" w:eastAsia="Times New Roman" w:hAnsi="Tahoma" w:cs="Tahoma"/>
          <w:color w:val="000000"/>
        </w:rPr>
        <w:t>,</w:t>
      </w:r>
      <w:r w:rsidRPr="00E32D6B">
        <w:rPr>
          <w:rFonts w:ascii="Tahoma" w:eastAsia="Times New Roman" w:hAnsi="Tahoma" w:cs="Tahoma"/>
          <w:color w:val="000000"/>
        </w:rPr>
        <w:t xml:space="preserve"> for decades</w:t>
      </w:r>
      <w:r w:rsidR="00B93B02">
        <w:rPr>
          <w:rFonts w:ascii="Tahoma" w:eastAsia="Times New Roman" w:hAnsi="Tahoma" w:cs="Tahoma"/>
          <w:color w:val="000000"/>
        </w:rPr>
        <w:t>,</w:t>
      </w:r>
      <w:r w:rsidRPr="00E32D6B">
        <w:rPr>
          <w:rFonts w:ascii="Tahoma" w:eastAsia="Times New Roman" w:hAnsi="Tahoma" w:cs="Tahoma"/>
          <w:color w:val="000000"/>
        </w:rPr>
        <w:t xml:space="preserve"> have organiz</w:t>
      </w:r>
      <w:r w:rsidR="00B93B02">
        <w:rPr>
          <w:rFonts w:ascii="Tahoma" w:eastAsia="Times New Roman" w:hAnsi="Tahoma" w:cs="Tahoma"/>
          <w:color w:val="000000"/>
        </w:rPr>
        <w:t>ed</w:t>
      </w:r>
      <w:r w:rsidRPr="00E32D6B">
        <w:rPr>
          <w:rFonts w:ascii="Tahoma" w:eastAsia="Times New Roman" w:hAnsi="Tahoma" w:cs="Tahoma"/>
          <w:color w:val="000000"/>
        </w:rPr>
        <w:t xml:space="preserve"> their pedagogy based on principles such as </w:t>
      </w:r>
      <w:r w:rsidR="009D7E08">
        <w:rPr>
          <w:rFonts w:ascii="Tahoma" w:eastAsia="Times New Roman" w:hAnsi="Tahoma" w:cs="Tahoma"/>
          <w:color w:val="000000"/>
        </w:rPr>
        <w:t>PBL</w:t>
      </w:r>
      <w:r w:rsidRPr="00E32D6B">
        <w:rPr>
          <w:rFonts w:ascii="Tahoma" w:eastAsia="Times New Roman" w:hAnsi="Tahoma" w:cs="Tahoma"/>
          <w:color w:val="000000"/>
        </w:rPr>
        <w:t xml:space="preserve">, student-led direction and participation, students taking </w:t>
      </w:r>
      <w:r w:rsidR="00B93B02" w:rsidRPr="00E32D6B">
        <w:rPr>
          <w:rFonts w:ascii="Tahoma" w:eastAsia="Times New Roman" w:hAnsi="Tahoma" w:cs="Tahoma"/>
          <w:color w:val="000000"/>
        </w:rPr>
        <w:t>responsibilit</w:t>
      </w:r>
      <w:r w:rsidR="00B93B02">
        <w:rPr>
          <w:rFonts w:ascii="Tahoma" w:eastAsia="Times New Roman" w:hAnsi="Tahoma" w:cs="Tahoma"/>
          <w:color w:val="000000"/>
        </w:rPr>
        <w:t>y,</w:t>
      </w:r>
      <w:r w:rsidR="007D6C67">
        <w:rPr>
          <w:rFonts w:ascii="Tahoma" w:eastAsia="Times New Roman" w:hAnsi="Tahoma" w:cs="Tahoma"/>
          <w:color w:val="000000"/>
        </w:rPr>
        <w:t xml:space="preserve"> </w:t>
      </w:r>
      <w:r w:rsidRPr="00E32D6B">
        <w:rPr>
          <w:rFonts w:ascii="Tahoma" w:eastAsia="Times New Roman" w:hAnsi="Tahoma" w:cs="Tahoma"/>
          <w:color w:val="000000"/>
        </w:rPr>
        <w:t>and teachers as facilitators (</w:t>
      </w:r>
      <w:r w:rsidR="00711C8D">
        <w:rPr>
          <w:rFonts w:ascii="Tahoma" w:eastAsia="Times New Roman" w:hAnsi="Tahoma" w:cs="Tahoma"/>
          <w:color w:val="000000"/>
        </w:rPr>
        <w:t xml:space="preserve">see </w:t>
      </w:r>
      <w:r w:rsidR="00C70467" w:rsidRPr="00E32D6B">
        <w:rPr>
          <w:rFonts w:ascii="Tahoma" w:eastAsia="Times New Roman" w:hAnsi="Tahoma" w:cs="Tahoma"/>
          <w:color w:val="000000"/>
        </w:rPr>
        <w:t>for example</w:t>
      </w:r>
      <w:r w:rsidRPr="00E32D6B">
        <w:rPr>
          <w:rFonts w:ascii="Tahoma" w:eastAsia="Times New Roman" w:hAnsi="Tahoma" w:cs="Tahoma"/>
          <w:color w:val="000000"/>
        </w:rPr>
        <w:t xml:space="preserve"> Kjaer-Rasmussen &amp; Jensen, 2017; Bovill, 2011). These co-creation processes in teaching activities have resulted in increased student engagement, involvement</w:t>
      </w:r>
      <w:r w:rsidR="00B93B02">
        <w:rPr>
          <w:rFonts w:ascii="Tahoma" w:eastAsia="Times New Roman" w:hAnsi="Tahoma" w:cs="Tahoma"/>
          <w:color w:val="000000"/>
        </w:rPr>
        <w:t>,</w:t>
      </w:r>
      <w:r w:rsidRPr="00E32D6B">
        <w:rPr>
          <w:rFonts w:ascii="Tahoma" w:eastAsia="Times New Roman" w:hAnsi="Tahoma" w:cs="Tahoma"/>
          <w:color w:val="000000"/>
        </w:rPr>
        <w:t xml:space="preserve"> and high-level learning outcomes (Iversen et al, 2015). However, the wider debate of the purpose of higher education </w:t>
      </w:r>
      <w:r w:rsidR="0032228B" w:rsidRPr="00E32D6B">
        <w:rPr>
          <w:rFonts w:ascii="Tahoma" w:eastAsia="Times New Roman" w:hAnsi="Tahoma" w:cs="Tahoma"/>
          <w:color w:val="000000"/>
        </w:rPr>
        <w:t>is on</w:t>
      </w:r>
      <w:r w:rsidR="009C0111" w:rsidRPr="00E32D6B">
        <w:rPr>
          <w:rFonts w:ascii="Tahoma" w:eastAsia="Times New Roman" w:hAnsi="Tahoma" w:cs="Tahoma"/>
          <w:color w:val="000000"/>
        </w:rPr>
        <w:t>going and highly relevant. Another discussion is</w:t>
      </w:r>
      <w:r w:rsidRPr="00E32D6B">
        <w:rPr>
          <w:rFonts w:ascii="Tahoma" w:eastAsia="Times New Roman" w:hAnsi="Tahoma" w:cs="Tahoma"/>
          <w:color w:val="000000"/>
        </w:rPr>
        <w:t xml:space="preserve"> whether liberal arts educations should be focused on developing the ability to think critically about complex problems, or</w:t>
      </w:r>
      <w:r w:rsidR="009C0111" w:rsidRPr="00E32D6B">
        <w:rPr>
          <w:rFonts w:ascii="Tahoma" w:eastAsia="Times New Roman" w:hAnsi="Tahoma" w:cs="Tahoma"/>
          <w:color w:val="000000"/>
        </w:rPr>
        <w:t xml:space="preserve"> focus on</w:t>
      </w:r>
      <w:r w:rsidRPr="00E32D6B">
        <w:rPr>
          <w:rFonts w:ascii="Tahoma" w:eastAsia="Times New Roman" w:hAnsi="Tahoma" w:cs="Tahoma"/>
          <w:color w:val="000000"/>
        </w:rPr>
        <w:t xml:space="preserve"> the development of vocational job readiness. Some argue that educators have an obligation to prepare students to be lifelong learners</w:t>
      </w:r>
      <w:r w:rsidR="00B93B02">
        <w:rPr>
          <w:rFonts w:ascii="Tahoma" w:eastAsia="Times New Roman" w:hAnsi="Tahoma" w:cs="Tahoma"/>
          <w:color w:val="000000"/>
        </w:rPr>
        <w:t xml:space="preserve"> –</w:t>
      </w:r>
      <w:r w:rsidRPr="00E32D6B">
        <w:rPr>
          <w:rFonts w:ascii="Tahoma" w:eastAsia="Times New Roman" w:hAnsi="Tahoma" w:cs="Tahoma"/>
          <w:color w:val="000000"/>
        </w:rPr>
        <w:t xml:space="preserve"> and not only </w:t>
      </w:r>
      <w:r w:rsidRPr="00E32D6B">
        <w:rPr>
          <w:rFonts w:ascii="Tahoma" w:eastAsia="Times New Roman" w:hAnsi="Tahoma" w:cs="Tahoma"/>
        </w:rPr>
        <w:t>for</w:t>
      </w:r>
      <w:r w:rsidRPr="00E32D6B">
        <w:rPr>
          <w:rFonts w:ascii="Tahoma" w:eastAsia="Times New Roman" w:hAnsi="Tahoma" w:cs="Tahoma"/>
          <w:color w:val="000000"/>
        </w:rPr>
        <w:t xml:space="preserve"> employment </w:t>
      </w:r>
      <w:r w:rsidR="00B93B02">
        <w:rPr>
          <w:rFonts w:ascii="Tahoma" w:eastAsia="Times New Roman" w:hAnsi="Tahoma" w:cs="Tahoma"/>
          <w:color w:val="000000"/>
        </w:rPr>
        <w:t xml:space="preserve">– </w:t>
      </w:r>
      <w:r w:rsidRPr="00E32D6B">
        <w:rPr>
          <w:rFonts w:ascii="Tahoma" w:eastAsia="Times New Roman" w:hAnsi="Tahoma" w:cs="Tahoma"/>
          <w:color w:val="000000"/>
        </w:rPr>
        <w:t>and others argue for incorporating critical thinking</w:t>
      </w:r>
      <w:r w:rsidR="008D78A8" w:rsidRPr="00E32D6B">
        <w:rPr>
          <w:rFonts w:ascii="Tahoma" w:eastAsia="Times New Roman" w:hAnsi="Tahoma" w:cs="Tahoma"/>
          <w:color w:val="000000"/>
        </w:rPr>
        <w:t xml:space="preserve"> more explicit</w:t>
      </w:r>
      <w:r w:rsidR="00C70467" w:rsidRPr="00E32D6B">
        <w:rPr>
          <w:rFonts w:ascii="Tahoma" w:eastAsia="Times New Roman" w:hAnsi="Tahoma" w:cs="Tahoma"/>
          <w:color w:val="000000"/>
        </w:rPr>
        <w:t>ly</w:t>
      </w:r>
      <w:r w:rsidRPr="00E32D6B">
        <w:rPr>
          <w:rFonts w:ascii="Tahoma" w:eastAsia="Times New Roman" w:hAnsi="Tahoma" w:cs="Tahoma"/>
          <w:color w:val="000000"/>
        </w:rPr>
        <w:t xml:space="preserve"> as part of the learning process (for an extensive discussion about increasing neoliberalism </w:t>
      </w:r>
      <w:r w:rsidR="00B93B02">
        <w:rPr>
          <w:rFonts w:ascii="Tahoma" w:eastAsia="Times New Roman" w:hAnsi="Tahoma" w:cs="Tahoma"/>
          <w:color w:val="000000"/>
        </w:rPr>
        <w:t>in</w:t>
      </w:r>
      <w:r w:rsidR="007D6C67">
        <w:rPr>
          <w:rFonts w:ascii="Tahoma" w:eastAsia="Times New Roman" w:hAnsi="Tahoma" w:cs="Tahoma"/>
          <w:color w:val="000000"/>
        </w:rPr>
        <w:t xml:space="preserve"> </w:t>
      </w:r>
      <w:r w:rsidRPr="00E32D6B">
        <w:rPr>
          <w:rFonts w:ascii="Tahoma" w:eastAsia="Times New Roman" w:hAnsi="Tahoma" w:cs="Tahoma"/>
          <w:color w:val="000000"/>
        </w:rPr>
        <w:t xml:space="preserve">higher educational institutions </w:t>
      </w:r>
      <w:r w:rsidRPr="00711C8D">
        <w:rPr>
          <w:rFonts w:ascii="Tahoma" w:eastAsia="Times New Roman" w:hAnsi="Tahoma" w:cs="Tahoma"/>
          <w:color w:val="000000"/>
        </w:rPr>
        <w:t xml:space="preserve">see Stone </w:t>
      </w:r>
      <w:r w:rsidR="0014317C" w:rsidRPr="00711C8D">
        <w:rPr>
          <w:rFonts w:ascii="Tahoma" w:eastAsia="Times New Roman" w:hAnsi="Tahoma" w:cs="Tahoma"/>
          <w:i/>
          <w:color w:val="000000"/>
        </w:rPr>
        <w:t>et al</w:t>
      </w:r>
      <w:r w:rsidR="00711C8D">
        <w:rPr>
          <w:rFonts w:ascii="Tahoma" w:eastAsia="Times New Roman" w:hAnsi="Tahoma" w:cs="Tahoma"/>
          <w:color w:val="000000"/>
        </w:rPr>
        <w:t>.,</w:t>
      </w:r>
      <w:r w:rsidRPr="00E32D6B">
        <w:rPr>
          <w:rFonts w:ascii="Tahoma" w:eastAsia="Times New Roman" w:hAnsi="Tahoma" w:cs="Tahoma"/>
          <w:color w:val="000000"/>
        </w:rPr>
        <w:t xml:space="preserve"> 2017; Mayburry</w:t>
      </w:r>
      <w:r w:rsidR="007D6C67">
        <w:rPr>
          <w:rFonts w:ascii="Tahoma" w:eastAsia="Times New Roman" w:hAnsi="Tahoma" w:cs="Tahoma"/>
          <w:color w:val="000000"/>
        </w:rPr>
        <w:t xml:space="preserve"> </w:t>
      </w:r>
      <w:r w:rsidRPr="00E32D6B">
        <w:rPr>
          <w:rFonts w:ascii="Tahoma" w:eastAsia="Times New Roman" w:hAnsi="Tahoma" w:cs="Tahoma"/>
          <w:color w:val="000000"/>
        </w:rPr>
        <w:t>&amp;</w:t>
      </w:r>
      <w:r w:rsidR="007D6C67">
        <w:rPr>
          <w:rFonts w:ascii="Tahoma" w:eastAsia="Times New Roman" w:hAnsi="Tahoma" w:cs="Tahoma"/>
          <w:color w:val="000000"/>
        </w:rPr>
        <w:t xml:space="preserve"> </w:t>
      </w:r>
      <w:r w:rsidRPr="00E32D6B">
        <w:rPr>
          <w:rFonts w:ascii="Tahoma" w:eastAsia="Times New Roman" w:hAnsi="Tahoma" w:cs="Tahoma"/>
          <w:color w:val="000000"/>
        </w:rPr>
        <w:t xml:space="preserve">Swanger, 2011). In our research project on </w:t>
      </w:r>
      <w:r w:rsidR="009D7E08">
        <w:rPr>
          <w:rFonts w:ascii="Tahoma" w:eastAsia="Times New Roman" w:hAnsi="Tahoma" w:cs="Tahoma"/>
          <w:color w:val="000000"/>
        </w:rPr>
        <w:t>PBL</w:t>
      </w:r>
      <w:r w:rsidRPr="00E32D6B">
        <w:rPr>
          <w:rFonts w:ascii="Tahoma" w:eastAsia="Times New Roman" w:hAnsi="Tahoma" w:cs="Tahoma"/>
          <w:color w:val="000000"/>
        </w:rPr>
        <w:t xml:space="preserve">, we explore how </w:t>
      </w:r>
      <w:r w:rsidR="0046070E" w:rsidRPr="00E32D6B">
        <w:rPr>
          <w:rFonts w:ascii="Tahoma" w:eastAsia="Times New Roman" w:hAnsi="Tahoma" w:cs="Tahoma"/>
          <w:color w:val="000000"/>
        </w:rPr>
        <w:t>sharing experiences</w:t>
      </w:r>
      <w:r w:rsidRPr="00E32D6B">
        <w:rPr>
          <w:rFonts w:ascii="Tahoma" w:eastAsia="Times New Roman" w:hAnsi="Tahoma" w:cs="Tahoma"/>
          <w:color w:val="000000"/>
        </w:rPr>
        <w:t xml:space="preserve"> as a relatively new methodological tool within PBL in higher education can encourage critical thinking skills to create ‘deep learning’ (Kolb &amp; Kolb</w:t>
      </w:r>
      <w:r w:rsidR="00483E0B">
        <w:rPr>
          <w:rFonts w:ascii="Tahoma" w:eastAsia="Times New Roman" w:hAnsi="Tahoma" w:cs="Tahoma"/>
          <w:color w:val="000000"/>
        </w:rPr>
        <w:t>,</w:t>
      </w:r>
      <w:r w:rsidRPr="00E32D6B">
        <w:rPr>
          <w:rFonts w:ascii="Tahoma" w:eastAsia="Times New Roman" w:hAnsi="Tahoma" w:cs="Tahoma"/>
          <w:color w:val="000000"/>
        </w:rPr>
        <w:t xml:space="preserve"> 2009; Kolb</w:t>
      </w:r>
      <w:r w:rsidR="00483E0B">
        <w:rPr>
          <w:rFonts w:ascii="Tahoma" w:eastAsia="Times New Roman" w:hAnsi="Tahoma" w:cs="Tahoma"/>
          <w:color w:val="000000"/>
        </w:rPr>
        <w:t>,</w:t>
      </w:r>
      <w:r w:rsidRPr="00E32D6B">
        <w:rPr>
          <w:rFonts w:ascii="Tahoma" w:eastAsia="Times New Roman" w:hAnsi="Tahoma" w:cs="Tahoma"/>
          <w:color w:val="000000"/>
        </w:rPr>
        <w:t xml:space="preserve"> 201</w:t>
      </w:r>
      <w:r w:rsidR="003432B8">
        <w:rPr>
          <w:rFonts w:ascii="Tahoma" w:eastAsia="Times New Roman" w:hAnsi="Tahoma" w:cs="Tahoma"/>
          <w:color w:val="000000"/>
        </w:rPr>
        <w:t>5</w:t>
      </w:r>
      <w:r w:rsidRPr="00E32D6B">
        <w:rPr>
          <w:rFonts w:ascii="Tahoma" w:eastAsia="Times New Roman" w:hAnsi="Tahoma" w:cs="Tahoma"/>
          <w:color w:val="000000"/>
        </w:rPr>
        <w:t xml:space="preserve">) and be an integrated part of generating employability skills. This paper examines </w:t>
      </w:r>
      <w:r w:rsidR="0046070E" w:rsidRPr="00E32D6B">
        <w:rPr>
          <w:rFonts w:ascii="Tahoma" w:eastAsia="Times New Roman" w:hAnsi="Tahoma" w:cs="Tahoma"/>
          <w:color w:val="000000"/>
        </w:rPr>
        <w:t>sharing experiences</w:t>
      </w:r>
      <w:r w:rsidR="007D6C67">
        <w:rPr>
          <w:rFonts w:ascii="Tahoma" w:eastAsia="Times New Roman" w:hAnsi="Tahoma" w:cs="Tahoma"/>
          <w:color w:val="000000"/>
        </w:rPr>
        <w:t xml:space="preserve"> </w:t>
      </w:r>
      <w:r w:rsidR="00FF7BE7" w:rsidRPr="00E32D6B">
        <w:rPr>
          <w:rFonts w:ascii="Tahoma" w:eastAsia="Times New Roman" w:hAnsi="Tahoma" w:cs="Tahoma"/>
          <w:color w:val="000000"/>
        </w:rPr>
        <w:t xml:space="preserve">through personal stories </w:t>
      </w:r>
      <w:r w:rsidRPr="00E32D6B">
        <w:rPr>
          <w:rFonts w:ascii="Tahoma" w:eastAsia="Times New Roman" w:hAnsi="Tahoma" w:cs="Tahoma"/>
          <w:color w:val="000000"/>
        </w:rPr>
        <w:t>as transformative pedagogical tool</w:t>
      </w:r>
      <w:r w:rsidR="00FF7BE7" w:rsidRPr="00E32D6B">
        <w:rPr>
          <w:rFonts w:ascii="Tahoma" w:eastAsia="Times New Roman" w:hAnsi="Tahoma" w:cs="Tahoma"/>
          <w:color w:val="000000"/>
        </w:rPr>
        <w:t>s</w:t>
      </w:r>
      <w:r w:rsidRPr="00E32D6B">
        <w:rPr>
          <w:rFonts w:ascii="Tahoma" w:eastAsia="Times New Roman" w:hAnsi="Tahoma" w:cs="Tahoma"/>
          <w:color w:val="000000"/>
        </w:rPr>
        <w:t xml:space="preserve"> in </w:t>
      </w:r>
      <w:r w:rsidR="00FC17FB">
        <w:rPr>
          <w:rFonts w:ascii="Tahoma" w:eastAsia="Times New Roman" w:hAnsi="Tahoma" w:cs="Tahoma"/>
          <w:color w:val="000000"/>
        </w:rPr>
        <w:t xml:space="preserve">the </w:t>
      </w:r>
      <w:r w:rsidRPr="00E32D6B">
        <w:rPr>
          <w:rFonts w:ascii="Tahoma" w:eastAsia="Times New Roman" w:hAnsi="Tahoma" w:cs="Tahoma"/>
          <w:color w:val="000000"/>
        </w:rPr>
        <w:t>classroom</w:t>
      </w:r>
      <w:r w:rsidR="00B77A77">
        <w:rPr>
          <w:rFonts w:ascii="Tahoma" w:eastAsia="Times New Roman" w:hAnsi="Tahoma" w:cs="Tahoma"/>
          <w:color w:val="000000"/>
        </w:rPr>
        <w:t>,</w:t>
      </w:r>
      <w:r w:rsidRPr="00E32D6B">
        <w:rPr>
          <w:rFonts w:ascii="Tahoma" w:eastAsia="Times New Roman" w:hAnsi="Tahoma" w:cs="Tahoma"/>
          <w:color w:val="000000"/>
        </w:rPr>
        <w:t xml:space="preserve"> as a way of reflecting on and co-creat</w:t>
      </w:r>
      <w:r w:rsidRPr="00E32D6B">
        <w:rPr>
          <w:rFonts w:ascii="Tahoma" w:eastAsia="Times New Roman" w:hAnsi="Tahoma" w:cs="Tahoma"/>
        </w:rPr>
        <w:t>ing</w:t>
      </w:r>
      <w:r w:rsidRPr="00E32D6B">
        <w:rPr>
          <w:rFonts w:ascii="Tahoma" w:eastAsia="Times New Roman" w:hAnsi="Tahoma" w:cs="Tahoma"/>
          <w:color w:val="000000"/>
        </w:rPr>
        <w:t xml:space="preserve"> diverse cultural understanding </w:t>
      </w:r>
      <w:r w:rsidR="008D78A8" w:rsidRPr="00E32D6B">
        <w:rPr>
          <w:rFonts w:ascii="Tahoma" w:eastAsia="Times New Roman" w:hAnsi="Tahoma" w:cs="Tahoma"/>
          <w:color w:val="000000"/>
        </w:rPr>
        <w:t>using a</w:t>
      </w:r>
      <w:r w:rsidRPr="00E32D6B">
        <w:rPr>
          <w:rFonts w:ascii="Tahoma" w:eastAsia="Times New Roman" w:hAnsi="Tahoma" w:cs="Tahoma"/>
          <w:color w:val="000000"/>
        </w:rPr>
        <w:t xml:space="preserve"> case study approach </w:t>
      </w:r>
      <w:r w:rsidR="008D78A8" w:rsidRPr="00E32D6B">
        <w:rPr>
          <w:rFonts w:ascii="Tahoma" w:eastAsia="Times New Roman" w:hAnsi="Tahoma" w:cs="Tahoma"/>
          <w:color w:val="000000"/>
        </w:rPr>
        <w:t xml:space="preserve">with </w:t>
      </w:r>
      <w:r w:rsidRPr="00E32D6B">
        <w:rPr>
          <w:rFonts w:ascii="Tahoma" w:eastAsia="Times New Roman" w:hAnsi="Tahoma" w:cs="Tahoma"/>
          <w:color w:val="000000"/>
        </w:rPr>
        <w:t>7</w:t>
      </w:r>
      <w:r w:rsidRPr="00E32D6B">
        <w:rPr>
          <w:rFonts w:ascii="Tahoma" w:eastAsia="Times New Roman" w:hAnsi="Tahoma" w:cs="Tahoma"/>
          <w:color w:val="000000"/>
          <w:vertAlign w:val="superscript"/>
        </w:rPr>
        <w:t>th</w:t>
      </w:r>
      <w:r w:rsidRPr="00E32D6B">
        <w:rPr>
          <w:rFonts w:ascii="Tahoma" w:eastAsia="Times New Roman" w:hAnsi="Tahoma" w:cs="Tahoma"/>
          <w:color w:val="000000"/>
        </w:rPr>
        <w:t xml:space="preserve"> semester Master</w:t>
      </w:r>
      <w:r w:rsidR="00C70467" w:rsidRPr="00E32D6B">
        <w:rPr>
          <w:rFonts w:ascii="Tahoma" w:eastAsia="Times New Roman" w:hAnsi="Tahoma" w:cs="Tahoma"/>
          <w:color w:val="000000"/>
        </w:rPr>
        <w:t>s</w:t>
      </w:r>
      <w:r w:rsidR="007D6C67">
        <w:rPr>
          <w:rFonts w:ascii="Tahoma" w:eastAsia="Times New Roman" w:hAnsi="Tahoma" w:cs="Tahoma"/>
          <w:color w:val="000000"/>
        </w:rPr>
        <w:t xml:space="preserve"> </w:t>
      </w:r>
      <w:r w:rsidR="00483E0B">
        <w:rPr>
          <w:rFonts w:ascii="Tahoma" w:eastAsia="Times New Roman" w:hAnsi="Tahoma" w:cs="Tahoma"/>
          <w:color w:val="000000"/>
        </w:rPr>
        <w:t>s</w:t>
      </w:r>
      <w:r w:rsidRPr="00E32D6B">
        <w:rPr>
          <w:rFonts w:ascii="Tahoma" w:eastAsia="Times New Roman" w:hAnsi="Tahoma" w:cs="Tahoma"/>
          <w:color w:val="000000"/>
        </w:rPr>
        <w:t xml:space="preserve">tudents </w:t>
      </w:r>
      <w:r w:rsidR="00FC17FB">
        <w:rPr>
          <w:rFonts w:ascii="Tahoma" w:eastAsia="Times New Roman" w:hAnsi="Tahoma" w:cs="Tahoma"/>
          <w:color w:val="000000"/>
        </w:rPr>
        <w:t>in</w:t>
      </w:r>
      <w:r w:rsidR="007D6C67">
        <w:rPr>
          <w:rFonts w:ascii="Tahoma" w:eastAsia="Times New Roman" w:hAnsi="Tahoma" w:cs="Tahoma"/>
          <w:color w:val="000000"/>
        </w:rPr>
        <w:t xml:space="preserve"> </w:t>
      </w:r>
      <w:r w:rsidRPr="00E32D6B">
        <w:rPr>
          <w:rFonts w:ascii="Tahoma" w:eastAsia="Times New Roman" w:hAnsi="Tahoma" w:cs="Tahoma"/>
          <w:color w:val="000000"/>
        </w:rPr>
        <w:t>sustainable tourism development.</w:t>
      </w:r>
    </w:p>
    <w:p w:rsidR="00F86DAF" w:rsidRPr="00E32D6B" w:rsidRDefault="00281912" w:rsidP="001B2EE8">
      <w:pPr>
        <w:spacing w:line="360" w:lineRule="auto"/>
        <w:rPr>
          <w:rFonts w:ascii="Tahoma" w:eastAsia="Times New Roman" w:hAnsi="Tahoma" w:cs="Tahoma"/>
          <w:color w:val="000000"/>
        </w:rPr>
      </w:pPr>
      <w:r w:rsidRPr="00E32D6B">
        <w:rPr>
          <w:rFonts w:ascii="Tahoma" w:eastAsia="Times New Roman" w:hAnsi="Tahoma" w:cs="Tahoma"/>
          <w:color w:val="000000"/>
        </w:rPr>
        <w:tab/>
        <w:t xml:space="preserve">Recognizing </w:t>
      </w:r>
      <w:r w:rsidR="00BE4C4B" w:rsidRPr="00E32D6B">
        <w:rPr>
          <w:rFonts w:ascii="Tahoma" w:eastAsia="Times New Roman" w:hAnsi="Tahoma" w:cs="Tahoma"/>
          <w:color w:val="000000"/>
        </w:rPr>
        <w:t xml:space="preserve">personal </w:t>
      </w:r>
      <w:r w:rsidRPr="00E32D6B">
        <w:rPr>
          <w:rFonts w:ascii="Tahoma" w:eastAsia="Times New Roman" w:hAnsi="Tahoma" w:cs="Tahoma"/>
          <w:color w:val="000000"/>
        </w:rPr>
        <w:t>stories</w:t>
      </w:r>
      <w:r w:rsidR="00BE4C4B" w:rsidRPr="00E32D6B">
        <w:rPr>
          <w:rFonts w:ascii="Tahoma" w:eastAsia="Times New Roman" w:hAnsi="Tahoma" w:cs="Tahoma"/>
          <w:color w:val="000000"/>
        </w:rPr>
        <w:t xml:space="preserve"> and experiences</w:t>
      </w:r>
      <w:r w:rsidRPr="00E32D6B">
        <w:rPr>
          <w:rFonts w:ascii="Tahoma" w:eastAsia="Times New Roman" w:hAnsi="Tahoma" w:cs="Tahoma"/>
          <w:color w:val="000000"/>
        </w:rPr>
        <w:t xml:space="preserve"> as a way of knowing is intertwined with learning processes</w:t>
      </w:r>
      <w:r w:rsidR="00B77A77">
        <w:rPr>
          <w:rFonts w:ascii="Tahoma" w:eastAsia="Times New Roman" w:hAnsi="Tahoma" w:cs="Tahoma"/>
          <w:color w:val="000000"/>
        </w:rPr>
        <w:t>,</w:t>
      </w:r>
      <w:r w:rsidRPr="00E32D6B">
        <w:rPr>
          <w:rFonts w:ascii="Tahoma" w:eastAsia="Times New Roman" w:hAnsi="Tahoma" w:cs="Tahoma"/>
          <w:color w:val="000000"/>
        </w:rPr>
        <w:t xml:space="preserve"> which are</w:t>
      </w:r>
      <w:r w:rsidR="007D6C67">
        <w:rPr>
          <w:rFonts w:ascii="Tahoma" w:eastAsia="Times New Roman" w:hAnsi="Tahoma" w:cs="Tahoma"/>
          <w:color w:val="000000"/>
        </w:rPr>
        <w:t xml:space="preserve"> </w:t>
      </w:r>
      <w:r w:rsidRPr="00E32D6B">
        <w:rPr>
          <w:rFonts w:ascii="Tahoma" w:eastAsia="Times New Roman" w:hAnsi="Tahoma" w:cs="Tahoma"/>
          <w:color w:val="000000"/>
        </w:rPr>
        <w:t xml:space="preserve">based on critical and multicultural understanding, </w:t>
      </w:r>
      <w:r w:rsidRPr="00E32D6B">
        <w:rPr>
          <w:rFonts w:ascii="Tahoma" w:eastAsia="Times New Roman" w:hAnsi="Tahoma" w:cs="Tahoma"/>
          <w:color w:val="000000"/>
        </w:rPr>
        <w:lastRenderedPageBreak/>
        <w:t>dialogue</w:t>
      </w:r>
      <w:r w:rsidR="00FC17FB">
        <w:rPr>
          <w:rFonts w:ascii="Tahoma" w:eastAsia="Times New Roman" w:hAnsi="Tahoma" w:cs="Tahoma"/>
          <w:color w:val="000000"/>
        </w:rPr>
        <w:t>,</w:t>
      </w:r>
      <w:r w:rsidRPr="00E32D6B">
        <w:rPr>
          <w:rFonts w:ascii="Tahoma" w:eastAsia="Times New Roman" w:hAnsi="Tahoma" w:cs="Tahoma"/>
          <w:color w:val="000000"/>
        </w:rPr>
        <w:t xml:space="preserve"> and reflection (Bolton</w:t>
      </w:r>
      <w:r w:rsidR="00483E0B">
        <w:rPr>
          <w:rFonts w:ascii="Tahoma" w:eastAsia="Times New Roman" w:hAnsi="Tahoma" w:cs="Tahoma"/>
          <w:color w:val="000000"/>
        </w:rPr>
        <w:t>,</w:t>
      </w:r>
      <w:r w:rsidRPr="00E32D6B">
        <w:rPr>
          <w:rFonts w:ascii="Tahoma" w:eastAsia="Times New Roman" w:hAnsi="Tahoma" w:cs="Tahoma"/>
          <w:color w:val="000000"/>
        </w:rPr>
        <w:t xml:space="preserve"> 2010; Alterio</w:t>
      </w:r>
      <w:r w:rsidR="007D6C67">
        <w:rPr>
          <w:rFonts w:ascii="Tahoma" w:eastAsia="Times New Roman" w:hAnsi="Tahoma" w:cs="Tahoma"/>
          <w:color w:val="000000"/>
        </w:rPr>
        <w:t xml:space="preserve"> </w:t>
      </w:r>
      <w:r w:rsidRPr="00E32D6B">
        <w:rPr>
          <w:rFonts w:ascii="Tahoma" w:eastAsia="Times New Roman" w:hAnsi="Tahoma" w:cs="Tahoma"/>
          <w:color w:val="000000"/>
        </w:rPr>
        <w:t>&amp;</w:t>
      </w:r>
      <w:r w:rsidR="007D6C67">
        <w:rPr>
          <w:rFonts w:ascii="Tahoma" w:eastAsia="Times New Roman" w:hAnsi="Tahoma" w:cs="Tahoma"/>
          <w:color w:val="000000"/>
        </w:rPr>
        <w:t xml:space="preserve"> </w:t>
      </w:r>
      <w:r w:rsidRPr="00E32D6B">
        <w:rPr>
          <w:rFonts w:ascii="Tahoma" w:eastAsia="Times New Roman" w:hAnsi="Tahoma" w:cs="Tahoma"/>
          <w:color w:val="000000"/>
        </w:rPr>
        <w:t xml:space="preserve">McDury, 2003). </w:t>
      </w:r>
      <w:r w:rsidRPr="00E32D6B">
        <w:rPr>
          <w:rFonts w:ascii="Tahoma" w:eastAsia="Times New Roman" w:hAnsi="Tahoma" w:cs="Tahoma"/>
        </w:rPr>
        <w:t>However</w:t>
      </w:r>
      <w:r w:rsidRPr="00E32D6B">
        <w:rPr>
          <w:rFonts w:ascii="Tahoma" w:eastAsia="Times New Roman" w:hAnsi="Tahoma" w:cs="Tahoma"/>
          <w:color w:val="000000"/>
        </w:rPr>
        <w:t xml:space="preserve">, </w:t>
      </w:r>
      <w:r w:rsidR="00FC17FB" w:rsidRPr="00E32D6B">
        <w:rPr>
          <w:rFonts w:ascii="Tahoma" w:eastAsia="Times New Roman" w:hAnsi="Tahoma" w:cs="Tahoma"/>
          <w:color w:val="000000"/>
        </w:rPr>
        <w:t>as a methodological tool</w:t>
      </w:r>
      <w:r w:rsidR="00FC17FB">
        <w:rPr>
          <w:rFonts w:ascii="Tahoma" w:eastAsia="Times New Roman" w:hAnsi="Tahoma" w:cs="Tahoma"/>
          <w:color w:val="000000"/>
        </w:rPr>
        <w:t>,</w:t>
      </w:r>
      <w:r w:rsidR="007D6C67">
        <w:rPr>
          <w:rFonts w:ascii="Tahoma" w:eastAsia="Times New Roman" w:hAnsi="Tahoma" w:cs="Tahoma"/>
          <w:color w:val="000000"/>
        </w:rPr>
        <w:t xml:space="preserve"> </w:t>
      </w:r>
      <w:r w:rsidR="0046070E" w:rsidRPr="00E32D6B">
        <w:rPr>
          <w:rFonts w:ascii="Tahoma" w:eastAsia="Times New Roman" w:hAnsi="Tahoma" w:cs="Tahoma"/>
          <w:color w:val="000000"/>
        </w:rPr>
        <w:t>sharing experiences</w:t>
      </w:r>
      <w:r w:rsidR="00FF7BE7" w:rsidRPr="00E32D6B">
        <w:rPr>
          <w:rFonts w:ascii="Tahoma" w:eastAsia="Times New Roman" w:hAnsi="Tahoma" w:cs="Tahoma"/>
          <w:color w:val="000000"/>
        </w:rPr>
        <w:t xml:space="preserve"> through personal stories</w:t>
      </w:r>
      <w:r w:rsidRPr="00E32D6B">
        <w:rPr>
          <w:rFonts w:ascii="Tahoma" w:eastAsia="Times New Roman" w:hAnsi="Tahoma" w:cs="Tahoma"/>
          <w:color w:val="000000"/>
        </w:rPr>
        <w:t xml:space="preserve"> requires sensitivity towards the context and different ways of capturing stories</w:t>
      </w:r>
      <w:r w:rsidR="00E956B0" w:rsidRPr="00E32D6B">
        <w:rPr>
          <w:rFonts w:ascii="Tahoma" w:eastAsia="Times New Roman" w:hAnsi="Tahoma" w:cs="Tahoma"/>
          <w:color w:val="000000"/>
        </w:rPr>
        <w:t>,</w:t>
      </w:r>
      <w:r w:rsidRPr="00E32D6B">
        <w:rPr>
          <w:rFonts w:ascii="Tahoma" w:eastAsia="Times New Roman" w:hAnsi="Tahoma" w:cs="Tahoma"/>
          <w:color w:val="000000"/>
        </w:rPr>
        <w:t xml:space="preserve"> which is what we seek to explore in this paper. By co-creating formal and informal stories, we make sense of the world (Bruner, 200</w:t>
      </w:r>
      <w:r w:rsidR="00626891" w:rsidRPr="00E32D6B">
        <w:rPr>
          <w:rFonts w:ascii="Tahoma" w:eastAsia="Times New Roman" w:hAnsi="Tahoma" w:cs="Tahoma"/>
          <w:color w:val="000000"/>
        </w:rPr>
        <w:t>5</w:t>
      </w:r>
      <w:r w:rsidRPr="00E32D6B">
        <w:rPr>
          <w:rFonts w:ascii="Tahoma" w:eastAsia="Times New Roman" w:hAnsi="Tahoma" w:cs="Tahoma"/>
          <w:color w:val="000000"/>
        </w:rPr>
        <w:t>)</w:t>
      </w:r>
      <w:r w:rsidR="00F60546" w:rsidRPr="00E32D6B">
        <w:rPr>
          <w:rFonts w:ascii="Tahoma" w:eastAsia="Times New Roman" w:hAnsi="Tahoma" w:cs="Tahoma"/>
          <w:color w:val="000000"/>
        </w:rPr>
        <w:t>.</w:t>
      </w:r>
      <w:r w:rsidRPr="00E32D6B">
        <w:rPr>
          <w:rFonts w:ascii="Tahoma" w:eastAsia="Times New Roman" w:hAnsi="Tahoma" w:cs="Tahoma"/>
          <w:color w:val="000000"/>
        </w:rPr>
        <w:t xml:space="preserve"> Bruner uses the term “pre-narrative</w:t>
      </w:r>
      <w:r w:rsidRPr="00E32D6B">
        <w:rPr>
          <w:rFonts w:ascii="Tahoma" w:eastAsia="Times New Roman" w:hAnsi="Tahoma" w:cs="Tahoma"/>
        </w:rPr>
        <w:t>”</w:t>
      </w:r>
      <w:r w:rsidRPr="00E32D6B">
        <w:rPr>
          <w:rFonts w:ascii="Tahoma" w:eastAsia="Times New Roman" w:hAnsi="Tahoma" w:cs="Tahoma"/>
          <w:color w:val="000000"/>
        </w:rPr>
        <w:t xml:space="preserve"> to describe the stories we carry with us</w:t>
      </w:r>
      <w:r w:rsidR="003C04E8" w:rsidRPr="00E32D6B">
        <w:rPr>
          <w:rFonts w:ascii="Tahoma" w:eastAsia="Times New Roman" w:hAnsi="Tahoma" w:cs="Tahoma"/>
          <w:color w:val="000000"/>
        </w:rPr>
        <w:t xml:space="preserve">, which </w:t>
      </w:r>
      <w:r w:rsidRPr="00E32D6B">
        <w:rPr>
          <w:rFonts w:ascii="Tahoma" w:eastAsia="Times New Roman" w:hAnsi="Tahoma" w:cs="Tahoma"/>
          <w:color w:val="000000"/>
        </w:rPr>
        <w:t>we have heard, read, shared</w:t>
      </w:r>
      <w:r w:rsidR="00686DAD">
        <w:rPr>
          <w:rFonts w:ascii="Tahoma" w:eastAsia="Times New Roman" w:hAnsi="Tahoma" w:cs="Tahoma"/>
          <w:color w:val="000000"/>
        </w:rPr>
        <w:t>,</w:t>
      </w:r>
      <w:r w:rsidRPr="00E32D6B">
        <w:rPr>
          <w:rFonts w:ascii="Tahoma" w:eastAsia="Times New Roman" w:hAnsi="Tahoma" w:cs="Tahoma"/>
          <w:color w:val="000000"/>
        </w:rPr>
        <w:t xml:space="preserve"> and </w:t>
      </w:r>
      <w:r w:rsidRPr="00E32D6B">
        <w:rPr>
          <w:rFonts w:ascii="Tahoma" w:eastAsia="Times New Roman" w:hAnsi="Tahoma" w:cs="Tahoma"/>
        </w:rPr>
        <w:t>maybe</w:t>
      </w:r>
      <w:r w:rsidRPr="00E32D6B">
        <w:rPr>
          <w:rFonts w:ascii="Tahoma" w:eastAsia="Times New Roman" w:hAnsi="Tahoma" w:cs="Tahoma"/>
          <w:color w:val="000000"/>
        </w:rPr>
        <w:t xml:space="preserve"> felt</w:t>
      </w:r>
      <w:r w:rsidR="00686DAD">
        <w:rPr>
          <w:rFonts w:ascii="Tahoma" w:eastAsia="Times New Roman" w:hAnsi="Tahoma" w:cs="Tahoma"/>
          <w:color w:val="000000"/>
        </w:rPr>
        <w:t>,</w:t>
      </w:r>
      <w:r w:rsidR="007D6C67">
        <w:rPr>
          <w:rFonts w:ascii="Tahoma" w:eastAsia="Times New Roman" w:hAnsi="Tahoma" w:cs="Tahoma"/>
          <w:color w:val="000000"/>
        </w:rPr>
        <w:t xml:space="preserve"> </w:t>
      </w:r>
      <w:r w:rsidR="00686DAD" w:rsidRPr="00E32D6B">
        <w:rPr>
          <w:rFonts w:ascii="Tahoma" w:eastAsia="Times New Roman" w:hAnsi="Tahoma" w:cs="Tahoma"/>
          <w:color w:val="000000"/>
        </w:rPr>
        <w:t>that evidently shape our experiences and perceptions</w:t>
      </w:r>
      <w:r w:rsidRPr="00E32D6B">
        <w:rPr>
          <w:rFonts w:ascii="Tahoma" w:eastAsia="Times New Roman" w:hAnsi="Tahoma" w:cs="Tahoma"/>
          <w:color w:val="000000"/>
        </w:rPr>
        <w:t>. Similarly, it might be necessary to reflect upon the stories</w:t>
      </w:r>
      <w:r w:rsidR="00B77A77">
        <w:rPr>
          <w:rFonts w:ascii="Tahoma" w:eastAsia="Times New Roman" w:hAnsi="Tahoma" w:cs="Tahoma"/>
          <w:color w:val="000000"/>
        </w:rPr>
        <w:t>,</w:t>
      </w:r>
      <w:r w:rsidRPr="00E32D6B">
        <w:rPr>
          <w:rFonts w:ascii="Tahoma" w:eastAsia="Times New Roman" w:hAnsi="Tahoma" w:cs="Tahoma"/>
          <w:color w:val="000000"/>
        </w:rPr>
        <w:t xml:space="preserve"> which are constructed when grouping tourism students in class</w:t>
      </w:r>
      <w:r w:rsidR="00686DAD">
        <w:rPr>
          <w:rFonts w:ascii="Tahoma" w:eastAsia="Times New Roman" w:hAnsi="Tahoma" w:cs="Tahoma"/>
          <w:color w:val="000000"/>
        </w:rPr>
        <w:t>es</w:t>
      </w:r>
      <w:r w:rsidRPr="00E32D6B">
        <w:rPr>
          <w:rFonts w:ascii="Tahoma" w:eastAsia="Times New Roman" w:hAnsi="Tahoma" w:cs="Tahoma"/>
          <w:color w:val="000000"/>
        </w:rPr>
        <w:t xml:space="preserve"> with </w:t>
      </w:r>
      <w:r w:rsidR="0046070E" w:rsidRPr="00E32D6B">
        <w:rPr>
          <w:rFonts w:ascii="Tahoma" w:eastAsia="Times New Roman" w:hAnsi="Tahoma" w:cs="Tahoma"/>
          <w:color w:val="000000"/>
        </w:rPr>
        <w:t>sharing experiences</w:t>
      </w:r>
      <w:r w:rsidR="00FF7BE7" w:rsidRPr="00E32D6B">
        <w:rPr>
          <w:rFonts w:ascii="Tahoma" w:eastAsia="Times New Roman" w:hAnsi="Tahoma" w:cs="Tahoma"/>
          <w:color w:val="000000"/>
        </w:rPr>
        <w:t xml:space="preserve"> and stories</w:t>
      </w:r>
      <w:r w:rsidRPr="00E32D6B">
        <w:rPr>
          <w:rFonts w:ascii="Tahoma" w:eastAsia="Times New Roman" w:hAnsi="Tahoma" w:cs="Tahoma"/>
          <w:color w:val="000000"/>
        </w:rPr>
        <w:t xml:space="preserve"> as the main pedagogical tool</w:t>
      </w:r>
      <w:r w:rsidR="00686DAD">
        <w:rPr>
          <w:rFonts w:ascii="Tahoma" w:eastAsia="Times New Roman" w:hAnsi="Tahoma" w:cs="Tahoma"/>
          <w:color w:val="000000"/>
        </w:rPr>
        <w:t>,</w:t>
      </w:r>
      <w:r w:rsidRPr="00E32D6B">
        <w:rPr>
          <w:rFonts w:ascii="Tahoma" w:eastAsia="Times New Roman" w:hAnsi="Tahoma" w:cs="Tahoma"/>
          <w:color w:val="000000"/>
        </w:rPr>
        <w:t xml:space="preserve"> to create intercultural understandings</w:t>
      </w:r>
      <w:r w:rsidR="00F60546" w:rsidRPr="00E32D6B">
        <w:rPr>
          <w:rFonts w:ascii="Tahoma" w:eastAsia="Times New Roman" w:hAnsi="Tahoma" w:cs="Tahoma"/>
          <w:color w:val="000000"/>
        </w:rPr>
        <w:t xml:space="preserve"> (Blichfeldt &amp; Smed, 2017</w:t>
      </w:r>
      <w:r w:rsidR="00F60546" w:rsidRPr="00DD225D">
        <w:rPr>
          <w:rFonts w:ascii="Tahoma" w:eastAsia="Times New Roman" w:hAnsi="Tahoma" w:cs="Tahoma"/>
          <w:color w:val="000000"/>
        </w:rPr>
        <w:t>)</w:t>
      </w:r>
      <w:r w:rsidRPr="00DD225D">
        <w:rPr>
          <w:rFonts w:ascii="Tahoma" w:eastAsia="Times New Roman" w:hAnsi="Tahoma" w:cs="Tahoma"/>
          <w:color w:val="000000"/>
        </w:rPr>
        <w:t>. In tourism scholarly literature, there are many</w:t>
      </w:r>
      <w:r w:rsidRPr="00E32D6B">
        <w:rPr>
          <w:rFonts w:ascii="Tahoma" w:eastAsia="Times New Roman" w:hAnsi="Tahoma" w:cs="Tahoma"/>
          <w:color w:val="000000"/>
        </w:rPr>
        <w:t xml:space="preserve"> </w:t>
      </w:r>
      <w:r w:rsidR="00DD225D">
        <w:rPr>
          <w:rFonts w:ascii="Tahoma" w:eastAsia="Times New Roman" w:hAnsi="Tahoma" w:cs="Tahoma"/>
          <w:color w:val="000000"/>
        </w:rPr>
        <w:t xml:space="preserve">such </w:t>
      </w:r>
      <w:r w:rsidRPr="00E32D6B">
        <w:rPr>
          <w:rFonts w:ascii="Tahoma" w:eastAsia="Times New Roman" w:hAnsi="Tahoma" w:cs="Tahoma"/>
          <w:color w:val="000000"/>
        </w:rPr>
        <w:t>examples</w:t>
      </w:r>
      <w:r w:rsidR="00686DAD">
        <w:rPr>
          <w:rFonts w:ascii="Tahoma" w:eastAsia="Times New Roman" w:hAnsi="Tahoma" w:cs="Tahoma"/>
          <w:color w:val="000000"/>
        </w:rPr>
        <w:t>,</w:t>
      </w:r>
      <w:r w:rsidRPr="00E32D6B">
        <w:rPr>
          <w:rFonts w:ascii="Tahoma" w:eastAsia="Times New Roman" w:hAnsi="Tahoma" w:cs="Tahoma"/>
          <w:color w:val="000000"/>
        </w:rPr>
        <w:t xml:space="preserve"> including case studies</w:t>
      </w:r>
      <w:r w:rsidR="00686DAD">
        <w:rPr>
          <w:rFonts w:ascii="Tahoma" w:eastAsia="Times New Roman" w:hAnsi="Tahoma" w:cs="Tahoma"/>
          <w:color w:val="000000"/>
        </w:rPr>
        <w:t>,</w:t>
      </w:r>
      <w:r w:rsidRPr="00E32D6B">
        <w:rPr>
          <w:rFonts w:ascii="Tahoma" w:eastAsia="Times New Roman" w:hAnsi="Tahoma" w:cs="Tahoma"/>
          <w:color w:val="000000"/>
        </w:rPr>
        <w:t xml:space="preserve"> about tourism policy and planning (Chambers </w:t>
      </w:r>
      <w:r w:rsidRPr="00E32D6B">
        <w:rPr>
          <w:rFonts w:ascii="Tahoma" w:eastAsia="Times New Roman" w:hAnsi="Tahoma" w:cs="Tahoma"/>
        </w:rPr>
        <w:t>&amp;</w:t>
      </w:r>
      <w:r w:rsidRPr="00E32D6B">
        <w:rPr>
          <w:rFonts w:ascii="Tahoma" w:eastAsia="Times New Roman" w:hAnsi="Tahoma" w:cs="Tahoma"/>
          <w:color w:val="000000"/>
        </w:rPr>
        <w:t xml:space="preserve"> Airey, 2001; Dredge &amp; Jenkins, 2011), destination development</w:t>
      </w:r>
      <w:r w:rsidR="00686DAD">
        <w:rPr>
          <w:rFonts w:ascii="Tahoma" w:eastAsia="Times New Roman" w:hAnsi="Tahoma" w:cs="Tahoma"/>
          <w:color w:val="000000"/>
        </w:rPr>
        <w:t>,</w:t>
      </w:r>
      <w:r w:rsidRPr="00E32D6B">
        <w:rPr>
          <w:rFonts w:ascii="Tahoma" w:eastAsia="Times New Roman" w:hAnsi="Tahoma" w:cs="Tahoma"/>
          <w:color w:val="000000"/>
        </w:rPr>
        <w:t xml:space="preserve"> and branding (Kim &amp; Young, 2017; Stevenson, 2016). These stories are used by exploring </w:t>
      </w:r>
      <w:r w:rsidR="00686DAD">
        <w:rPr>
          <w:rFonts w:ascii="Tahoma" w:eastAsia="Times New Roman" w:hAnsi="Tahoma" w:cs="Tahoma"/>
          <w:color w:val="000000"/>
        </w:rPr>
        <w:t xml:space="preserve">the </w:t>
      </w:r>
      <w:r w:rsidRPr="00E32D6B">
        <w:rPr>
          <w:rFonts w:ascii="Tahoma" w:eastAsia="Times New Roman" w:hAnsi="Tahoma" w:cs="Tahoma"/>
          <w:color w:val="000000"/>
        </w:rPr>
        <w:t>context, difference</w:t>
      </w:r>
      <w:r w:rsidR="00686DAD">
        <w:rPr>
          <w:rFonts w:ascii="Tahoma" w:eastAsia="Times New Roman" w:hAnsi="Tahoma" w:cs="Tahoma"/>
          <w:color w:val="000000"/>
        </w:rPr>
        <w:t>s</w:t>
      </w:r>
      <w:r w:rsidRPr="00E32D6B">
        <w:rPr>
          <w:rFonts w:ascii="Tahoma" w:eastAsia="Times New Roman" w:hAnsi="Tahoma" w:cs="Tahoma"/>
          <w:color w:val="000000"/>
        </w:rPr>
        <w:t>, tensions</w:t>
      </w:r>
      <w:r w:rsidR="00686DAD">
        <w:rPr>
          <w:rFonts w:ascii="Tahoma" w:eastAsia="Times New Roman" w:hAnsi="Tahoma" w:cs="Tahoma"/>
          <w:color w:val="000000"/>
        </w:rPr>
        <w:t>,</w:t>
      </w:r>
      <w:r w:rsidRPr="00E32D6B">
        <w:rPr>
          <w:rFonts w:ascii="Tahoma" w:eastAsia="Times New Roman" w:hAnsi="Tahoma" w:cs="Tahoma"/>
          <w:color w:val="000000"/>
        </w:rPr>
        <w:t xml:space="preserve"> and </w:t>
      </w:r>
      <w:r w:rsidR="00686DAD" w:rsidRPr="00E32D6B">
        <w:rPr>
          <w:rFonts w:ascii="Tahoma" w:eastAsia="Times New Roman" w:hAnsi="Tahoma" w:cs="Tahoma"/>
          <w:color w:val="000000"/>
        </w:rPr>
        <w:t>complexit</w:t>
      </w:r>
      <w:r w:rsidR="00686DAD">
        <w:rPr>
          <w:rFonts w:ascii="Tahoma" w:eastAsia="Times New Roman" w:hAnsi="Tahoma" w:cs="Tahoma"/>
          <w:color w:val="000000"/>
        </w:rPr>
        <w:t xml:space="preserve">ies, in order </w:t>
      </w:r>
      <w:r w:rsidRPr="00E32D6B">
        <w:rPr>
          <w:rFonts w:ascii="Tahoma" w:eastAsia="Times New Roman" w:hAnsi="Tahoma" w:cs="Tahoma"/>
          <w:color w:val="000000"/>
        </w:rPr>
        <w:t xml:space="preserve">to encourage discussion and </w:t>
      </w:r>
      <w:r w:rsidR="00686DAD">
        <w:rPr>
          <w:rFonts w:ascii="Tahoma" w:eastAsia="Times New Roman" w:hAnsi="Tahoma" w:cs="Tahoma"/>
          <w:color w:val="000000"/>
        </w:rPr>
        <w:t xml:space="preserve">the </w:t>
      </w:r>
      <w:r w:rsidRPr="00E32D6B">
        <w:rPr>
          <w:rFonts w:ascii="Tahoma" w:eastAsia="Times New Roman" w:hAnsi="Tahoma" w:cs="Tahoma"/>
          <w:color w:val="000000"/>
        </w:rPr>
        <w:t>critical appreciation of tourism issues (Stevenson</w:t>
      </w:r>
      <w:r w:rsidRPr="00E32D6B">
        <w:rPr>
          <w:rFonts w:ascii="Tahoma" w:eastAsia="Times New Roman" w:hAnsi="Tahoma" w:cs="Tahoma"/>
        </w:rPr>
        <w:t xml:space="preserve">, </w:t>
      </w:r>
      <w:r w:rsidRPr="00E32D6B">
        <w:rPr>
          <w:rFonts w:ascii="Tahoma" w:eastAsia="Times New Roman" w:hAnsi="Tahoma" w:cs="Tahoma"/>
          <w:color w:val="000000"/>
        </w:rPr>
        <w:t>2018). Our argument is that our ability to communicate not only our own experiences</w:t>
      </w:r>
      <w:r w:rsidR="0049206C">
        <w:rPr>
          <w:rFonts w:ascii="Tahoma" w:eastAsia="Times New Roman" w:hAnsi="Tahoma" w:cs="Tahoma"/>
          <w:color w:val="000000"/>
        </w:rPr>
        <w:t>,</w:t>
      </w:r>
      <w:r w:rsidRPr="00E32D6B">
        <w:rPr>
          <w:rFonts w:ascii="Tahoma" w:eastAsia="Times New Roman" w:hAnsi="Tahoma" w:cs="Tahoma"/>
          <w:color w:val="000000"/>
        </w:rPr>
        <w:t xml:space="preserve"> but </w:t>
      </w:r>
      <w:r w:rsidRPr="00E32D6B">
        <w:rPr>
          <w:rFonts w:ascii="Tahoma" w:eastAsia="Times New Roman" w:hAnsi="Tahoma" w:cs="Tahoma"/>
        </w:rPr>
        <w:t>to</w:t>
      </w:r>
      <w:r w:rsidRPr="00E32D6B">
        <w:rPr>
          <w:rFonts w:ascii="Tahoma" w:eastAsia="Times New Roman" w:hAnsi="Tahoma" w:cs="Tahoma"/>
          <w:color w:val="000000"/>
        </w:rPr>
        <w:t xml:space="preserve"> understand others</w:t>
      </w:r>
      <w:r w:rsidRPr="00E32D6B">
        <w:rPr>
          <w:rFonts w:ascii="Tahoma" w:eastAsia="Times New Roman" w:hAnsi="Tahoma" w:cs="Tahoma"/>
        </w:rPr>
        <w:t>’ experiences</w:t>
      </w:r>
      <w:r w:rsidRPr="00E32D6B">
        <w:rPr>
          <w:rFonts w:ascii="Tahoma" w:eastAsia="Times New Roman" w:hAnsi="Tahoma" w:cs="Tahoma"/>
          <w:color w:val="000000"/>
        </w:rPr>
        <w:t>, allows us to take on a wider perspective</w:t>
      </w:r>
      <w:r w:rsidR="00B77A77">
        <w:rPr>
          <w:rFonts w:ascii="Tahoma" w:eastAsia="Times New Roman" w:hAnsi="Tahoma" w:cs="Tahoma"/>
          <w:color w:val="000000"/>
        </w:rPr>
        <w:t>,</w:t>
      </w:r>
      <w:r w:rsidRPr="00E32D6B">
        <w:rPr>
          <w:rFonts w:ascii="Tahoma" w:eastAsia="Times New Roman" w:hAnsi="Tahoma" w:cs="Tahoma"/>
          <w:color w:val="000000"/>
        </w:rPr>
        <w:t xml:space="preserve"> which makes </w:t>
      </w:r>
      <w:r w:rsidR="00FF7BE7" w:rsidRPr="00E32D6B">
        <w:rPr>
          <w:rFonts w:ascii="Tahoma" w:eastAsia="Times New Roman" w:hAnsi="Tahoma" w:cs="Tahoma"/>
          <w:color w:val="000000"/>
        </w:rPr>
        <w:t>it</w:t>
      </w:r>
      <w:r w:rsidRPr="00E32D6B">
        <w:rPr>
          <w:rFonts w:ascii="Tahoma" w:eastAsia="Times New Roman" w:hAnsi="Tahoma" w:cs="Tahoma"/>
          <w:color w:val="000000"/>
        </w:rPr>
        <w:t xml:space="preserve"> a powerful pedagogical transformative tool (Alterio&amp;McDury, 2003). Specifically, in this paper</w:t>
      </w:r>
      <w:r w:rsidR="0049206C">
        <w:rPr>
          <w:rFonts w:ascii="Tahoma" w:eastAsia="Times New Roman" w:hAnsi="Tahoma" w:cs="Tahoma"/>
          <w:color w:val="000000"/>
        </w:rPr>
        <w:t>,</w:t>
      </w:r>
      <w:r w:rsidRPr="00E32D6B">
        <w:rPr>
          <w:rFonts w:ascii="Tahoma" w:eastAsia="Times New Roman" w:hAnsi="Tahoma" w:cs="Tahoma"/>
          <w:color w:val="000000"/>
        </w:rPr>
        <w:t xml:space="preserve"> our interest is an approach to learning and teaching in which stories involve sharing insights and lived experiences as a way of developing critical thinking and deep learning. </w:t>
      </w:r>
    </w:p>
    <w:p w:rsidR="00F86DAF" w:rsidRPr="00E32D6B" w:rsidRDefault="00F86DAF" w:rsidP="001B2EE8">
      <w:pPr>
        <w:spacing w:line="360" w:lineRule="auto"/>
        <w:rPr>
          <w:rFonts w:ascii="Tahoma" w:eastAsia="Times New Roman" w:hAnsi="Tahoma" w:cs="Tahoma"/>
          <w:color w:val="000000"/>
        </w:rPr>
      </w:pPr>
    </w:p>
    <w:p w:rsidR="00F86DAF" w:rsidRPr="00E32D6B" w:rsidRDefault="00224228" w:rsidP="001B2EE8">
      <w:pPr>
        <w:spacing w:line="360" w:lineRule="auto"/>
        <w:rPr>
          <w:rFonts w:ascii="Tahoma" w:eastAsia="Times New Roman" w:hAnsi="Tahoma" w:cs="Tahoma"/>
          <w:b/>
          <w:color w:val="000000"/>
          <w:sz w:val="28"/>
          <w:szCs w:val="28"/>
        </w:rPr>
      </w:pPr>
      <w:r w:rsidRPr="00E32D6B">
        <w:rPr>
          <w:rFonts w:ascii="Tahoma" w:eastAsia="Times New Roman" w:hAnsi="Tahoma" w:cs="Tahoma"/>
          <w:b/>
          <w:color w:val="000000"/>
          <w:sz w:val="28"/>
          <w:szCs w:val="28"/>
        </w:rPr>
        <w:t xml:space="preserve">Methodology </w:t>
      </w:r>
      <w:r w:rsidR="00AA4C94" w:rsidRPr="00E32D6B">
        <w:rPr>
          <w:rFonts w:ascii="Tahoma" w:eastAsia="Times New Roman" w:hAnsi="Tahoma" w:cs="Tahoma"/>
          <w:b/>
          <w:color w:val="000000"/>
          <w:sz w:val="28"/>
          <w:szCs w:val="28"/>
        </w:rPr>
        <w:t>and research questions</w:t>
      </w:r>
    </w:p>
    <w:p w:rsidR="00AA4C94" w:rsidRPr="00E32D6B" w:rsidRDefault="00AA4C94" w:rsidP="001B2EE8">
      <w:pPr>
        <w:spacing w:line="360" w:lineRule="auto"/>
        <w:rPr>
          <w:rFonts w:ascii="Tahoma" w:eastAsia="Times New Roman" w:hAnsi="Tahoma" w:cs="Tahoma"/>
          <w:color w:val="000000"/>
        </w:rPr>
      </w:pPr>
    </w:p>
    <w:p w:rsidR="00265675" w:rsidRDefault="00281912" w:rsidP="001B2EE8">
      <w:pPr>
        <w:spacing w:line="360" w:lineRule="auto"/>
        <w:rPr>
          <w:rFonts w:ascii="Tahoma" w:eastAsia="Times New Roman" w:hAnsi="Tahoma" w:cs="Tahoma"/>
          <w:color w:val="000000"/>
        </w:rPr>
      </w:pPr>
      <w:bookmarkStart w:id="0" w:name="_gjdgxs" w:colFirst="0" w:colLast="0"/>
      <w:bookmarkEnd w:id="0"/>
      <w:r w:rsidRPr="00E32D6B">
        <w:rPr>
          <w:rFonts w:ascii="Tahoma" w:eastAsia="Times New Roman" w:hAnsi="Tahoma" w:cs="Tahoma"/>
          <w:color w:val="000000"/>
        </w:rPr>
        <w:t xml:space="preserve">The background for this paper is a study trip to Cuba in March 2017, where </w:t>
      </w:r>
      <w:r w:rsidR="00265675">
        <w:rPr>
          <w:rFonts w:ascii="Tahoma" w:eastAsia="Times New Roman" w:hAnsi="Tahoma" w:cs="Tahoma"/>
          <w:color w:val="000000"/>
        </w:rPr>
        <w:t>seventeen</w:t>
      </w:r>
      <w:r w:rsidR="00265675" w:rsidRPr="00E32D6B">
        <w:rPr>
          <w:rFonts w:ascii="Tahoma" w:eastAsia="Times New Roman" w:hAnsi="Tahoma" w:cs="Tahoma"/>
          <w:color w:val="000000"/>
        </w:rPr>
        <w:t xml:space="preserve"> 8</w:t>
      </w:r>
      <w:r w:rsidR="00265675" w:rsidRPr="00E32D6B">
        <w:rPr>
          <w:rFonts w:ascii="Tahoma" w:eastAsia="Times New Roman" w:hAnsi="Tahoma" w:cs="Tahoma"/>
          <w:color w:val="000000"/>
          <w:vertAlign w:val="superscript"/>
        </w:rPr>
        <w:t>th</w:t>
      </w:r>
      <w:r w:rsidR="00265675" w:rsidRPr="00E32D6B">
        <w:rPr>
          <w:rFonts w:ascii="Tahoma" w:eastAsia="Times New Roman" w:hAnsi="Tahoma" w:cs="Tahoma"/>
          <w:color w:val="000000"/>
        </w:rPr>
        <w:t xml:space="preserve"> semester </w:t>
      </w:r>
      <w:r w:rsidRPr="00E32D6B">
        <w:rPr>
          <w:rFonts w:ascii="Tahoma" w:eastAsia="Times New Roman" w:hAnsi="Tahoma" w:cs="Tahoma"/>
          <w:color w:val="000000"/>
        </w:rPr>
        <w:t xml:space="preserve">students studying </w:t>
      </w:r>
      <w:r w:rsidR="00265675">
        <w:rPr>
          <w:rFonts w:ascii="Tahoma" w:eastAsia="Times New Roman" w:hAnsi="Tahoma" w:cs="Tahoma"/>
          <w:color w:val="000000"/>
        </w:rPr>
        <w:t xml:space="preserve">for </w:t>
      </w:r>
      <w:r w:rsidRPr="00E32D6B">
        <w:rPr>
          <w:rFonts w:ascii="Tahoma" w:eastAsia="Times New Roman" w:hAnsi="Tahoma" w:cs="Tahoma"/>
          <w:color w:val="000000"/>
        </w:rPr>
        <w:t>their Master of Art</w:t>
      </w:r>
      <w:r w:rsidR="002E6F12" w:rsidRPr="00E32D6B">
        <w:rPr>
          <w:rFonts w:ascii="Tahoma" w:eastAsia="Times New Roman" w:hAnsi="Tahoma" w:cs="Tahoma"/>
          <w:color w:val="000000"/>
        </w:rPr>
        <w:t>s</w:t>
      </w:r>
      <w:r w:rsidRPr="00E32D6B">
        <w:rPr>
          <w:rFonts w:ascii="Tahoma" w:eastAsia="Times New Roman" w:hAnsi="Tahoma" w:cs="Tahoma"/>
          <w:color w:val="000000"/>
        </w:rPr>
        <w:t xml:space="preserve"> with </w:t>
      </w:r>
      <w:r w:rsidR="00265675">
        <w:rPr>
          <w:rFonts w:ascii="Tahoma" w:eastAsia="Times New Roman" w:hAnsi="Tahoma" w:cs="Tahoma"/>
          <w:color w:val="000000"/>
        </w:rPr>
        <w:t xml:space="preserve">a </w:t>
      </w:r>
      <w:r w:rsidRPr="00E32D6B">
        <w:rPr>
          <w:rFonts w:ascii="Tahoma" w:eastAsia="Times New Roman" w:hAnsi="Tahoma" w:cs="Tahoma"/>
          <w:color w:val="000000"/>
        </w:rPr>
        <w:t xml:space="preserve">focus on Global Tourism Development participated in the ‘Creative Learning Lab’ research project. The first part of the research project </w:t>
      </w:r>
      <w:r w:rsidR="00224228" w:rsidRPr="00E32D6B">
        <w:rPr>
          <w:rFonts w:ascii="Tahoma" w:eastAsia="Times New Roman" w:hAnsi="Tahoma" w:cs="Tahoma"/>
          <w:color w:val="000000"/>
        </w:rPr>
        <w:t>was</w:t>
      </w:r>
      <w:r w:rsidRPr="00E32D6B">
        <w:rPr>
          <w:rFonts w:ascii="Tahoma" w:eastAsia="Times New Roman" w:hAnsi="Tahoma" w:cs="Tahoma"/>
          <w:color w:val="000000"/>
        </w:rPr>
        <w:t xml:space="preserve"> a twelve-day field trip outside the </w:t>
      </w:r>
      <w:r w:rsidRPr="00E32D6B">
        <w:rPr>
          <w:rFonts w:ascii="Tahoma" w:eastAsia="Times New Roman" w:hAnsi="Tahoma" w:cs="Tahoma"/>
        </w:rPr>
        <w:t>u</w:t>
      </w:r>
      <w:r w:rsidRPr="00E32D6B">
        <w:rPr>
          <w:rFonts w:ascii="Tahoma" w:eastAsia="Times New Roman" w:hAnsi="Tahoma" w:cs="Tahoma"/>
          <w:color w:val="000000"/>
        </w:rPr>
        <w:t>niversity setting</w:t>
      </w:r>
      <w:r w:rsidR="00265675">
        <w:rPr>
          <w:rFonts w:ascii="Tahoma" w:eastAsia="Times New Roman" w:hAnsi="Tahoma" w:cs="Tahoma"/>
          <w:color w:val="000000"/>
        </w:rPr>
        <w:t>.</w:t>
      </w:r>
      <w:r w:rsidRPr="00E32D6B">
        <w:rPr>
          <w:rFonts w:ascii="Tahoma" w:eastAsia="Times New Roman" w:hAnsi="Tahoma" w:cs="Tahoma"/>
          <w:color w:val="000000"/>
        </w:rPr>
        <w:t xml:space="preserve"> The students conduct</w:t>
      </w:r>
      <w:r w:rsidR="00265675">
        <w:rPr>
          <w:rFonts w:ascii="Tahoma" w:eastAsia="Times New Roman" w:hAnsi="Tahoma" w:cs="Tahoma"/>
          <w:color w:val="000000"/>
        </w:rPr>
        <w:t>ed</w:t>
      </w:r>
      <w:r w:rsidRPr="00E32D6B">
        <w:rPr>
          <w:rFonts w:ascii="Tahoma" w:eastAsia="Times New Roman" w:hAnsi="Tahoma" w:cs="Tahoma"/>
          <w:color w:val="000000"/>
        </w:rPr>
        <w:t xml:space="preserve"> fieldwork to be able to solve several real-life</w:t>
      </w:r>
      <w:r w:rsidR="00265675">
        <w:rPr>
          <w:rFonts w:ascii="Tahoma" w:eastAsia="Times New Roman" w:hAnsi="Tahoma" w:cs="Tahoma"/>
          <w:color w:val="000000"/>
        </w:rPr>
        <w:t>,</w:t>
      </w:r>
      <w:r w:rsidRPr="00E32D6B">
        <w:rPr>
          <w:rFonts w:ascii="Tahoma" w:eastAsia="Times New Roman" w:hAnsi="Tahoma" w:cs="Tahoma"/>
          <w:color w:val="000000"/>
        </w:rPr>
        <w:t xml:space="preserve"> hands-on problems</w:t>
      </w:r>
      <w:r w:rsidR="00B77A77">
        <w:rPr>
          <w:rFonts w:ascii="Tahoma" w:eastAsia="Times New Roman" w:hAnsi="Tahoma" w:cs="Tahoma"/>
          <w:color w:val="000000"/>
        </w:rPr>
        <w:t>,</w:t>
      </w:r>
      <w:r w:rsidR="00DD225D">
        <w:rPr>
          <w:rFonts w:ascii="Tahoma" w:eastAsia="Times New Roman" w:hAnsi="Tahoma" w:cs="Tahoma"/>
          <w:color w:val="000000"/>
        </w:rPr>
        <w:t xml:space="preserve"> </w:t>
      </w:r>
      <w:r w:rsidR="00265675" w:rsidRPr="00E32D6B">
        <w:rPr>
          <w:rFonts w:ascii="Tahoma" w:eastAsia="Times New Roman" w:hAnsi="Tahoma" w:cs="Tahoma"/>
          <w:color w:val="000000"/>
        </w:rPr>
        <w:t xml:space="preserve">which </w:t>
      </w:r>
      <w:r w:rsidR="00265675">
        <w:rPr>
          <w:rFonts w:ascii="Tahoma" w:eastAsia="Times New Roman" w:hAnsi="Tahoma" w:cs="Tahoma"/>
          <w:color w:val="000000"/>
        </w:rPr>
        <w:t>we</w:t>
      </w:r>
      <w:r w:rsidR="00265675" w:rsidRPr="00E32D6B">
        <w:rPr>
          <w:rFonts w:ascii="Tahoma" w:eastAsia="Times New Roman" w:hAnsi="Tahoma" w:cs="Tahoma"/>
          <w:color w:val="000000"/>
        </w:rPr>
        <w:t>re set by a North American non-governmental organization that want</w:t>
      </w:r>
      <w:r w:rsidR="00265675">
        <w:rPr>
          <w:rFonts w:ascii="Tahoma" w:eastAsia="Times New Roman" w:hAnsi="Tahoma" w:cs="Tahoma"/>
          <w:color w:val="000000"/>
        </w:rPr>
        <w:t>ed</w:t>
      </w:r>
      <w:r w:rsidR="00265675" w:rsidRPr="00E32D6B">
        <w:rPr>
          <w:rFonts w:ascii="Tahoma" w:eastAsia="Times New Roman" w:hAnsi="Tahoma" w:cs="Tahoma"/>
          <w:color w:val="000000"/>
        </w:rPr>
        <w:t xml:space="preserve"> to start several sustainable tourism development projects in Cuba</w:t>
      </w:r>
      <w:r w:rsidRPr="00E32D6B">
        <w:rPr>
          <w:rFonts w:ascii="Tahoma" w:eastAsia="Times New Roman" w:hAnsi="Tahoma" w:cs="Tahoma"/>
          <w:color w:val="000000"/>
        </w:rPr>
        <w:t>. Participating in the Creative Learning Lab is extra-curricular and ungraded (Andersson &amp; Clausen, 201</w:t>
      </w:r>
      <w:r w:rsidR="00C7105D" w:rsidRPr="00E32D6B">
        <w:rPr>
          <w:rFonts w:ascii="Tahoma" w:eastAsia="Times New Roman" w:hAnsi="Tahoma" w:cs="Tahoma"/>
          <w:color w:val="000000"/>
        </w:rPr>
        <w:t>9</w:t>
      </w:r>
      <w:r w:rsidRPr="00E32D6B">
        <w:rPr>
          <w:rFonts w:ascii="Tahoma" w:eastAsia="Times New Roman" w:hAnsi="Tahoma" w:cs="Tahoma"/>
          <w:color w:val="000000"/>
        </w:rPr>
        <w:t>).</w:t>
      </w:r>
    </w:p>
    <w:p w:rsidR="00AA4C94" w:rsidRPr="00E32D6B" w:rsidRDefault="00281912" w:rsidP="00DD225D">
      <w:pPr>
        <w:spacing w:line="360" w:lineRule="auto"/>
        <w:ind w:firstLine="720"/>
        <w:rPr>
          <w:rFonts w:ascii="Tahoma" w:eastAsia="Times New Roman" w:hAnsi="Tahoma" w:cs="Tahoma"/>
          <w:color w:val="000000"/>
        </w:rPr>
      </w:pPr>
      <w:r w:rsidRPr="00E32D6B">
        <w:rPr>
          <w:rFonts w:ascii="Tahoma" w:eastAsia="Times New Roman" w:hAnsi="Tahoma" w:cs="Tahoma"/>
          <w:color w:val="000000"/>
        </w:rPr>
        <w:lastRenderedPageBreak/>
        <w:t>Subsequently, the students divided</w:t>
      </w:r>
      <w:r w:rsidR="00B8188C">
        <w:rPr>
          <w:rFonts w:ascii="Tahoma" w:eastAsia="Times New Roman" w:hAnsi="Tahoma" w:cs="Tahoma"/>
          <w:color w:val="000000"/>
        </w:rPr>
        <w:t xml:space="preserve"> themselves</w:t>
      </w:r>
      <w:r w:rsidRPr="00E32D6B">
        <w:rPr>
          <w:rFonts w:ascii="Tahoma" w:eastAsia="Times New Roman" w:hAnsi="Tahoma" w:cs="Tahoma"/>
          <w:color w:val="000000"/>
        </w:rPr>
        <w:t xml:space="preserve"> into groups to prepare and present a consultancy report with their innovative ideas and results to the Cuban </w:t>
      </w:r>
      <w:r w:rsidR="00265675">
        <w:rPr>
          <w:rFonts w:ascii="Tahoma" w:eastAsia="Times New Roman" w:hAnsi="Tahoma" w:cs="Tahoma"/>
          <w:color w:val="000000"/>
        </w:rPr>
        <w:t>A</w:t>
      </w:r>
      <w:r w:rsidR="00265675" w:rsidRPr="00E32D6B">
        <w:rPr>
          <w:rFonts w:ascii="Tahoma" w:eastAsia="Times New Roman" w:hAnsi="Tahoma" w:cs="Tahoma"/>
          <w:color w:val="000000"/>
        </w:rPr>
        <w:t xml:space="preserve">mbassador </w:t>
      </w:r>
      <w:r w:rsidRPr="00E32D6B">
        <w:rPr>
          <w:rFonts w:ascii="Tahoma" w:eastAsia="Times New Roman" w:hAnsi="Tahoma" w:cs="Tahoma"/>
          <w:color w:val="000000"/>
        </w:rPr>
        <w:t xml:space="preserve">and </w:t>
      </w:r>
      <w:r w:rsidR="00265675">
        <w:rPr>
          <w:rFonts w:ascii="Tahoma" w:eastAsia="Times New Roman" w:hAnsi="Tahoma" w:cs="Tahoma"/>
          <w:color w:val="000000"/>
        </w:rPr>
        <w:t>C</w:t>
      </w:r>
      <w:r w:rsidR="00265675" w:rsidRPr="00E32D6B">
        <w:rPr>
          <w:rFonts w:ascii="Tahoma" w:eastAsia="Times New Roman" w:hAnsi="Tahoma" w:cs="Tahoma"/>
          <w:color w:val="000000"/>
        </w:rPr>
        <w:t xml:space="preserve">onsul </w:t>
      </w:r>
      <w:r w:rsidR="00F60546" w:rsidRPr="00E32D6B">
        <w:rPr>
          <w:rFonts w:ascii="Tahoma" w:eastAsia="Times New Roman" w:hAnsi="Tahoma" w:cs="Tahoma"/>
          <w:color w:val="000000"/>
        </w:rPr>
        <w:t xml:space="preserve">to Denmark, </w:t>
      </w:r>
      <w:r w:rsidRPr="00E32D6B">
        <w:rPr>
          <w:rFonts w:ascii="Tahoma" w:eastAsia="Times New Roman" w:hAnsi="Tahoma" w:cs="Tahoma"/>
          <w:color w:val="000000"/>
        </w:rPr>
        <w:t xml:space="preserve">who </w:t>
      </w:r>
      <w:r w:rsidR="00265675">
        <w:rPr>
          <w:rFonts w:ascii="Tahoma" w:eastAsia="Times New Roman" w:hAnsi="Tahoma" w:cs="Tahoma"/>
          <w:color w:val="000000"/>
        </w:rPr>
        <w:t xml:space="preserve">then </w:t>
      </w:r>
      <w:r w:rsidRPr="00E32D6B">
        <w:rPr>
          <w:rFonts w:ascii="Tahoma" w:eastAsia="Times New Roman" w:hAnsi="Tahoma" w:cs="Tahoma"/>
          <w:color w:val="000000"/>
        </w:rPr>
        <w:t xml:space="preserve">presented several of the reports at a conference in Cuba </w:t>
      </w:r>
      <w:r w:rsidR="00265675">
        <w:rPr>
          <w:rFonts w:ascii="Tahoma" w:eastAsia="Times New Roman" w:hAnsi="Tahoma" w:cs="Tahoma"/>
          <w:color w:val="000000"/>
        </w:rPr>
        <w:t>at</w:t>
      </w:r>
      <w:r w:rsidR="007D6C67">
        <w:rPr>
          <w:rFonts w:ascii="Tahoma" w:eastAsia="Times New Roman" w:hAnsi="Tahoma" w:cs="Tahoma"/>
          <w:color w:val="000000"/>
        </w:rPr>
        <w:t xml:space="preserve"> </w:t>
      </w:r>
      <w:r w:rsidRPr="00E32D6B">
        <w:rPr>
          <w:rFonts w:ascii="Tahoma" w:eastAsia="Times New Roman" w:hAnsi="Tahoma" w:cs="Tahoma"/>
          <w:color w:val="000000"/>
        </w:rPr>
        <w:t>the beginning of June 2017</w:t>
      </w:r>
      <w:r w:rsidR="00F60546" w:rsidRPr="00E32D6B">
        <w:rPr>
          <w:rFonts w:ascii="Tahoma" w:eastAsia="Times New Roman" w:hAnsi="Tahoma" w:cs="Tahoma"/>
          <w:color w:val="000000"/>
        </w:rPr>
        <w:t>. T</w:t>
      </w:r>
      <w:r w:rsidRPr="00E32D6B">
        <w:rPr>
          <w:rFonts w:ascii="Tahoma" w:eastAsia="Times New Roman" w:hAnsi="Tahoma" w:cs="Tahoma"/>
          <w:color w:val="000000"/>
        </w:rPr>
        <w:t xml:space="preserve">wo of the five tourism projects will </w:t>
      </w:r>
      <w:r w:rsidR="00265675" w:rsidRPr="00E32D6B">
        <w:rPr>
          <w:rFonts w:ascii="Tahoma" w:eastAsia="Times New Roman" w:hAnsi="Tahoma" w:cs="Tahoma"/>
          <w:color w:val="000000"/>
        </w:rPr>
        <w:t xml:space="preserve">probably </w:t>
      </w:r>
      <w:r w:rsidRPr="00E32D6B">
        <w:rPr>
          <w:rFonts w:ascii="Tahoma" w:eastAsia="Times New Roman" w:hAnsi="Tahoma" w:cs="Tahoma"/>
          <w:color w:val="000000"/>
        </w:rPr>
        <w:t>be implemented in Cuba (</w:t>
      </w:r>
      <w:r w:rsidR="00265675" w:rsidRPr="00E32D6B">
        <w:rPr>
          <w:rFonts w:ascii="Tahoma" w:eastAsia="Times New Roman" w:hAnsi="Tahoma" w:cs="Tahoma"/>
          <w:color w:val="000000"/>
        </w:rPr>
        <w:t xml:space="preserve">personal communication </w:t>
      </w:r>
      <w:r w:rsidR="00265675">
        <w:rPr>
          <w:rFonts w:ascii="Tahoma" w:eastAsia="Times New Roman" w:hAnsi="Tahoma" w:cs="Tahoma"/>
          <w:color w:val="000000"/>
        </w:rPr>
        <w:t xml:space="preserve">from the </w:t>
      </w:r>
      <w:r w:rsidRPr="00E32D6B">
        <w:rPr>
          <w:rFonts w:ascii="Tahoma" w:eastAsia="Times New Roman" w:hAnsi="Tahoma" w:cs="Tahoma"/>
          <w:color w:val="000000"/>
        </w:rPr>
        <w:t xml:space="preserve">Cuban </w:t>
      </w:r>
      <w:r w:rsidR="00265675">
        <w:rPr>
          <w:rFonts w:ascii="Tahoma" w:eastAsia="Times New Roman" w:hAnsi="Tahoma" w:cs="Tahoma"/>
          <w:color w:val="000000"/>
        </w:rPr>
        <w:t>A</w:t>
      </w:r>
      <w:r w:rsidR="00265675" w:rsidRPr="00E32D6B">
        <w:rPr>
          <w:rFonts w:ascii="Tahoma" w:eastAsia="Times New Roman" w:hAnsi="Tahoma" w:cs="Tahoma"/>
          <w:color w:val="000000"/>
        </w:rPr>
        <w:t>mbassador</w:t>
      </w:r>
      <w:r w:rsidRPr="00E32D6B">
        <w:rPr>
          <w:rFonts w:ascii="Tahoma" w:eastAsia="Times New Roman" w:hAnsi="Tahoma" w:cs="Tahoma"/>
          <w:color w:val="000000"/>
        </w:rPr>
        <w:t>, 14</w:t>
      </w:r>
      <w:r w:rsidRPr="00E32D6B">
        <w:rPr>
          <w:rFonts w:ascii="Tahoma" w:eastAsia="Times New Roman" w:hAnsi="Tahoma" w:cs="Tahoma"/>
          <w:color w:val="000000"/>
          <w:vertAlign w:val="superscript"/>
        </w:rPr>
        <w:t>th</w:t>
      </w:r>
      <w:r w:rsidRPr="00E32D6B">
        <w:rPr>
          <w:rFonts w:ascii="Tahoma" w:eastAsia="Times New Roman" w:hAnsi="Tahoma" w:cs="Tahoma"/>
          <w:color w:val="000000"/>
        </w:rPr>
        <w:t xml:space="preserve"> of July 2017). By expanding the research project to include the former 8</w:t>
      </w:r>
      <w:r w:rsidRPr="00E32D6B">
        <w:rPr>
          <w:rFonts w:ascii="Tahoma" w:eastAsia="Times New Roman" w:hAnsi="Tahoma" w:cs="Tahoma"/>
          <w:color w:val="000000"/>
          <w:vertAlign w:val="superscript"/>
        </w:rPr>
        <w:t>th</w:t>
      </w:r>
      <w:r w:rsidRPr="00E32D6B">
        <w:rPr>
          <w:rFonts w:ascii="Tahoma" w:eastAsia="Times New Roman" w:hAnsi="Tahoma" w:cs="Tahoma"/>
          <w:color w:val="000000"/>
        </w:rPr>
        <w:t xml:space="preserve"> semester student</w:t>
      </w:r>
      <w:r w:rsidR="002719AC" w:rsidRPr="00E32D6B">
        <w:rPr>
          <w:rFonts w:ascii="Tahoma" w:eastAsia="Times New Roman" w:hAnsi="Tahoma" w:cs="Tahoma"/>
          <w:color w:val="000000"/>
        </w:rPr>
        <w:t>s</w:t>
      </w:r>
      <w:r w:rsidRPr="00E32D6B">
        <w:rPr>
          <w:rFonts w:ascii="Tahoma" w:eastAsia="Times New Roman" w:hAnsi="Tahoma" w:cs="Tahoma"/>
          <w:color w:val="000000"/>
        </w:rPr>
        <w:t xml:space="preserve"> conduct</w:t>
      </w:r>
      <w:r w:rsidR="00265675">
        <w:rPr>
          <w:rFonts w:ascii="Tahoma" w:eastAsia="Times New Roman" w:hAnsi="Tahoma" w:cs="Tahoma"/>
          <w:color w:val="000000"/>
        </w:rPr>
        <w:t>ing</w:t>
      </w:r>
      <w:r w:rsidRPr="00E32D6B">
        <w:rPr>
          <w:rFonts w:ascii="Tahoma" w:eastAsia="Times New Roman" w:hAnsi="Tahoma" w:cs="Tahoma"/>
          <w:color w:val="000000"/>
        </w:rPr>
        <w:t xml:space="preserve"> lectures for the </w:t>
      </w:r>
      <w:r w:rsidR="00265675">
        <w:rPr>
          <w:rFonts w:ascii="Tahoma" w:eastAsia="Times New Roman" w:hAnsi="Tahoma" w:cs="Tahoma"/>
          <w:color w:val="000000"/>
        </w:rPr>
        <w:t>then-current</w:t>
      </w:r>
      <w:r w:rsidR="007D6C67">
        <w:rPr>
          <w:rFonts w:ascii="Tahoma" w:eastAsia="Times New Roman" w:hAnsi="Tahoma" w:cs="Tahoma"/>
          <w:color w:val="000000"/>
        </w:rPr>
        <w:t xml:space="preserve"> </w:t>
      </w:r>
      <w:r w:rsidRPr="00E32D6B">
        <w:rPr>
          <w:rFonts w:ascii="Tahoma" w:eastAsia="Times New Roman" w:hAnsi="Tahoma" w:cs="Tahoma"/>
          <w:color w:val="000000"/>
        </w:rPr>
        <w:t>7</w:t>
      </w:r>
      <w:r w:rsidRPr="00E32D6B">
        <w:rPr>
          <w:rFonts w:ascii="Tahoma" w:eastAsia="Times New Roman" w:hAnsi="Tahoma" w:cs="Tahoma"/>
          <w:color w:val="000000"/>
          <w:vertAlign w:val="superscript"/>
        </w:rPr>
        <w:t>th</w:t>
      </w:r>
      <w:r w:rsidRPr="00E32D6B">
        <w:rPr>
          <w:rFonts w:ascii="Tahoma" w:eastAsia="Times New Roman" w:hAnsi="Tahoma" w:cs="Tahoma"/>
          <w:color w:val="000000"/>
        </w:rPr>
        <w:t xml:space="preserve"> semester students</w:t>
      </w:r>
      <w:r w:rsidR="00265675">
        <w:rPr>
          <w:rFonts w:ascii="Tahoma" w:eastAsia="Times New Roman" w:hAnsi="Tahoma" w:cs="Tahoma"/>
          <w:color w:val="000000"/>
        </w:rPr>
        <w:t>,</w:t>
      </w:r>
      <w:r w:rsidRPr="00E32D6B">
        <w:rPr>
          <w:rFonts w:ascii="Tahoma" w:eastAsia="Times New Roman" w:hAnsi="Tahoma" w:cs="Tahoma"/>
          <w:color w:val="000000"/>
        </w:rPr>
        <w:t xml:space="preserve"> the research project also has a longitudinal component beyond observing and facilitating students’ learning only one semester, as we (the teachers) conducted fieldwork </w:t>
      </w:r>
      <w:r w:rsidR="00265675">
        <w:rPr>
          <w:rFonts w:ascii="Tahoma" w:eastAsia="Times New Roman" w:hAnsi="Tahoma" w:cs="Tahoma"/>
          <w:color w:val="000000"/>
        </w:rPr>
        <w:t>for</w:t>
      </w:r>
      <w:r w:rsidR="00DD225D">
        <w:rPr>
          <w:rFonts w:ascii="Tahoma" w:eastAsia="Times New Roman" w:hAnsi="Tahoma" w:cs="Tahoma"/>
          <w:color w:val="000000"/>
        </w:rPr>
        <w:t xml:space="preserve"> </w:t>
      </w:r>
      <w:r w:rsidRPr="00E32D6B">
        <w:rPr>
          <w:rFonts w:ascii="Tahoma" w:eastAsia="Times New Roman" w:hAnsi="Tahoma" w:cs="Tahoma"/>
          <w:color w:val="000000"/>
        </w:rPr>
        <w:t>a whole year. By experimenting with integrating the students into new learning processes in the existing study program, we invited two now</w:t>
      </w:r>
      <w:r w:rsidR="00BD3A0C">
        <w:rPr>
          <w:rFonts w:ascii="Tahoma" w:eastAsia="Times New Roman" w:hAnsi="Tahoma" w:cs="Tahoma"/>
          <w:color w:val="000000"/>
        </w:rPr>
        <w:t>-</w:t>
      </w:r>
      <w:r w:rsidRPr="00E32D6B">
        <w:rPr>
          <w:rFonts w:ascii="Tahoma" w:eastAsia="Times New Roman" w:hAnsi="Tahoma" w:cs="Tahoma"/>
          <w:color w:val="000000"/>
        </w:rPr>
        <w:t>9</w:t>
      </w:r>
      <w:r w:rsidRPr="00E32D6B">
        <w:rPr>
          <w:rFonts w:ascii="Tahoma" w:eastAsia="Times New Roman" w:hAnsi="Tahoma" w:cs="Tahoma"/>
          <w:color w:val="000000"/>
          <w:vertAlign w:val="superscript"/>
        </w:rPr>
        <w:t>th</w:t>
      </w:r>
      <w:r w:rsidRPr="00E32D6B">
        <w:rPr>
          <w:rFonts w:ascii="Tahoma" w:eastAsia="Times New Roman" w:hAnsi="Tahoma" w:cs="Tahoma"/>
          <w:color w:val="000000"/>
        </w:rPr>
        <w:t xml:space="preserve"> semester students</w:t>
      </w:r>
      <w:r w:rsidR="00E956B0" w:rsidRPr="00E32D6B">
        <w:rPr>
          <w:rFonts w:ascii="Tahoma" w:eastAsia="Times New Roman" w:hAnsi="Tahoma" w:cs="Tahoma"/>
          <w:color w:val="000000"/>
        </w:rPr>
        <w:t xml:space="preserve"> who went to Cuba </w:t>
      </w:r>
      <w:r w:rsidR="00265675">
        <w:rPr>
          <w:rFonts w:ascii="Tahoma" w:eastAsia="Times New Roman" w:hAnsi="Tahoma" w:cs="Tahoma"/>
          <w:color w:val="000000"/>
        </w:rPr>
        <w:t>during</w:t>
      </w:r>
      <w:r w:rsidR="007D6C67">
        <w:rPr>
          <w:rFonts w:ascii="Tahoma" w:eastAsia="Times New Roman" w:hAnsi="Tahoma" w:cs="Tahoma"/>
          <w:color w:val="000000"/>
        </w:rPr>
        <w:t xml:space="preserve"> </w:t>
      </w:r>
      <w:r w:rsidR="00E956B0" w:rsidRPr="00E32D6B">
        <w:rPr>
          <w:rFonts w:ascii="Tahoma" w:eastAsia="Times New Roman" w:hAnsi="Tahoma" w:cs="Tahoma"/>
          <w:color w:val="000000"/>
        </w:rPr>
        <w:t>their 8</w:t>
      </w:r>
      <w:r w:rsidR="00E956B0" w:rsidRPr="00E32D6B">
        <w:rPr>
          <w:rFonts w:ascii="Tahoma" w:eastAsia="Times New Roman" w:hAnsi="Tahoma" w:cs="Tahoma"/>
          <w:color w:val="000000"/>
          <w:vertAlign w:val="superscript"/>
        </w:rPr>
        <w:t>th</w:t>
      </w:r>
      <w:r w:rsidR="00E956B0" w:rsidRPr="00E32D6B">
        <w:rPr>
          <w:rFonts w:ascii="Tahoma" w:eastAsia="Times New Roman" w:hAnsi="Tahoma" w:cs="Tahoma"/>
          <w:color w:val="000000"/>
        </w:rPr>
        <w:t xml:space="preserve"> semester</w:t>
      </w:r>
      <w:r w:rsidRPr="00E32D6B">
        <w:rPr>
          <w:rFonts w:ascii="Tahoma" w:eastAsia="Times New Roman" w:hAnsi="Tahoma" w:cs="Tahoma"/>
          <w:color w:val="000000"/>
        </w:rPr>
        <w:t xml:space="preserve"> to teach the new 7</w:t>
      </w:r>
      <w:r w:rsidRPr="00E32D6B">
        <w:rPr>
          <w:rFonts w:ascii="Tahoma" w:eastAsia="Times New Roman" w:hAnsi="Tahoma" w:cs="Tahoma"/>
          <w:color w:val="000000"/>
          <w:vertAlign w:val="superscript"/>
        </w:rPr>
        <w:t>th</w:t>
      </w:r>
      <w:r w:rsidRPr="00E32D6B">
        <w:rPr>
          <w:rFonts w:ascii="Tahoma" w:eastAsia="Times New Roman" w:hAnsi="Tahoma" w:cs="Tahoma"/>
          <w:color w:val="000000"/>
        </w:rPr>
        <w:t xml:space="preserve"> semester students </w:t>
      </w:r>
      <w:r w:rsidR="00265675">
        <w:rPr>
          <w:rFonts w:ascii="Tahoma" w:eastAsia="Times New Roman" w:hAnsi="Tahoma" w:cs="Tahoma"/>
          <w:color w:val="000000"/>
        </w:rPr>
        <w:t>of</w:t>
      </w:r>
      <w:r w:rsidR="00DD225D">
        <w:rPr>
          <w:rFonts w:ascii="Tahoma" w:eastAsia="Times New Roman" w:hAnsi="Tahoma" w:cs="Tahoma"/>
          <w:color w:val="000000"/>
        </w:rPr>
        <w:t xml:space="preserve"> </w:t>
      </w:r>
      <w:r w:rsidRPr="00E32D6B">
        <w:rPr>
          <w:rFonts w:ascii="Tahoma" w:eastAsia="Times New Roman" w:hAnsi="Tahoma" w:cs="Tahoma"/>
          <w:color w:val="000000"/>
        </w:rPr>
        <w:t>the Master</w:t>
      </w:r>
      <w:r w:rsidR="003C04E8" w:rsidRPr="00E32D6B">
        <w:rPr>
          <w:rFonts w:ascii="Tahoma" w:eastAsia="Times New Roman" w:hAnsi="Tahoma" w:cs="Tahoma"/>
          <w:color w:val="000000"/>
        </w:rPr>
        <w:t>’</w:t>
      </w:r>
      <w:r w:rsidR="002E6F12" w:rsidRPr="00E32D6B">
        <w:rPr>
          <w:rFonts w:ascii="Tahoma" w:eastAsia="Times New Roman" w:hAnsi="Tahoma" w:cs="Tahoma"/>
          <w:color w:val="000000"/>
        </w:rPr>
        <w:t>s</w:t>
      </w:r>
      <w:r w:rsidRPr="00E32D6B">
        <w:rPr>
          <w:rFonts w:ascii="Tahoma" w:eastAsia="Times New Roman" w:hAnsi="Tahoma" w:cs="Tahoma"/>
          <w:color w:val="000000"/>
        </w:rPr>
        <w:t xml:space="preserve"> program of Global Tourism Development. Th</w:t>
      </w:r>
      <w:r w:rsidRPr="00E32D6B">
        <w:rPr>
          <w:rFonts w:ascii="Tahoma" w:eastAsia="Times New Roman" w:hAnsi="Tahoma" w:cs="Tahoma"/>
        </w:rPr>
        <w:t>e purpose of this was</w:t>
      </w:r>
      <w:r w:rsidRPr="00E32D6B">
        <w:rPr>
          <w:rFonts w:ascii="Tahoma" w:eastAsia="Times New Roman" w:hAnsi="Tahoma" w:cs="Tahoma"/>
          <w:color w:val="000000"/>
        </w:rPr>
        <w:t xml:space="preserve"> to bring the world into the classroom by spanning the roles of teacher, students’ experiences</w:t>
      </w:r>
      <w:r w:rsidR="00265675">
        <w:rPr>
          <w:rFonts w:ascii="Tahoma" w:eastAsia="Times New Roman" w:hAnsi="Tahoma" w:cs="Tahoma"/>
          <w:color w:val="000000"/>
        </w:rPr>
        <w:t>,</w:t>
      </w:r>
      <w:r w:rsidRPr="00E32D6B">
        <w:rPr>
          <w:rFonts w:ascii="Tahoma" w:eastAsia="Times New Roman" w:hAnsi="Tahoma" w:cs="Tahoma"/>
          <w:color w:val="000000"/>
        </w:rPr>
        <w:t xml:space="preserve"> and students (7</w:t>
      </w:r>
      <w:r w:rsidRPr="00E32D6B">
        <w:rPr>
          <w:rFonts w:ascii="Tahoma" w:eastAsia="Times New Roman" w:hAnsi="Tahoma" w:cs="Tahoma"/>
          <w:color w:val="000000"/>
          <w:vertAlign w:val="superscript"/>
        </w:rPr>
        <w:t>th</w:t>
      </w:r>
      <w:r w:rsidRPr="00E32D6B">
        <w:rPr>
          <w:rFonts w:ascii="Tahoma" w:eastAsia="Times New Roman" w:hAnsi="Tahoma" w:cs="Tahoma"/>
          <w:color w:val="000000"/>
        </w:rPr>
        <w:t xml:space="preserve"> semester) to open up </w:t>
      </w:r>
      <w:r w:rsidR="00265675">
        <w:rPr>
          <w:rFonts w:ascii="Tahoma" w:eastAsia="Times New Roman" w:hAnsi="Tahoma" w:cs="Tahoma"/>
          <w:color w:val="000000"/>
        </w:rPr>
        <w:t>to</w:t>
      </w:r>
      <w:r w:rsidR="00A723CD">
        <w:rPr>
          <w:rFonts w:ascii="Tahoma" w:eastAsia="Times New Roman" w:hAnsi="Tahoma" w:cs="Tahoma"/>
          <w:color w:val="000000"/>
        </w:rPr>
        <w:t xml:space="preserve"> </w:t>
      </w:r>
      <w:r w:rsidRPr="00E32D6B">
        <w:rPr>
          <w:rFonts w:ascii="Tahoma" w:eastAsia="Times New Roman" w:hAnsi="Tahoma" w:cs="Tahoma"/>
          <w:color w:val="000000"/>
        </w:rPr>
        <w:t>co-creating l</w:t>
      </w:r>
      <w:r w:rsidR="00AA4C94" w:rsidRPr="00E32D6B">
        <w:rPr>
          <w:rFonts w:ascii="Tahoma" w:eastAsia="Times New Roman" w:hAnsi="Tahoma" w:cs="Tahoma"/>
          <w:color w:val="000000"/>
        </w:rPr>
        <w:t xml:space="preserve">earning spaces and places. </w:t>
      </w:r>
      <w:r w:rsidR="00F60546" w:rsidRPr="00E32D6B">
        <w:rPr>
          <w:rFonts w:ascii="Tahoma" w:eastAsia="Times New Roman" w:hAnsi="Tahoma" w:cs="Tahoma"/>
          <w:color w:val="000000"/>
        </w:rPr>
        <w:t>The data for this paper consisted of interviews with student instructors (</w:t>
      </w:r>
      <w:r w:rsidR="00BD3A0C">
        <w:rPr>
          <w:rFonts w:ascii="Tahoma" w:eastAsia="Times New Roman" w:hAnsi="Tahoma" w:cs="Tahoma"/>
          <w:color w:val="000000"/>
        </w:rPr>
        <w:t xml:space="preserve">the </w:t>
      </w:r>
      <w:r w:rsidR="00F60546" w:rsidRPr="00E32D6B">
        <w:rPr>
          <w:rFonts w:ascii="Tahoma" w:eastAsia="Times New Roman" w:hAnsi="Tahoma" w:cs="Tahoma"/>
          <w:color w:val="000000"/>
        </w:rPr>
        <w:t>9</w:t>
      </w:r>
      <w:r w:rsidR="00F60546" w:rsidRPr="00E32D6B">
        <w:rPr>
          <w:rFonts w:ascii="Tahoma" w:eastAsia="Times New Roman" w:hAnsi="Tahoma" w:cs="Tahoma"/>
          <w:color w:val="000000"/>
          <w:vertAlign w:val="superscript"/>
        </w:rPr>
        <w:t>th</w:t>
      </w:r>
      <w:r w:rsidR="00F60546" w:rsidRPr="00E32D6B">
        <w:rPr>
          <w:rFonts w:ascii="Tahoma" w:eastAsia="Times New Roman" w:hAnsi="Tahoma" w:cs="Tahoma"/>
          <w:color w:val="000000"/>
        </w:rPr>
        <w:t xml:space="preserve"> semester students) and 7</w:t>
      </w:r>
      <w:r w:rsidR="00F60546" w:rsidRPr="00E32D6B">
        <w:rPr>
          <w:rFonts w:ascii="Tahoma" w:eastAsia="Times New Roman" w:hAnsi="Tahoma" w:cs="Tahoma"/>
          <w:color w:val="000000"/>
          <w:vertAlign w:val="superscript"/>
        </w:rPr>
        <w:t>th</w:t>
      </w:r>
      <w:r w:rsidR="00F60546" w:rsidRPr="00E32D6B">
        <w:rPr>
          <w:rFonts w:ascii="Tahoma" w:eastAsia="Times New Roman" w:hAnsi="Tahoma" w:cs="Tahoma"/>
          <w:color w:val="000000"/>
        </w:rPr>
        <w:t xml:space="preserve"> semester students. The interviews were </w:t>
      </w:r>
      <w:r w:rsidR="00F60546" w:rsidRPr="00F82255">
        <w:rPr>
          <w:rFonts w:ascii="Tahoma" w:eastAsia="Times New Roman" w:hAnsi="Tahoma" w:cs="Tahoma"/>
          <w:color w:val="000000"/>
        </w:rPr>
        <w:t xml:space="preserve">recorded. </w:t>
      </w:r>
      <w:r w:rsidR="00AA4C94" w:rsidRPr="00F82255">
        <w:rPr>
          <w:rFonts w:ascii="Tahoma" w:eastAsia="Times New Roman" w:hAnsi="Tahoma" w:cs="Tahoma"/>
          <w:color w:val="000000"/>
        </w:rPr>
        <w:t>Our research questions are then</w:t>
      </w:r>
      <w:r w:rsidR="00BD3A0C" w:rsidRPr="00F82255">
        <w:rPr>
          <w:rFonts w:ascii="Tahoma" w:eastAsia="Times New Roman" w:hAnsi="Tahoma" w:cs="Tahoma"/>
          <w:color w:val="000000"/>
        </w:rPr>
        <w:t>:</w:t>
      </w:r>
      <w:r w:rsidRPr="00F82255">
        <w:rPr>
          <w:rFonts w:ascii="Tahoma" w:eastAsia="Times New Roman" w:hAnsi="Tahoma" w:cs="Tahoma"/>
          <w:color w:val="000000"/>
        </w:rPr>
        <w:t xml:space="preserve"> how can students’ experiences and their </w:t>
      </w:r>
      <w:r w:rsidR="0046070E" w:rsidRPr="00F82255">
        <w:rPr>
          <w:rFonts w:ascii="Tahoma" w:eastAsia="Times New Roman" w:hAnsi="Tahoma" w:cs="Tahoma"/>
          <w:color w:val="000000"/>
        </w:rPr>
        <w:t>s</w:t>
      </w:r>
      <w:r w:rsidR="002719AC" w:rsidRPr="00F82255">
        <w:rPr>
          <w:rFonts w:ascii="Tahoma" w:eastAsia="Times New Roman" w:hAnsi="Tahoma" w:cs="Tahoma"/>
          <w:color w:val="000000"/>
        </w:rPr>
        <w:t>tories</w:t>
      </w:r>
      <w:r w:rsidRPr="00F82255">
        <w:rPr>
          <w:rFonts w:ascii="Tahoma" w:eastAsia="Times New Roman" w:hAnsi="Tahoma" w:cs="Tahoma"/>
          <w:color w:val="000000"/>
        </w:rPr>
        <w:t xml:space="preserve"> about their</w:t>
      </w:r>
      <w:r w:rsidRPr="00E32D6B">
        <w:rPr>
          <w:rFonts w:ascii="Tahoma" w:eastAsia="Times New Roman" w:hAnsi="Tahoma" w:cs="Tahoma"/>
          <w:color w:val="000000"/>
        </w:rPr>
        <w:t xml:space="preserve"> Cuban experience engage other students?</w:t>
      </w:r>
      <w:r w:rsidR="00F82255">
        <w:rPr>
          <w:rFonts w:ascii="Tahoma" w:eastAsia="Times New Roman" w:hAnsi="Tahoma" w:cs="Tahoma"/>
          <w:color w:val="000000"/>
        </w:rPr>
        <w:t>;</w:t>
      </w:r>
      <w:r w:rsidRPr="00E32D6B">
        <w:rPr>
          <w:rFonts w:ascii="Tahoma" w:eastAsia="Times New Roman" w:hAnsi="Tahoma" w:cs="Tahoma"/>
          <w:color w:val="000000"/>
        </w:rPr>
        <w:t xml:space="preserve"> </w:t>
      </w:r>
      <w:r w:rsidR="00AA4C94" w:rsidRPr="00E32D6B">
        <w:rPr>
          <w:rFonts w:ascii="Tahoma" w:eastAsia="Times New Roman" w:hAnsi="Tahoma" w:cs="Tahoma"/>
          <w:color w:val="000000"/>
        </w:rPr>
        <w:t>How can t</w:t>
      </w:r>
      <w:r w:rsidR="00F82255">
        <w:rPr>
          <w:rFonts w:ascii="Tahoma" w:eastAsia="Times New Roman" w:hAnsi="Tahoma" w:cs="Tahoma"/>
          <w:color w:val="000000"/>
        </w:rPr>
        <w:t>his</w:t>
      </w:r>
      <w:r w:rsidRPr="00E32D6B">
        <w:rPr>
          <w:rFonts w:ascii="Tahoma" w:eastAsia="Times New Roman" w:hAnsi="Tahoma" w:cs="Tahoma"/>
          <w:color w:val="000000"/>
        </w:rPr>
        <w:t xml:space="preserve"> encourage critical thinking?</w:t>
      </w:r>
      <w:r w:rsidR="00F82255">
        <w:rPr>
          <w:rFonts w:ascii="Tahoma" w:eastAsia="Times New Roman" w:hAnsi="Tahoma" w:cs="Tahoma"/>
          <w:color w:val="000000"/>
        </w:rPr>
        <w:t>;</w:t>
      </w:r>
      <w:r w:rsidRPr="00E32D6B">
        <w:rPr>
          <w:rFonts w:ascii="Tahoma" w:eastAsia="Times New Roman" w:hAnsi="Tahoma" w:cs="Tahoma"/>
          <w:color w:val="000000"/>
        </w:rPr>
        <w:t xml:space="preserve"> Can student</w:t>
      </w:r>
      <w:r w:rsidR="00F60546" w:rsidRPr="00E32D6B">
        <w:rPr>
          <w:rFonts w:ascii="Tahoma" w:eastAsia="Times New Roman" w:hAnsi="Tahoma" w:cs="Tahoma"/>
          <w:color w:val="000000"/>
        </w:rPr>
        <w:t xml:space="preserve"> instructors</w:t>
      </w:r>
      <w:r w:rsidRPr="00E32D6B">
        <w:rPr>
          <w:rFonts w:ascii="Tahoma" w:eastAsia="Times New Roman" w:hAnsi="Tahoma" w:cs="Tahoma"/>
          <w:color w:val="000000"/>
        </w:rPr>
        <w:t xml:space="preserve"> use </w:t>
      </w:r>
      <w:r w:rsidR="002719AC" w:rsidRPr="00E32D6B">
        <w:rPr>
          <w:rFonts w:ascii="Tahoma" w:eastAsia="Times New Roman" w:hAnsi="Tahoma" w:cs="Tahoma"/>
          <w:color w:val="000000"/>
        </w:rPr>
        <w:t xml:space="preserve">stories and </w:t>
      </w:r>
      <w:r w:rsidR="0046070E" w:rsidRPr="00E32D6B">
        <w:rPr>
          <w:rFonts w:ascii="Tahoma" w:eastAsia="Times New Roman" w:hAnsi="Tahoma" w:cs="Tahoma"/>
          <w:color w:val="000000"/>
        </w:rPr>
        <w:t>sharing experiences</w:t>
      </w:r>
      <w:r w:rsidRPr="00E32D6B">
        <w:rPr>
          <w:rFonts w:ascii="Tahoma" w:eastAsia="Times New Roman" w:hAnsi="Tahoma" w:cs="Tahoma"/>
          <w:color w:val="000000"/>
        </w:rPr>
        <w:t xml:space="preserve"> as tool</w:t>
      </w:r>
      <w:r w:rsidR="002719AC" w:rsidRPr="00E32D6B">
        <w:rPr>
          <w:rFonts w:ascii="Tahoma" w:eastAsia="Times New Roman" w:hAnsi="Tahoma" w:cs="Tahoma"/>
          <w:color w:val="000000"/>
        </w:rPr>
        <w:t>s</w:t>
      </w:r>
      <w:r w:rsidRPr="00E32D6B">
        <w:rPr>
          <w:rFonts w:ascii="Tahoma" w:eastAsia="Times New Roman" w:hAnsi="Tahoma" w:cs="Tahoma"/>
          <w:color w:val="000000"/>
        </w:rPr>
        <w:t xml:space="preserve"> to </w:t>
      </w:r>
      <w:r w:rsidR="00AA4C94" w:rsidRPr="00E32D6B">
        <w:rPr>
          <w:rFonts w:ascii="Tahoma" w:eastAsia="Times New Roman" w:hAnsi="Tahoma" w:cs="Tahoma"/>
          <w:color w:val="000000"/>
        </w:rPr>
        <w:t>inspire</w:t>
      </w:r>
      <w:r w:rsidRPr="00E32D6B">
        <w:rPr>
          <w:rFonts w:ascii="Tahoma" w:eastAsia="Times New Roman" w:hAnsi="Tahoma" w:cs="Tahoma"/>
          <w:color w:val="000000"/>
        </w:rPr>
        <w:t xml:space="preserve"> newly</w:t>
      </w:r>
      <w:r w:rsidR="00BD3A0C">
        <w:rPr>
          <w:rFonts w:ascii="Tahoma" w:eastAsia="Times New Roman" w:hAnsi="Tahoma" w:cs="Tahoma"/>
          <w:color w:val="000000"/>
        </w:rPr>
        <w:t>-</w:t>
      </w:r>
      <w:r w:rsidRPr="00E32D6B">
        <w:rPr>
          <w:rFonts w:ascii="Tahoma" w:eastAsia="Times New Roman" w:hAnsi="Tahoma" w:cs="Tahoma"/>
          <w:color w:val="000000"/>
        </w:rPr>
        <w:t>integrated 7</w:t>
      </w:r>
      <w:r w:rsidRPr="00E32D6B">
        <w:rPr>
          <w:rFonts w:ascii="Tahoma" w:eastAsia="Times New Roman" w:hAnsi="Tahoma" w:cs="Tahoma"/>
          <w:color w:val="000000"/>
          <w:vertAlign w:val="superscript"/>
        </w:rPr>
        <w:t>th</w:t>
      </w:r>
      <w:r w:rsidRPr="00E32D6B">
        <w:rPr>
          <w:rFonts w:ascii="Tahoma" w:eastAsia="Times New Roman" w:hAnsi="Tahoma" w:cs="Tahoma"/>
          <w:color w:val="000000"/>
        </w:rPr>
        <w:t xml:space="preserve"> semester students to reach way beyond the scope of their experience and </w:t>
      </w:r>
      <w:r w:rsidR="00E956B0" w:rsidRPr="00E32D6B">
        <w:rPr>
          <w:rFonts w:ascii="Tahoma" w:eastAsia="Times New Roman" w:hAnsi="Tahoma" w:cs="Tahoma"/>
          <w:color w:val="000000"/>
        </w:rPr>
        <w:t>make</w:t>
      </w:r>
      <w:r w:rsidRPr="00E32D6B">
        <w:rPr>
          <w:rFonts w:ascii="Tahoma" w:eastAsia="Times New Roman" w:hAnsi="Tahoma" w:cs="Tahoma"/>
          <w:color w:val="000000"/>
        </w:rPr>
        <w:t xml:space="preserve"> them think and reason outside their usual mindsets </w:t>
      </w:r>
      <w:r w:rsidR="00BD3A0C">
        <w:rPr>
          <w:rFonts w:ascii="Tahoma" w:eastAsia="Times New Roman" w:hAnsi="Tahoma" w:cs="Tahoma"/>
          <w:color w:val="000000"/>
        </w:rPr>
        <w:t xml:space="preserve">by </w:t>
      </w:r>
      <w:r w:rsidR="00E956B0" w:rsidRPr="00E32D6B">
        <w:rPr>
          <w:rFonts w:ascii="Tahoma" w:eastAsia="Times New Roman" w:hAnsi="Tahoma" w:cs="Tahoma"/>
          <w:color w:val="000000"/>
        </w:rPr>
        <w:t xml:space="preserve">imagining a </w:t>
      </w:r>
      <w:r w:rsidRPr="00E32D6B">
        <w:rPr>
          <w:rFonts w:ascii="Tahoma" w:eastAsia="Times New Roman" w:hAnsi="Tahoma" w:cs="Tahoma"/>
          <w:color w:val="000000"/>
        </w:rPr>
        <w:t xml:space="preserve">region (Cuba) with </w:t>
      </w:r>
      <w:r w:rsidR="00BD3A0C">
        <w:rPr>
          <w:rFonts w:ascii="Tahoma" w:eastAsia="Times New Roman" w:hAnsi="Tahoma" w:cs="Tahoma"/>
          <w:color w:val="000000"/>
        </w:rPr>
        <w:t>languages</w:t>
      </w:r>
      <w:r w:rsidRPr="00E32D6B">
        <w:rPr>
          <w:rFonts w:ascii="Tahoma" w:eastAsia="Times New Roman" w:hAnsi="Tahoma" w:cs="Tahoma"/>
          <w:color w:val="000000"/>
        </w:rPr>
        <w:t xml:space="preserve">, cultures, </w:t>
      </w:r>
      <w:r w:rsidR="00BD3A0C">
        <w:rPr>
          <w:rFonts w:ascii="Tahoma" w:eastAsia="Times New Roman" w:hAnsi="Tahoma" w:cs="Tahoma"/>
          <w:color w:val="000000"/>
        </w:rPr>
        <w:t xml:space="preserve">and </w:t>
      </w:r>
      <w:r w:rsidRPr="00E32D6B">
        <w:rPr>
          <w:rFonts w:ascii="Tahoma" w:eastAsia="Times New Roman" w:hAnsi="Tahoma" w:cs="Tahoma"/>
          <w:color w:val="000000"/>
        </w:rPr>
        <w:t>philosophies that are distinctly different from their own?</w:t>
      </w:r>
    </w:p>
    <w:p w:rsidR="00F86DAF" w:rsidRPr="00E32D6B" w:rsidRDefault="00281912" w:rsidP="00F82255">
      <w:pPr>
        <w:spacing w:line="360" w:lineRule="auto"/>
        <w:ind w:firstLine="720"/>
        <w:rPr>
          <w:rFonts w:ascii="Tahoma" w:eastAsia="Times New Roman" w:hAnsi="Tahoma" w:cs="Tahoma"/>
          <w:color w:val="000000"/>
        </w:rPr>
      </w:pPr>
      <w:r w:rsidRPr="00E32D6B">
        <w:rPr>
          <w:rFonts w:ascii="Tahoma" w:eastAsia="Times New Roman" w:hAnsi="Tahoma" w:cs="Tahoma"/>
          <w:color w:val="000000"/>
        </w:rPr>
        <w:t>Learning is related to the way the student participates in the teaching environment</w:t>
      </w:r>
      <w:r w:rsidR="00BD3A0C">
        <w:rPr>
          <w:rFonts w:ascii="Tahoma" w:eastAsia="Times New Roman" w:hAnsi="Tahoma" w:cs="Tahoma"/>
          <w:color w:val="000000"/>
        </w:rPr>
        <w:t>,</w:t>
      </w:r>
      <w:r w:rsidRPr="00E32D6B">
        <w:rPr>
          <w:rFonts w:ascii="Tahoma" w:eastAsia="Times New Roman" w:hAnsi="Tahoma" w:cs="Tahoma"/>
          <w:color w:val="000000"/>
        </w:rPr>
        <w:t xml:space="preserve"> and to the meaning which is integrated into this participation. Thus, the central question is</w:t>
      </w:r>
      <w:r w:rsidR="00BD3A0C">
        <w:rPr>
          <w:rFonts w:ascii="Tahoma" w:eastAsia="Times New Roman" w:hAnsi="Tahoma" w:cs="Tahoma"/>
          <w:color w:val="000000"/>
        </w:rPr>
        <w:t>:</w:t>
      </w:r>
      <w:r w:rsidRPr="00E32D6B">
        <w:rPr>
          <w:rFonts w:ascii="Tahoma" w:eastAsia="Times New Roman" w:hAnsi="Tahoma" w:cs="Tahoma"/>
          <w:color w:val="000000"/>
        </w:rPr>
        <w:t xml:space="preserve"> </w:t>
      </w:r>
      <w:r w:rsidR="00F82255">
        <w:rPr>
          <w:rFonts w:ascii="Tahoma" w:eastAsia="Times New Roman" w:hAnsi="Tahoma" w:cs="Tahoma"/>
          <w:color w:val="000000"/>
        </w:rPr>
        <w:t>W</w:t>
      </w:r>
      <w:r w:rsidRPr="00E32D6B">
        <w:rPr>
          <w:rFonts w:ascii="Tahoma" w:eastAsia="Times New Roman" w:hAnsi="Tahoma" w:cs="Tahoma"/>
          <w:color w:val="000000"/>
        </w:rPr>
        <w:t xml:space="preserve">hat is at stake for students’ participation to bring this further into deep learning? </w:t>
      </w:r>
      <w:r w:rsidR="003C04E8" w:rsidRPr="00E32D6B">
        <w:rPr>
          <w:rFonts w:ascii="Tahoma" w:eastAsia="Times New Roman" w:hAnsi="Tahoma" w:cs="Tahoma"/>
          <w:color w:val="000000"/>
        </w:rPr>
        <w:t>In addition,</w:t>
      </w:r>
      <w:r w:rsidR="00F82255">
        <w:rPr>
          <w:rFonts w:ascii="Tahoma" w:eastAsia="Times New Roman" w:hAnsi="Tahoma" w:cs="Tahoma"/>
          <w:color w:val="000000"/>
        </w:rPr>
        <w:t xml:space="preserve"> </w:t>
      </w:r>
      <w:r w:rsidRPr="00E32D6B">
        <w:rPr>
          <w:rFonts w:ascii="Tahoma" w:eastAsia="Times New Roman" w:hAnsi="Tahoma" w:cs="Tahoma"/>
          <w:color w:val="000000"/>
        </w:rPr>
        <w:t xml:space="preserve">how do we as </w:t>
      </w:r>
      <w:r w:rsidR="008B46F3" w:rsidRPr="00E32D6B">
        <w:rPr>
          <w:rFonts w:ascii="Tahoma" w:eastAsia="Times New Roman" w:hAnsi="Tahoma" w:cs="Tahoma"/>
          <w:color w:val="000000"/>
        </w:rPr>
        <w:t>lecturers</w:t>
      </w:r>
      <w:r w:rsidRPr="00E32D6B">
        <w:rPr>
          <w:rFonts w:ascii="Tahoma" w:eastAsia="Times New Roman" w:hAnsi="Tahoma" w:cs="Tahoma"/>
          <w:color w:val="000000"/>
        </w:rPr>
        <w:t xml:space="preserve"> support or create ‘meaning’ through experiences of meaning? By linking the PBL model with </w:t>
      </w:r>
      <w:r w:rsidR="00BD3A0C">
        <w:rPr>
          <w:rFonts w:ascii="Tahoma" w:eastAsia="Times New Roman" w:hAnsi="Tahoma" w:cs="Tahoma"/>
          <w:color w:val="000000"/>
        </w:rPr>
        <w:t xml:space="preserve">the </w:t>
      </w:r>
      <w:r w:rsidR="002719AC" w:rsidRPr="00E32D6B">
        <w:rPr>
          <w:rFonts w:ascii="Tahoma" w:eastAsia="Times New Roman" w:hAnsi="Tahoma" w:cs="Tahoma"/>
          <w:color w:val="000000"/>
        </w:rPr>
        <w:t>student instructors’</w:t>
      </w:r>
      <w:r w:rsidRPr="00E32D6B">
        <w:rPr>
          <w:rFonts w:ascii="Tahoma" w:eastAsia="Times New Roman" w:hAnsi="Tahoma" w:cs="Tahoma"/>
          <w:color w:val="000000"/>
        </w:rPr>
        <w:t xml:space="preserve"> approach, we brought the world into the classroom by giving the students a voice and </w:t>
      </w:r>
      <w:r w:rsidR="00BD3A0C" w:rsidRPr="00E32D6B">
        <w:rPr>
          <w:rFonts w:ascii="Tahoma" w:eastAsia="Times New Roman" w:hAnsi="Tahoma" w:cs="Tahoma"/>
          <w:color w:val="000000"/>
        </w:rPr>
        <w:t>hav</w:t>
      </w:r>
      <w:r w:rsidR="00BD3A0C">
        <w:rPr>
          <w:rFonts w:ascii="Tahoma" w:eastAsia="Times New Roman" w:hAnsi="Tahoma" w:cs="Tahoma"/>
          <w:color w:val="000000"/>
        </w:rPr>
        <w:t>ing</w:t>
      </w:r>
      <w:r w:rsidR="007D6C67">
        <w:rPr>
          <w:rFonts w:ascii="Tahoma" w:eastAsia="Times New Roman" w:hAnsi="Tahoma" w:cs="Tahoma"/>
          <w:color w:val="000000"/>
        </w:rPr>
        <w:t xml:space="preserve"> </w:t>
      </w:r>
      <w:r w:rsidRPr="00E32D6B">
        <w:rPr>
          <w:rFonts w:ascii="Tahoma" w:eastAsia="Times New Roman" w:hAnsi="Tahoma" w:cs="Tahoma"/>
          <w:color w:val="000000"/>
        </w:rPr>
        <w:t>them give a lectur</w:t>
      </w:r>
      <w:r w:rsidRPr="00E32D6B">
        <w:rPr>
          <w:rFonts w:ascii="Tahoma" w:eastAsia="Times New Roman" w:hAnsi="Tahoma" w:cs="Tahoma"/>
        </w:rPr>
        <w:t>e to</w:t>
      </w:r>
      <w:r w:rsidRPr="00E32D6B">
        <w:rPr>
          <w:rFonts w:ascii="Tahoma" w:eastAsia="Times New Roman" w:hAnsi="Tahoma" w:cs="Tahoma"/>
          <w:color w:val="000000"/>
        </w:rPr>
        <w:t xml:space="preserve"> the newly</w:t>
      </w:r>
      <w:r w:rsidR="00BD3A0C">
        <w:rPr>
          <w:rFonts w:ascii="Tahoma" w:eastAsia="Times New Roman" w:hAnsi="Tahoma" w:cs="Tahoma"/>
          <w:color w:val="000000"/>
        </w:rPr>
        <w:t>-</w:t>
      </w:r>
      <w:r w:rsidRPr="00E32D6B">
        <w:rPr>
          <w:rFonts w:ascii="Tahoma" w:eastAsia="Times New Roman" w:hAnsi="Tahoma" w:cs="Tahoma"/>
          <w:color w:val="000000"/>
        </w:rPr>
        <w:t>integrated Master</w:t>
      </w:r>
      <w:r w:rsidR="00BD3A0C">
        <w:rPr>
          <w:rFonts w:ascii="Tahoma" w:eastAsia="Times New Roman" w:hAnsi="Tahoma" w:cs="Tahoma"/>
          <w:color w:val="000000"/>
        </w:rPr>
        <w:t>s</w:t>
      </w:r>
      <w:r w:rsidRPr="00E32D6B">
        <w:rPr>
          <w:rFonts w:ascii="Tahoma" w:eastAsia="Times New Roman" w:hAnsi="Tahoma" w:cs="Tahoma"/>
          <w:color w:val="000000"/>
        </w:rPr>
        <w:t xml:space="preserve"> students (7</w:t>
      </w:r>
      <w:r w:rsidRPr="00E32D6B">
        <w:rPr>
          <w:rFonts w:ascii="Tahoma" w:eastAsia="Times New Roman" w:hAnsi="Tahoma" w:cs="Tahoma"/>
          <w:color w:val="000000"/>
          <w:vertAlign w:val="superscript"/>
        </w:rPr>
        <w:t>th</w:t>
      </w:r>
      <w:r w:rsidRPr="00E32D6B">
        <w:rPr>
          <w:rFonts w:ascii="Tahoma" w:eastAsia="Times New Roman" w:hAnsi="Tahoma" w:cs="Tahoma"/>
          <w:color w:val="000000"/>
        </w:rPr>
        <w:t xml:space="preserve"> semester). The classroom would then become shared by individuals creat</w:t>
      </w:r>
      <w:r w:rsidR="003C04E8" w:rsidRPr="00E32D6B">
        <w:rPr>
          <w:rFonts w:ascii="Tahoma" w:eastAsia="Times New Roman" w:hAnsi="Tahoma" w:cs="Tahoma"/>
          <w:color w:val="000000"/>
        </w:rPr>
        <w:t>ing</w:t>
      </w:r>
      <w:r w:rsidRPr="00E32D6B">
        <w:rPr>
          <w:rFonts w:ascii="Tahoma" w:eastAsia="Times New Roman" w:hAnsi="Tahoma" w:cs="Tahoma"/>
          <w:color w:val="000000"/>
        </w:rPr>
        <w:t xml:space="preserve"> a common experience, or a space where the many </w:t>
      </w:r>
      <w:r w:rsidRPr="00E32D6B">
        <w:rPr>
          <w:rFonts w:ascii="Tahoma" w:eastAsia="Times New Roman" w:hAnsi="Tahoma" w:cs="Tahoma"/>
          <w:color w:val="000000"/>
        </w:rPr>
        <w:lastRenderedPageBreak/>
        <w:t>experiences come together and merge to form a single unit of knowledge</w:t>
      </w:r>
      <w:r w:rsidR="00BD3A0C">
        <w:rPr>
          <w:rFonts w:ascii="Tahoma" w:eastAsia="Times New Roman" w:hAnsi="Tahoma" w:cs="Tahoma"/>
          <w:color w:val="000000"/>
        </w:rPr>
        <w:t xml:space="preserve"> which</w:t>
      </w:r>
      <w:r w:rsidR="007D6C67">
        <w:rPr>
          <w:rFonts w:ascii="Tahoma" w:eastAsia="Times New Roman" w:hAnsi="Tahoma" w:cs="Tahoma"/>
          <w:color w:val="000000"/>
        </w:rPr>
        <w:t xml:space="preserve"> </w:t>
      </w:r>
      <w:r w:rsidR="00BD3A0C">
        <w:rPr>
          <w:rFonts w:ascii="Tahoma" w:eastAsia="Times New Roman" w:hAnsi="Tahoma" w:cs="Tahoma"/>
          <w:color w:val="000000"/>
        </w:rPr>
        <w:t>would</w:t>
      </w:r>
      <w:r w:rsidR="007D6C67">
        <w:rPr>
          <w:rFonts w:ascii="Tahoma" w:eastAsia="Times New Roman" w:hAnsi="Tahoma" w:cs="Tahoma"/>
          <w:color w:val="000000"/>
        </w:rPr>
        <w:t xml:space="preserve"> </w:t>
      </w:r>
      <w:r w:rsidRPr="00E32D6B">
        <w:rPr>
          <w:rFonts w:ascii="Tahoma" w:eastAsia="Times New Roman" w:hAnsi="Tahoma" w:cs="Tahoma"/>
          <w:color w:val="000000"/>
        </w:rPr>
        <w:t>be understood by all the participants. Thus, to provide the experiential component of learning</w:t>
      </w:r>
      <w:r w:rsidR="00BD3A0C">
        <w:rPr>
          <w:rFonts w:ascii="Tahoma" w:eastAsia="Times New Roman" w:hAnsi="Tahoma" w:cs="Tahoma"/>
          <w:color w:val="000000"/>
        </w:rPr>
        <w:t>,</w:t>
      </w:r>
      <w:r w:rsidRPr="00E32D6B">
        <w:rPr>
          <w:rFonts w:ascii="Tahoma" w:eastAsia="Times New Roman" w:hAnsi="Tahoma" w:cs="Tahoma"/>
          <w:color w:val="000000"/>
        </w:rPr>
        <w:t xml:space="preserve"> we rely on resources (the </w:t>
      </w:r>
      <w:r w:rsidR="002719AC" w:rsidRPr="00E32D6B">
        <w:rPr>
          <w:rFonts w:ascii="Tahoma" w:eastAsia="Times New Roman" w:hAnsi="Tahoma" w:cs="Tahoma"/>
          <w:color w:val="000000"/>
        </w:rPr>
        <w:t>9</w:t>
      </w:r>
      <w:r w:rsidRPr="00E32D6B">
        <w:rPr>
          <w:rFonts w:ascii="Tahoma" w:eastAsia="Times New Roman" w:hAnsi="Tahoma" w:cs="Tahoma"/>
          <w:color w:val="000000"/>
          <w:vertAlign w:val="superscript"/>
        </w:rPr>
        <w:t>th</w:t>
      </w:r>
      <w:r w:rsidRPr="00E32D6B">
        <w:rPr>
          <w:rFonts w:ascii="Tahoma" w:eastAsia="Times New Roman" w:hAnsi="Tahoma" w:cs="Tahoma"/>
          <w:color w:val="000000"/>
        </w:rPr>
        <w:t xml:space="preserve"> semester students’ stories) to simulate a real environment. Also, another element to consider when discussing the common classroom experience is that</w:t>
      </w:r>
      <w:r w:rsidR="00BD3A0C">
        <w:rPr>
          <w:rFonts w:ascii="Tahoma" w:eastAsia="Times New Roman" w:hAnsi="Tahoma" w:cs="Tahoma"/>
          <w:color w:val="000000"/>
        </w:rPr>
        <w:t>,</w:t>
      </w:r>
      <w:r w:rsidRPr="00E32D6B">
        <w:rPr>
          <w:rFonts w:ascii="Tahoma" w:eastAsia="Times New Roman" w:hAnsi="Tahoma" w:cs="Tahoma"/>
          <w:color w:val="000000"/>
        </w:rPr>
        <w:t xml:space="preserve"> in order for the students to be actively engaged in any activity, that activity has to be motivating (Clausen &amp; Andersson, 201</w:t>
      </w:r>
      <w:r w:rsidR="008B46F3" w:rsidRPr="00E32D6B">
        <w:rPr>
          <w:rFonts w:ascii="Tahoma" w:eastAsia="Times New Roman" w:hAnsi="Tahoma" w:cs="Tahoma"/>
          <w:color w:val="000000"/>
        </w:rPr>
        <w:t>9</w:t>
      </w:r>
      <w:r w:rsidRPr="00E32D6B">
        <w:rPr>
          <w:rFonts w:ascii="Tahoma" w:eastAsia="Times New Roman" w:hAnsi="Tahoma" w:cs="Tahoma"/>
          <w:color w:val="000000"/>
        </w:rPr>
        <w:t xml:space="preserve">). </w:t>
      </w:r>
      <w:r w:rsidR="008B46F3" w:rsidRPr="00E32D6B">
        <w:rPr>
          <w:rFonts w:ascii="Tahoma" w:eastAsia="Times New Roman" w:hAnsi="Tahoma" w:cs="Tahoma"/>
          <w:color w:val="000000"/>
        </w:rPr>
        <w:t>In this paper</w:t>
      </w:r>
      <w:r w:rsidR="00BD3A0C">
        <w:rPr>
          <w:rFonts w:ascii="Tahoma" w:eastAsia="Times New Roman" w:hAnsi="Tahoma" w:cs="Tahoma"/>
          <w:color w:val="000000"/>
        </w:rPr>
        <w:t>,</w:t>
      </w:r>
      <w:r w:rsidR="008B46F3" w:rsidRPr="00E32D6B">
        <w:rPr>
          <w:rFonts w:ascii="Tahoma" w:eastAsia="Times New Roman" w:hAnsi="Tahoma" w:cs="Tahoma"/>
          <w:color w:val="000000"/>
        </w:rPr>
        <w:t xml:space="preserve"> we let student instructors (represented by Theresa Schaltz) share their experiences and thoughts when teaching </w:t>
      </w:r>
      <w:r w:rsidR="00BD3A0C">
        <w:rPr>
          <w:rFonts w:ascii="Tahoma" w:eastAsia="Times New Roman" w:hAnsi="Tahoma" w:cs="Tahoma"/>
          <w:color w:val="000000"/>
        </w:rPr>
        <w:t xml:space="preserve">their </w:t>
      </w:r>
      <w:r w:rsidR="008B46F3" w:rsidRPr="00E32D6B">
        <w:rPr>
          <w:rFonts w:ascii="Tahoma" w:eastAsia="Times New Roman" w:hAnsi="Tahoma" w:cs="Tahoma"/>
          <w:color w:val="000000"/>
        </w:rPr>
        <w:t>peers.</w:t>
      </w:r>
    </w:p>
    <w:p w:rsidR="002719AC" w:rsidRPr="00E32D6B" w:rsidRDefault="008B46F3" w:rsidP="00F82255">
      <w:pPr>
        <w:spacing w:line="360" w:lineRule="auto"/>
        <w:ind w:firstLine="720"/>
        <w:rPr>
          <w:rFonts w:ascii="Tahoma" w:eastAsia="Times New Roman" w:hAnsi="Tahoma" w:cs="Tahoma"/>
          <w:color w:val="000000"/>
        </w:rPr>
      </w:pPr>
      <w:r w:rsidRPr="00E32D6B">
        <w:rPr>
          <w:rFonts w:ascii="Tahoma" w:eastAsia="Times New Roman" w:hAnsi="Tahoma" w:cs="Tahoma"/>
          <w:color w:val="000000"/>
        </w:rPr>
        <w:t>We gathered three</w:t>
      </w:r>
      <w:r w:rsidR="002719AC" w:rsidRPr="00E32D6B">
        <w:rPr>
          <w:rFonts w:ascii="Tahoma" w:eastAsia="Times New Roman" w:hAnsi="Tahoma" w:cs="Tahoma"/>
          <w:color w:val="000000"/>
        </w:rPr>
        <w:t xml:space="preserve"> interviews with student instructors and </w:t>
      </w:r>
      <w:r w:rsidR="00B8188C">
        <w:rPr>
          <w:rFonts w:ascii="Tahoma" w:eastAsia="Times New Roman" w:hAnsi="Tahoma" w:cs="Tahoma"/>
          <w:color w:val="000000"/>
        </w:rPr>
        <w:t xml:space="preserve">6 </w:t>
      </w:r>
      <w:r w:rsidR="002719AC" w:rsidRPr="00E32D6B">
        <w:rPr>
          <w:rFonts w:ascii="Tahoma" w:eastAsia="Times New Roman" w:hAnsi="Tahoma" w:cs="Tahoma"/>
          <w:color w:val="000000"/>
        </w:rPr>
        <w:t>interviews with the 7</w:t>
      </w:r>
      <w:r w:rsidR="002719AC" w:rsidRPr="00E32D6B">
        <w:rPr>
          <w:rFonts w:ascii="Tahoma" w:eastAsia="Times New Roman" w:hAnsi="Tahoma" w:cs="Tahoma"/>
          <w:color w:val="000000"/>
          <w:vertAlign w:val="superscript"/>
        </w:rPr>
        <w:t>th</w:t>
      </w:r>
      <w:r w:rsidR="002719AC" w:rsidRPr="00E32D6B">
        <w:rPr>
          <w:rFonts w:ascii="Tahoma" w:eastAsia="Times New Roman" w:hAnsi="Tahoma" w:cs="Tahoma"/>
          <w:color w:val="000000"/>
        </w:rPr>
        <w:t xml:space="preserve"> semester students which the student instructors taught. </w:t>
      </w:r>
      <w:r w:rsidR="00450143" w:rsidRPr="00E32D6B">
        <w:rPr>
          <w:rFonts w:ascii="Tahoma" w:eastAsia="Times New Roman" w:hAnsi="Tahoma" w:cs="Tahoma"/>
          <w:color w:val="000000"/>
        </w:rPr>
        <w:t xml:space="preserve">The interviews were made after the student instructors had taught their classes. </w:t>
      </w:r>
      <w:r w:rsidR="00AE7626" w:rsidRPr="00E32D6B">
        <w:rPr>
          <w:rFonts w:ascii="Tahoma" w:eastAsia="Times New Roman" w:hAnsi="Tahoma" w:cs="Tahoma"/>
          <w:color w:val="000000"/>
        </w:rPr>
        <w:t>We acknowledge that this is a rather small sample of interviews</w:t>
      </w:r>
      <w:r w:rsidR="0043668E" w:rsidRPr="00E32D6B">
        <w:rPr>
          <w:rFonts w:ascii="Tahoma" w:eastAsia="Times New Roman" w:hAnsi="Tahoma" w:cs="Tahoma"/>
          <w:color w:val="000000"/>
        </w:rPr>
        <w:t xml:space="preserve"> gathered from a single course, which makes it difficult to produce general conclusions. </w:t>
      </w:r>
    </w:p>
    <w:p w:rsidR="00F86DAF" w:rsidRPr="00E32D6B" w:rsidRDefault="00281912" w:rsidP="001B2EE8">
      <w:pPr>
        <w:spacing w:before="280" w:after="280" w:line="360" w:lineRule="auto"/>
        <w:rPr>
          <w:rFonts w:ascii="Tahoma" w:eastAsia="Times New Roman" w:hAnsi="Tahoma" w:cs="Tahoma"/>
          <w:color w:val="000000"/>
          <w:sz w:val="28"/>
          <w:szCs w:val="28"/>
        </w:rPr>
      </w:pPr>
      <w:r w:rsidRPr="00E32D6B">
        <w:rPr>
          <w:rFonts w:ascii="Tahoma" w:eastAsia="Times New Roman" w:hAnsi="Tahoma" w:cs="Tahoma"/>
          <w:b/>
          <w:color w:val="000000"/>
          <w:sz w:val="28"/>
          <w:szCs w:val="28"/>
        </w:rPr>
        <w:t>PBL in higher education</w:t>
      </w:r>
    </w:p>
    <w:p w:rsidR="00F86DAF" w:rsidRPr="00E32D6B" w:rsidRDefault="00281912" w:rsidP="001B2EE8">
      <w:pPr>
        <w:shd w:val="clear" w:color="auto" w:fill="FFFFFF"/>
        <w:spacing w:before="280" w:after="280" w:line="360" w:lineRule="auto"/>
        <w:rPr>
          <w:rFonts w:ascii="Tahoma" w:eastAsia="Times New Roman" w:hAnsi="Tahoma" w:cs="Tahoma"/>
          <w:color w:val="000000"/>
        </w:rPr>
      </w:pPr>
      <w:r w:rsidRPr="00E32D6B">
        <w:rPr>
          <w:rFonts w:ascii="Tahoma" w:eastAsia="Times New Roman" w:hAnsi="Tahoma" w:cs="Tahoma"/>
          <w:color w:val="000000"/>
        </w:rPr>
        <w:t>Higher education often primarily focuses on the cognitive domain</w:t>
      </w:r>
      <w:r w:rsidR="006467AB">
        <w:rPr>
          <w:rFonts w:ascii="Tahoma" w:eastAsia="Times New Roman" w:hAnsi="Tahoma" w:cs="Tahoma"/>
          <w:color w:val="000000"/>
        </w:rPr>
        <w:t>,</w:t>
      </w:r>
      <w:r w:rsidRPr="00E32D6B">
        <w:rPr>
          <w:rFonts w:ascii="Tahoma" w:eastAsia="Times New Roman" w:hAnsi="Tahoma" w:cs="Tahoma"/>
          <w:color w:val="000000"/>
        </w:rPr>
        <w:t xml:space="preserve"> even though studies in sociology and pedagogy demonstrate that </w:t>
      </w:r>
      <w:r w:rsidR="006467AB">
        <w:rPr>
          <w:rFonts w:ascii="Tahoma" w:eastAsia="Times New Roman" w:hAnsi="Tahoma" w:cs="Tahoma"/>
          <w:color w:val="000000"/>
        </w:rPr>
        <w:t>it</w:t>
      </w:r>
      <w:r w:rsidR="007D6C67">
        <w:rPr>
          <w:rFonts w:ascii="Tahoma" w:eastAsia="Times New Roman" w:hAnsi="Tahoma" w:cs="Tahoma"/>
          <w:color w:val="000000"/>
        </w:rPr>
        <w:t xml:space="preserve"> </w:t>
      </w:r>
      <w:r w:rsidRPr="00E32D6B">
        <w:rPr>
          <w:rFonts w:ascii="Tahoma" w:eastAsia="Times New Roman" w:hAnsi="Tahoma" w:cs="Tahoma"/>
          <w:color w:val="000000"/>
        </w:rPr>
        <w:t xml:space="preserve">is not sufficient </w:t>
      </w:r>
      <w:r w:rsidR="006467AB">
        <w:rPr>
          <w:rFonts w:ascii="Tahoma" w:eastAsia="Times New Roman" w:hAnsi="Tahoma" w:cs="Tahoma"/>
          <w:color w:val="000000"/>
        </w:rPr>
        <w:t xml:space="preserve">to do so </w:t>
      </w:r>
      <w:r w:rsidRPr="00E32D6B">
        <w:rPr>
          <w:rFonts w:ascii="Tahoma" w:eastAsia="Times New Roman" w:hAnsi="Tahoma" w:cs="Tahoma"/>
          <w:color w:val="000000"/>
        </w:rPr>
        <w:t>(Bowden &amp;</w:t>
      </w:r>
      <w:r w:rsidR="007D6C67">
        <w:rPr>
          <w:rFonts w:ascii="Tahoma" w:eastAsia="Times New Roman" w:hAnsi="Tahoma" w:cs="Tahoma"/>
          <w:color w:val="000000"/>
        </w:rPr>
        <w:t xml:space="preserve"> </w:t>
      </w:r>
      <w:r w:rsidRPr="00E32D6B">
        <w:rPr>
          <w:rFonts w:ascii="Tahoma" w:eastAsia="Times New Roman" w:hAnsi="Tahoma" w:cs="Tahoma"/>
          <w:color w:val="000000"/>
        </w:rPr>
        <w:t xml:space="preserve">Marton, 2006). We draw upon the </w:t>
      </w:r>
      <w:r w:rsidR="00423B58" w:rsidRPr="00E32D6B">
        <w:rPr>
          <w:rFonts w:ascii="Tahoma" w:eastAsia="Times New Roman" w:hAnsi="Tahoma" w:cs="Tahoma"/>
          <w:color w:val="000000"/>
        </w:rPr>
        <w:t>Aalborg University</w:t>
      </w:r>
      <w:r w:rsidR="007D6C67">
        <w:rPr>
          <w:rFonts w:ascii="Tahoma" w:eastAsia="Times New Roman" w:hAnsi="Tahoma" w:cs="Tahoma"/>
          <w:color w:val="000000"/>
        </w:rPr>
        <w:t xml:space="preserve"> </w:t>
      </w:r>
      <w:r w:rsidRPr="00E32D6B">
        <w:rPr>
          <w:rFonts w:ascii="Tahoma" w:eastAsia="Times New Roman" w:hAnsi="Tahoma" w:cs="Tahoma"/>
          <w:color w:val="000000"/>
        </w:rPr>
        <w:t xml:space="preserve">model of </w:t>
      </w:r>
      <w:r w:rsidR="00C402E8">
        <w:rPr>
          <w:rFonts w:ascii="Tahoma" w:eastAsia="Times New Roman" w:hAnsi="Tahoma" w:cs="Tahoma"/>
          <w:color w:val="000000"/>
        </w:rPr>
        <w:t>PBL</w:t>
      </w:r>
      <w:r w:rsidRPr="00E32D6B">
        <w:rPr>
          <w:rFonts w:ascii="Tahoma" w:eastAsia="Times New Roman" w:hAnsi="Tahoma" w:cs="Tahoma"/>
          <w:color w:val="000000"/>
        </w:rPr>
        <w:t>, which has its roots in critical theory</w:t>
      </w:r>
      <w:r w:rsidR="006467AB">
        <w:rPr>
          <w:rFonts w:ascii="Tahoma" w:eastAsia="Times New Roman" w:hAnsi="Tahoma" w:cs="Tahoma"/>
          <w:color w:val="000000"/>
        </w:rPr>
        <w:t>,</w:t>
      </w:r>
      <w:r w:rsidRPr="00E32D6B">
        <w:rPr>
          <w:rFonts w:ascii="Tahoma" w:eastAsia="Times New Roman" w:hAnsi="Tahoma" w:cs="Tahoma"/>
          <w:color w:val="000000"/>
        </w:rPr>
        <w:t xml:space="preserve"> and where knowledge is gained through creative learning based on complex real-life issues. PBL entails a shift from teaching to learning</w:t>
      </w:r>
      <w:r w:rsidR="006467AB">
        <w:rPr>
          <w:rFonts w:ascii="Tahoma" w:eastAsia="Times New Roman" w:hAnsi="Tahoma" w:cs="Tahoma"/>
          <w:color w:val="000000"/>
        </w:rPr>
        <w:t>,</w:t>
      </w:r>
      <w:r w:rsidRPr="00E32D6B">
        <w:rPr>
          <w:rFonts w:ascii="Tahoma" w:eastAsia="Times New Roman" w:hAnsi="Tahoma" w:cs="Tahoma"/>
          <w:color w:val="000000"/>
        </w:rPr>
        <w:t xml:space="preserve"> where the main task of the teacher is altered from transferring knowledge into facilitating </w:t>
      </w:r>
      <w:r w:rsidRPr="009A3262">
        <w:rPr>
          <w:rFonts w:ascii="Tahoma" w:eastAsia="Times New Roman" w:hAnsi="Tahoma" w:cs="Tahoma"/>
          <w:color w:val="000000"/>
        </w:rPr>
        <w:t>learning (</w:t>
      </w:r>
      <w:r w:rsidR="006B05E5">
        <w:rPr>
          <w:rFonts w:ascii="Tahoma" w:eastAsia="Times New Roman" w:hAnsi="Tahoma" w:cs="Tahoma"/>
          <w:color w:val="000000"/>
        </w:rPr>
        <w:t>Kolmos</w:t>
      </w:r>
      <w:r w:rsidRPr="009A3262">
        <w:rPr>
          <w:rFonts w:ascii="Tahoma" w:eastAsia="Times New Roman" w:hAnsi="Tahoma" w:cs="Tahoma"/>
          <w:color w:val="000000"/>
        </w:rPr>
        <w:t xml:space="preserve">, 1996; </w:t>
      </w:r>
      <w:r w:rsidR="006B05E5">
        <w:rPr>
          <w:rFonts w:ascii="Tahoma" w:eastAsia="Times New Roman" w:hAnsi="Tahoma" w:cs="Tahoma"/>
          <w:color w:val="000000"/>
        </w:rPr>
        <w:t xml:space="preserve">Kolmos </w:t>
      </w:r>
      <w:r w:rsidR="006B05E5">
        <w:rPr>
          <w:rFonts w:ascii="Tahoma" w:eastAsia="Times New Roman" w:hAnsi="Tahoma" w:cs="Tahoma"/>
          <w:i/>
          <w:color w:val="000000"/>
        </w:rPr>
        <w:t xml:space="preserve">et al., </w:t>
      </w:r>
      <w:r w:rsidRPr="009A3262">
        <w:rPr>
          <w:rFonts w:ascii="Tahoma" w:eastAsia="Times New Roman" w:hAnsi="Tahoma" w:cs="Tahoma"/>
          <w:color w:val="000000"/>
        </w:rPr>
        <w:t>200</w:t>
      </w:r>
      <w:r w:rsidR="006B05E5">
        <w:rPr>
          <w:rFonts w:ascii="Tahoma" w:eastAsia="Times New Roman" w:hAnsi="Tahoma" w:cs="Tahoma"/>
          <w:color w:val="000000"/>
        </w:rPr>
        <w:t>6</w:t>
      </w:r>
      <w:r w:rsidRPr="009A3262">
        <w:rPr>
          <w:rFonts w:ascii="Tahoma" w:eastAsia="Times New Roman" w:hAnsi="Tahoma" w:cs="Tahoma"/>
          <w:color w:val="000000"/>
        </w:rPr>
        <w:t>). One of the strengths of contextualizing PBL problems is that it helps</w:t>
      </w:r>
      <w:r w:rsidRPr="00E32D6B">
        <w:rPr>
          <w:rFonts w:ascii="Tahoma" w:eastAsia="Times New Roman" w:hAnsi="Tahoma" w:cs="Tahoma"/>
          <w:color w:val="000000"/>
        </w:rPr>
        <w:t xml:space="preserve"> students acquire situational knowledge which is critical for them to effectively retrieve and apply appropriate content </w:t>
      </w:r>
      <w:r w:rsidRPr="009A3262">
        <w:rPr>
          <w:rFonts w:ascii="Tahoma" w:eastAsia="Times New Roman" w:hAnsi="Tahoma" w:cs="Tahoma"/>
          <w:color w:val="000000"/>
        </w:rPr>
        <w:t>knowledge (</w:t>
      </w:r>
      <w:r w:rsidR="009A3262">
        <w:rPr>
          <w:rFonts w:ascii="Tahoma" w:eastAsia="Times New Roman" w:hAnsi="Tahoma" w:cs="Tahoma"/>
          <w:color w:val="000000"/>
        </w:rPr>
        <w:t xml:space="preserve">see </w:t>
      </w:r>
      <w:r w:rsidR="00B458B1" w:rsidRPr="009A3262">
        <w:rPr>
          <w:rFonts w:ascii="Tahoma" w:eastAsia="Times New Roman" w:hAnsi="Tahoma" w:cs="Tahoma"/>
          <w:color w:val="000000"/>
        </w:rPr>
        <w:t>for example</w:t>
      </w:r>
      <w:r w:rsidRPr="009A3262">
        <w:rPr>
          <w:rFonts w:ascii="Tahoma" w:eastAsia="Times New Roman" w:hAnsi="Tahoma" w:cs="Tahoma"/>
          <w:color w:val="000000"/>
        </w:rPr>
        <w:t xml:space="preserve"> Kolmos, 1996; Iversen</w:t>
      </w:r>
      <w:r w:rsidR="007D6C67" w:rsidRPr="009A3262">
        <w:rPr>
          <w:rFonts w:ascii="Tahoma" w:eastAsia="Times New Roman" w:hAnsi="Tahoma" w:cs="Tahoma"/>
          <w:color w:val="000000"/>
        </w:rPr>
        <w:t xml:space="preserve"> </w:t>
      </w:r>
      <w:r w:rsidRPr="009A3262">
        <w:rPr>
          <w:rFonts w:ascii="Tahoma" w:eastAsia="Times New Roman" w:hAnsi="Tahoma" w:cs="Tahoma"/>
          <w:i/>
          <w:color w:val="000000"/>
        </w:rPr>
        <w:t>et al</w:t>
      </w:r>
      <w:r w:rsidRPr="009A3262">
        <w:rPr>
          <w:rFonts w:ascii="Tahoma" w:eastAsia="Times New Roman" w:hAnsi="Tahoma" w:cs="Tahoma"/>
          <w:color w:val="000000"/>
        </w:rPr>
        <w:t>., 2015). Universities are often portrayed as significant generators of education and research (</w:t>
      </w:r>
      <w:r w:rsidR="009A3262" w:rsidRPr="009A3262">
        <w:rPr>
          <w:rFonts w:ascii="Tahoma" w:eastAsia="Times New Roman" w:hAnsi="Tahoma" w:cs="Tahoma"/>
          <w:color w:val="000000"/>
        </w:rPr>
        <w:t xml:space="preserve">see </w:t>
      </w:r>
      <w:r w:rsidR="00B458B1" w:rsidRPr="009A3262">
        <w:rPr>
          <w:rFonts w:ascii="Tahoma" w:eastAsia="Times New Roman" w:hAnsi="Tahoma" w:cs="Tahoma"/>
          <w:color w:val="000000"/>
        </w:rPr>
        <w:t>for example</w:t>
      </w:r>
      <w:r w:rsidRPr="009A3262">
        <w:rPr>
          <w:rFonts w:ascii="Tahoma" w:eastAsia="Times New Roman" w:hAnsi="Tahoma" w:cs="Tahoma"/>
          <w:color w:val="000000"/>
        </w:rPr>
        <w:t xml:space="preserve"> Dredge &amp; Bosman, 2015). However, not much research addresses how</w:t>
      </w:r>
      <w:r w:rsidRPr="00E32D6B">
        <w:rPr>
          <w:rFonts w:ascii="Tahoma" w:eastAsia="Times New Roman" w:hAnsi="Tahoma" w:cs="Tahoma"/>
          <w:color w:val="000000"/>
        </w:rPr>
        <w:t xml:space="preserve"> universities could, or should, ensure that graduates are truly able to take on the role of change agents (</w:t>
      </w:r>
      <w:r w:rsidR="009A3262">
        <w:rPr>
          <w:rFonts w:ascii="Tahoma" w:eastAsia="Times New Roman" w:hAnsi="Tahoma" w:cs="Tahoma"/>
          <w:color w:val="000000"/>
        </w:rPr>
        <w:t xml:space="preserve">see </w:t>
      </w:r>
      <w:r w:rsidR="00B458B1" w:rsidRPr="00E32D6B">
        <w:rPr>
          <w:rFonts w:ascii="Tahoma" w:eastAsia="Times New Roman" w:hAnsi="Tahoma" w:cs="Tahoma"/>
          <w:color w:val="000000"/>
        </w:rPr>
        <w:t xml:space="preserve">for example </w:t>
      </w:r>
      <w:r w:rsidRPr="00E32D6B">
        <w:rPr>
          <w:rFonts w:ascii="Tahoma" w:eastAsia="Times New Roman" w:hAnsi="Tahoma" w:cs="Tahoma"/>
          <w:color w:val="000000"/>
        </w:rPr>
        <w:t>Blichfeldt</w:t>
      </w:r>
      <w:r w:rsidR="007D6C67">
        <w:rPr>
          <w:rFonts w:ascii="Tahoma" w:eastAsia="Times New Roman" w:hAnsi="Tahoma" w:cs="Tahoma"/>
          <w:color w:val="000000"/>
        </w:rPr>
        <w:t xml:space="preserve"> </w:t>
      </w:r>
      <w:r w:rsidRPr="00E32D6B">
        <w:rPr>
          <w:rFonts w:ascii="Tahoma" w:eastAsia="Times New Roman" w:hAnsi="Tahoma" w:cs="Tahoma"/>
          <w:i/>
          <w:color w:val="000000"/>
        </w:rPr>
        <w:t xml:space="preserve">et al., </w:t>
      </w:r>
      <w:r w:rsidRPr="00E32D6B">
        <w:rPr>
          <w:rFonts w:ascii="Tahoma" w:eastAsia="Times New Roman" w:hAnsi="Tahoma" w:cs="Tahoma"/>
          <w:color w:val="000000"/>
        </w:rPr>
        <w:t>2017</w:t>
      </w:r>
      <w:r w:rsidRPr="00E32D6B">
        <w:rPr>
          <w:rFonts w:ascii="Tahoma" w:eastAsia="Times New Roman" w:hAnsi="Tahoma" w:cs="Tahoma"/>
          <w:i/>
          <w:color w:val="000000"/>
        </w:rPr>
        <w:t xml:space="preserve">) </w:t>
      </w:r>
      <w:r w:rsidRPr="00E32D6B">
        <w:rPr>
          <w:rFonts w:ascii="Tahoma" w:eastAsia="Times New Roman" w:hAnsi="Tahoma" w:cs="Tahoma"/>
          <w:color w:val="000000"/>
        </w:rPr>
        <w:t>within the tourism industry. In line with Dredge and Bosman (2015)</w:t>
      </w:r>
      <w:r w:rsidR="003C04E8" w:rsidRPr="00E32D6B">
        <w:rPr>
          <w:rFonts w:ascii="Tahoma" w:eastAsia="Times New Roman" w:hAnsi="Tahoma" w:cs="Tahoma"/>
          <w:color w:val="000000"/>
        </w:rPr>
        <w:t>,</w:t>
      </w:r>
      <w:r w:rsidRPr="00E32D6B">
        <w:rPr>
          <w:rFonts w:ascii="Tahoma" w:eastAsia="Times New Roman" w:hAnsi="Tahoma" w:cs="Tahoma"/>
          <w:color w:val="000000"/>
        </w:rPr>
        <w:t xml:space="preserve"> we acknowledge that universities need to break down not only the disciplinary boundaries</w:t>
      </w:r>
      <w:r w:rsidR="006467AB">
        <w:rPr>
          <w:rFonts w:ascii="Tahoma" w:eastAsia="Times New Roman" w:hAnsi="Tahoma" w:cs="Tahoma"/>
          <w:color w:val="000000"/>
        </w:rPr>
        <w:t>,</w:t>
      </w:r>
      <w:r w:rsidRPr="00E32D6B">
        <w:rPr>
          <w:rFonts w:ascii="Tahoma" w:eastAsia="Times New Roman" w:hAnsi="Tahoma" w:cs="Tahoma"/>
          <w:color w:val="000000"/>
        </w:rPr>
        <w:t xml:space="preserve"> but also the artificial divide between theory and </w:t>
      </w:r>
      <w:r w:rsidRPr="00E32D6B">
        <w:rPr>
          <w:rFonts w:ascii="Tahoma" w:eastAsia="Times New Roman" w:hAnsi="Tahoma" w:cs="Tahoma"/>
          <w:color w:val="000000"/>
        </w:rPr>
        <w:lastRenderedPageBreak/>
        <w:t xml:space="preserve">practice, </w:t>
      </w:r>
      <w:r w:rsidR="006467AB">
        <w:rPr>
          <w:rFonts w:ascii="Tahoma" w:eastAsia="Times New Roman" w:hAnsi="Tahoma" w:cs="Tahoma"/>
          <w:color w:val="000000"/>
        </w:rPr>
        <w:t xml:space="preserve">and </w:t>
      </w:r>
      <w:r w:rsidRPr="00E32D6B">
        <w:rPr>
          <w:rFonts w:ascii="Tahoma" w:eastAsia="Times New Roman" w:hAnsi="Tahoma" w:cs="Tahoma"/>
          <w:color w:val="000000"/>
        </w:rPr>
        <w:t>classroom and fieldwork</w:t>
      </w:r>
      <w:r w:rsidR="00AA4C94" w:rsidRPr="00E32D6B">
        <w:rPr>
          <w:rFonts w:ascii="Tahoma" w:eastAsia="Times New Roman" w:hAnsi="Tahoma" w:cs="Tahoma"/>
          <w:color w:val="000000"/>
        </w:rPr>
        <w:t>,</w:t>
      </w:r>
      <w:r w:rsidRPr="00E32D6B">
        <w:rPr>
          <w:rFonts w:ascii="Tahoma" w:eastAsia="Times New Roman" w:hAnsi="Tahoma" w:cs="Tahoma"/>
          <w:color w:val="000000"/>
        </w:rPr>
        <w:t xml:space="preserve"> enabling students who think and learn about tourism to meet the people who work in and around tourism. In doing so, the students engage in and enhance their learning experience to be a process of acquiring capacities and skills to communicate and act according to socially</w:t>
      </w:r>
      <w:r w:rsidR="006467AB">
        <w:rPr>
          <w:rFonts w:ascii="Tahoma" w:eastAsia="Times New Roman" w:hAnsi="Tahoma" w:cs="Tahoma"/>
          <w:color w:val="000000"/>
        </w:rPr>
        <w:t>-</w:t>
      </w:r>
      <w:r w:rsidRPr="00E32D6B">
        <w:rPr>
          <w:rFonts w:ascii="Tahoma" w:eastAsia="Times New Roman" w:hAnsi="Tahoma" w:cs="Tahoma"/>
          <w:color w:val="000000"/>
        </w:rPr>
        <w:t>negotiated norms within a professional setting.</w:t>
      </w:r>
    </w:p>
    <w:p w:rsidR="00F86DAF" w:rsidRPr="00E32D6B" w:rsidRDefault="00281912" w:rsidP="001B2EE8">
      <w:pPr>
        <w:spacing w:before="280" w:after="280" w:line="360" w:lineRule="auto"/>
        <w:rPr>
          <w:rFonts w:ascii="Tahoma" w:eastAsia="Times New Roman" w:hAnsi="Tahoma" w:cs="Tahoma"/>
          <w:color w:val="000000"/>
          <w:sz w:val="28"/>
          <w:szCs w:val="28"/>
        </w:rPr>
      </w:pPr>
      <w:r w:rsidRPr="00812448">
        <w:rPr>
          <w:rFonts w:ascii="Tahoma" w:eastAsia="Times New Roman" w:hAnsi="Tahoma" w:cs="Tahoma"/>
          <w:b/>
          <w:color w:val="000000"/>
          <w:sz w:val="28"/>
          <w:szCs w:val="28"/>
        </w:rPr>
        <w:t>Experiential learning</w:t>
      </w:r>
    </w:p>
    <w:p w:rsidR="00F86DAF" w:rsidRPr="00E32D6B" w:rsidRDefault="00281912" w:rsidP="001B2EE8">
      <w:pPr>
        <w:spacing w:before="280" w:after="280" w:line="360" w:lineRule="auto"/>
        <w:rPr>
          <w:rFonts w:ascii="Tahoma" w:eastAsia="Times New Roman" w:hAnsi="Tahoma" w:cs="Tahoma"/>
          <w:color w:val="000000"/>
        </w:rPr>
      </w:pPr>
      <w:r w:rsidRPr="00E32D6B">
        <w:rPr>
          <w:rFonts w:ascii="Tahoma" w:eastAsia="Times New Roman" w:hAnsi="Tahoma" w:cs="Tahoma"/>
          <w:color w:val="000000"/>
        </w:rPr>
        <w:t>The concept of experiential learning (or teaching) comprises a few ideas that should be defined before we can move on to explain how we put theory into practice. The relation</w:t>
      </w:r>
      <w:r w:rsidR="00B458B1" w:rsidRPr="00E32D6B">
        <w:rPr>
          <w:rFonts w:ascii="Tahoma" w:eastAsia="Times New Roman" w:hAnsi="Tahoma" w:cs="Tahoma"/>
          <w:color w:val="000000"/>
        </w:rPr>
        <w:t>ship</w:t>
      </w:r>
      <w:r w:rsidRPr="00E32D6B">
        <w:rPr>
          <w:rFonts w:ascii="Tahoma" w:eastAsia="Times New Roman" w:hAnsi="Tahoma" w:cs="Tahoma"/>
          <w:color w:val="000000"/>
        </w:rPr>
        <w:t xml:space="preserve"> between theory and practice is to be found in various cycles of learning</w:t>
      </w:r>
      <w:r w:rsidR="006467AB">
        <w:rPr>
          <w:rFonts w:ascii="Tahoma" w:eastAsia="Times New Roman" w:hAnsi="Tahoma" w:cs="Tahoma"/>
          <w:color w:val="000000"/>
        </w:rPr>
        <w:t>,</w:t>
      </w:r>
      <w:r w:rsidR="00812448">
        <w:rPr>
          <w:rFonts w:ascii="Tahoma" w:eastAsia="Times New Roman" w:hAnsi="Tahoma" w:cs="Tahoma"/>
          <w:color w:val="000000"/>
        </w:rPr>
        <w:t xml:space="preserve"> </w:t>
      </w:r>
      <w:r w:rsidR="00B458B1" w:rsidRPr="00E32D6B">
        <w:rPr>
          <w:rFonts w:ascii="Tahoma" w:eastAsia="Times New Roman" w:hAnsi="Tahoma" w:cs="Tahoma"/>
          <w:color w:val="000000"/>
        </w:rPr>
        <w:t xml:space="preserve">such as </w:t>
      </w:r>
      <w:r w:rsidRPr="00E32D6B">
        <w:rPr>
          <w:rFonts w:ascii="Tahoma" w:eastAsia="Times New Roman" w:hAnsi="Tahoma" w:cs="Tahoma"/>
          <w:color w:val="000000"/>
        </w:rPr>
        <w:t xml:space="preserve">the </w:t>
      </w:r>
      <w:r w:rsidR="003432B8">
        <w:rPr>
          <w:rFonts w:ascii="Tahoma" w:eastAsia="Times New Roman" w:hAnsi="Tahoma" w:cs="Tahoma"/>
          <w:color w:val="000000"/>
        </w:rPr>
        <w:t>seminal work of Kolb (</w:t>
      </w:r>
      <w:r w:rsidR="003432B8" w:rsidRPr="00812448">
        <w:rPr>
          <w:rFonts w:ascii="Tahoma" w:eastAsia="Times New Roman" w:hAnsi="Tahoma" w:cs="Tahoma"/>
          <w:color w:val="000000"/>
        </w:rPr>
        <w:t>1984</w:t>
      </w:r>
      <w:r w:rsidR="00C06820">
        <w:rPr>
          <w:rFonts w:ascii="Tahoma" w:eastAsia="Times New Roman" w:hAnsi="Tahoma" w:cs="Tahoma"/>
          <w:color w:val="000000"/>
        </w:rPr>
        <w:t>,</w:t>
      </w:r>
      <w:r w:rsidR="003432B8" w:rsidRPr="00812448">
        <w:rPr>
          <w:rFonts w:ascii="Tahoma" w:eastAsia="Times New Roman" w:hAnsi="Tahoma" w:cs="Tahoma"/>
          <w:color w:val="000000"/>
        </w:rPr>
        <w:t xml:space="preserve"> 2015</w:t>
      </w:r>
      <w:r w:rsidRPr="00E32D6B">
        <w:rPr>
          <w:rFonts w:ascii="Tahoma" w:eastAsia="Times New Roman" w:hAnsi="Tahoma" w:cs="Tahoma"/>
          <w:color w:val="000000"/>
        </w:rPr>
        <w:t>). The one principle connecting these authors is the importance of linking reflection and application</w:t>
      </w:r>
      <w:r w:rsidR="006467AB">
        <w:rPr>
          <w:rFonts w:ascii="Tahoma" w:eastAsia="Times New Roman" w:hAnsi="Tahoma" w:cs="Tahoma"/>
          <w:color w:val="000000"/>
        </w:rPr>
        <w:t>,</w:t>
      </w:r>
      <w:r w:rsidRPr="00E32D6B">
        <w:rPr>
          <w:rFonts w:ascii="Tahoma" w:eastAsia="Times New Roman" w:hAnsi="Tahoma" w:cs="Tahoma"/>
          <w:color w:val="000000"/>
        </w:rPr>
        <w:t xml:space="preserve"> so as to make learning effective or to be </w:t>
      </w:r>
      <w:r w:rsidR="006467AB">
        <w:rPr>
          <w:rFonts w:ascii="Tahoma" w:eastAsia="Times New Roman" w:hAnsi="Tahoma" w:cs="Tahoma"/>
          <w:color w:val="000000"/>
        </w:rPr>
        <w:t xml:space="preserve">what is </w:t>
      </w:r>
      <w:r w:rsidRPr="00E32D6B">
        <w:rPr>
          <w:rFonts w:ascii="Tahoma" w:eastAsia="Times New Roman" w:hAnsi="Tahoma" w:cs="Tahoma"/>
          <w:color w:val="000000"/>
        </w:rPr>
        <w:t>considered ‘deep learning’ (</w:t>
      </w:r>
      <w:r w:rsidR="00153D70" w:rsidRPr="00E32D6B">
        <w:rPr>
          <w:rFonts w:ascii="Tahoma" w:eastAsia="Times New Roman" w:hAnsi="Tahoma" w:cs="Tahoma"/>
          <w:color w:val="000000"/>
        </w:rPr>
        <w:t>Kolb</w:t>
      </w:r>
      <w:r w:rsidR="00F03784">
        <w:rPr>
          <w:rFonts w:ascii="Tahoma" w:eastAsia="Times New Roman" w:hAnsi="Tahoma" w:cs="Tahoma"/>
          <w:color w:val="000000"/>
        </w:rPr>
        <w:t>,</w:t>
      </w:r>
      <w:r w:rsidR="00153D70" w:rsidRPr="00E32D6B">
        <w:rPr>
          <w:rFonts w:ascii="Tahoma" w:eastAsia="Times New Roman" w:hAnsi="Tahoma" w:cs="Tahoma"/>
          <w:color w:val="000000"/>
        </w:rPr>
        <w:t xml:space="preserve"> 201</w:t>
      </w:r>
      <w:r w:rsidR="003432B8">
        <w:rPr>
          <w:rFonts w:ascii="Tahoma" w:eastAsia="Times New Roman" w:hAnsi="Tahoma" w:cs="Tahoma"/>
          <w:color w:val="000000"/>
        </w:rPr>
        <w:t>5</w:t>
      </w:r>
      <w:r w:rsidR="00153D70" w:rsidRPr="00E32D6B">
        <w:rPr>
          <w:rFonts w:ascii="Tahoma" w:eastAsia="Times New Roman" w:hAnsi="Tahoma" w:cs="Tahoma"/>
          <w:color w:val="000000"/>
        </w:rPr>
        <w:t>)</w:t>
      </w:r>
      <w:r w:rsidRPr="00E32D6B">
        <w:rPr>
          <w:rFonts w:ascii="Tahoma" w:eastAsia="Times New Roman" w:hAnsi="Tahoma" w:cs="Tahoma"/>
          <w:color w:val="000000"/>
        </w:rPr>
        <w:t xml:space="preserve">. </w:t>
      </w:r>
      <w:r w:rsidRPr="00E32D6B">
        <w:rPr>
          <w:rFonts w:ascii="Tahoma" w:eastAsia="Times New Roman" w:hAnsi="Tahoma" w:cs="Tahoma"/>
          <w:i/>
          <w:color w:val="000000"/>
        </w:rPr>
        <w:t>“To learn from their experience, teams must create a conversational space where members can reflect on and talk about their experience together”</w:t>
      </w:r>
      <w:r w:rsidRPr="00E32D6B">
        <w:rPr>
          <w:rFonts w:ascii="Tahoma" w:eastAsia="Times New Roman" w:hAnsi="Tahoma" w:cs="Tahoma"/>
          <w:color w:val="000000"/>
        </w:rPr>
        <w:t xml:space="preserve"> (Kolb </w:t>
      </w:r>
      <w:r w:rsidRPr="00E32D6B">
        <w:rPr>
          <w:rFonts w:ascii="Tahoma" w:eastAsia="Times New Roman" w:hAnsi="Tahoma" w:cs="Tahoma"/>
        </w:rPr>
        <w:t>&amp;</w:t>
      </w:r>
      <w:r w:rsidRPr="00E32D6B">
        <w:rPr>
          <w:rFonts w:ascii="Tahoma" w:eastAsia="Times New Roman" w:hAnsi="Tahoma" w:cs="Tahoma"/>
          <w:color w:val="000000"/>
        </w:rPr>
        <w:t xml:space="preserve"> Kolb</w:t>
      </w:r>
      <w:r w:rsidR="00F03784">
        <w:rPr>
          <w:rFonts w:ascii="Tahoma" w:eastAsia="Times New Roman" w:hAnsi="Tahoma" w:cs="Tahoma"/>
          <w:color w:val="000000"/>
        </w:rPr>
        <w:t>,</w:t>
      </w:r>
      <w:r w:rsidRPr="00E32D6B">
        <w:rPr>
          <w:rFonts w:ascii="Tahoma" w:eastAsia="Times New Roman" w:hAnsi="Tahoma" w:cs="Tahoma"/>
          <w:color w:val="000000"/>
        </w:rPr>
        <w:t xml:space="preserve"> 2009:52). We consider these ‘teams’ to be multi</w:t>
      </w:r>
      <w:r w:rsidR="00B8188C">
        <w:rPr>
          <w:rFonts w:ascii="Tahoma" w:eastAsia="Times New Roman" w:hAnsi="Tahoma" w:cs="Tahoma"/>
          <w:color w:val="000000"/>
        </w:rPr>
        <w:t>faceted</w:t>
      </w:r>
      <w:r w:rsidRPr="00E32D6B">
        <w:rPr>
          <w:rFonts w:ascii="Tahoma" w:eastAsia="Times New Roman" w:hAnsi="Tahoma" w:cs="Tahoma"/>
          <w:color w:val="000000"/>
        </w:rPr>
        <w:t xml:space="preserve">. Teams can consist of student groups, student-and-student instructors, </w:t>
      </w:r>
      <w:r w:rsidR="00D330DC">
        <w:rPr>
          <w:rFonts w:ascii="Tahoma" w:eastAsia="Times New Roman" w:hAnsi="Tahoma" w:cs="Tahoma"/>
          <w:color w:val="000000"/>
        </w:rPr>
        <w:t xml:space="preserve">and </w:t>
      </w:r>
      <w:r w:rsidRPr="00E32D6B">
        <w:rPr>
          <w:rFonts w:ascii="Tahoma" w:eastAsia="Times New Roman" w:hAnsi="Tahoma" w:cs="Tahoma"/>
          <w:color w:val="000000"/>
        </w:rPr>
        <w:t xml:space="preserve">students-and-lecturers/facilitators. Our main argument is that learning is not a </w:t>
      </w:r>
      <w:r w:rsidR="00D330DC">
        <w:rPr>
          <w:rFonts w:ascii="Tahoma" w:eastAsia="Times New Roman" w:hAnsi="Tahoma" w:cs="Tahoma"/>
          <w:color w:val="000000"/>
        </w:rPr>
        <w:t>unidirectional</w:t>
      </w:r>
      <w:r w:rsidRPr="00E32D6B">
        <w:rPr>
          <w:rFonts w:ascii="Tahoma" w:eastAsia="Times New Roman" w:hAnsi="Tahoma" w:cs="Tahoma"/>
          <w:color w:val="000000"/>
        </w:rPr>
        <w:t xml:space="preserve"> process</w:t>
      </w:r>
      <w:r w:rsidR="00D330DC">
        <w:rPr>
          <w:rFonts w:ascii="Tahoma" w:eastAsia="Times New Roman" w:hAnsi="Tahoma" w:cs="Tahoma"/>
          <w:color w:val="000000"/>
        </w:rPr>
        <w:t>,</w:t>
      </w:r>
      <w:r w:rsidRPr="00E32D6B">
        <w:rPr>
          <w:rFonts w:ascii="Tahoma" w:eastAsia="Times New Roman" w:hAnsi="Tahoma" w:cs="Tahoma"/>
          <w:color w:val="000000"/>
        </w:rPr>
        <w:t xml:space="preserve"> and </w:t>
      </w:r>
      <w:r w:rsidR="00D330DC">
        <w:rPr>
          <w:rFonts w:ascii="Tahoma" w:eastAsia="Times New Roman" w:hAnsi="Tahoma" w:cs="Tahoma"/>
          <w:color w:val="000000"/>
        </w:rPr>
        <w:t xml:space="preserve">that </w:t>
      </w:r>
      <w:r w:rsidRPr="00E32D6B">
        <w:rPr>
          <w:rFonts w:ascii="Tahoma" w:eastAsia="Times New Roman" w:hAnsi="Tahoma" w:cs="Tahoma"/>
          <w:color w:val="000000"/>
        </w:rPr>
        <w:t>it includes various actors. This is a core argument in Kolb’s learning circle</w:t>
      </w:r>
      <w:r w:rsidR="00D330DC">
        <w:rPr>
          <w:rFonts w:ascii="Tahoma" w:eastAsia="Times New Roman" w:hAnsi="Tahoma" w:cs="Tahoma"/>
          <w:color w:val="000000"/>
        </w:rPr>
        <w:t>,</w:t>
      </w:r>
      <w:r w:rsidRPr="00E32D6B">
        <w:rPr>
          <w:rFonts w:ascii="Tahoma" w:eastAsia="Times New Roman" w:hAnsi="Tahoma" w:cs="Tahoma"/>
          <w:color w:val="000000"/>
        </w:rPr>
        <w:t xml:space="preserve"> where students learn from a process of experiential learning </w:t>
      </w:r>
      <w:r w:rsidR="00D330DC">
        <w:rPr>
          <w:rFonts w:ascii="Tahoma" w:eastAsia="Times New Roman" w:hAnsi="Tahoma" w:cs="Tahoma"/>
          <w:color w:val="000000"/>
        </w:rPr>
        <w:t xml:space="preserve">which </w:t>
      </w:r>
      <w:r w:rsidR="00D330DC" w:rsidRPr="00E32D6B">
        <w:rPr>
          <w:rFonts w:ascii="Tahoma" w:eastAsia="Times New Roman" w:hAnsi="Tahoma" w:cs="Tahoma"/>
          <w:color w:val="000000"/>
        </w:rPr>
        <w:t>transform</w:t>
      </w:r>
      <w:r w:rsidR="00D330DC">
        <w:rPr>
          <w:rFonts w:ascii="Tahoma" w:eastAsia="Times New Roman" w:hAnsi="Tahoma" w:cs="Tahoma"/>
          <w:color w:val="000000"/>
        </w:rPr>
        <w:t>s</w:t>
      </w:r>
      <w:r w:rsidR="007D6C67">
        <w:rPr>
          <w:rFonts w:ascii="Tahoma" w:eastAsia="Times New Roman" w:hAnsi="Tahoma" w:cs="Tahoma"/>
          <w:color w:val="000000"/>
        </w:rPr>
        <w:t xml:space="preserve"> </w:t>
      </w:r>
      <w:r w:rsidRPr="00E32D6B">
        <w:rPr>
          <w:rFonts w:ascii="Tahoma" w:eastAsia="Times New Roman" w:hAnsi="Tahoma" w:cs="Tahoma"/>
          <w:color w:val="000000"/>
        </w:rPr>
        <w:t>observations, experiences</w:t>
      </w:r>
      <w:r w:rsidR="00D330DC">
        <w:rPr>
          <w:rFonts w:ascii="Tahoma" w:eastAsia="Times New Roman" w:hAnsi="Tahoma" w:cs="Tahoma"/>
          <w:color w:val="000000"/>
        </w:rPr>
        <w:t>,</w:t>
      </w:r>
      <w:r w:rsidRPr="00E32D6B">
        <w:rPr>
          <w:rFonts w:ascii="Tahoma" w:eastAsia="Times New Roman" w:hAnsi="Tahoma" w:cs="Tahoma"/>
          <w:color w:val="000000"/>
        </w:rPr>
        <w:t xml:space="preserve"> and reflections in order to achieve abstract conceptualization (Kolb</w:t>
      </w:r>
      <w:r w:rsidR="00F03784">
        <w:rPr>
          <w:rFonts w:ascii="Tahoma" w:eastAsia="Times New Roman" w:hAnsi="Tahoma" w:cs="Tahoma"/>
          <w:color w:val="000000"/>
        </w:rPr>
        <w:t>,</w:t>
      </w:r>
      <w:r w:rsidRPr="00E32D6B">
        <w:rPr>
          <w:rFonts w:ascii="Tahoma" w:eastAsia="Times New Roman" w:hAnsi="Tahoma" w:cs="Tahoma"/>
          <w:color w:val="000000"/>
        </w:rPr>
        <w:t xml:space="preserve"> 201</w:t>
      </w:r>
      <w:r w:rsidR="003432B8">
        <w:rPr>
          <w:rFonts w:ascii="Tahoma" w:eastAsia="Times New Roman" w:hAnsi="Tahoma" w:cs="Tahoma"/>
          <w:color w:val="000000"/>
        </w:rPr>
        <w:t>5</w:t>
      </w:r>
      <w:r w:rsidRPr="00E32D6B">
        <w:rPr>
          <w:rFonts w:ascii="Tahoma" w:eastAsia="Times New Roman" w:hAnsi="Tahoma" w:cs="Tahoma"/>
          <w:color w:val="000000"/>
        </w:rPr>
        <w:t xml:space="preserve">). </w:t>
      </w:r>
      <w:r w:rsidR="00B8188C">
        <w:rPr>
          <w:rFonts w:ascii="Tahoma" w:eastAsia="Times New Roman" w:hAnsi="Tahoma" w:cs="Tahoma"/>
          <w:color w:val="000000"/>
        </w:rPr>
        <w:t>W</w:t>
      </w:r>
      <w:r w:rsidRPr="00E32D6B">
        <w:rPr>
          <w:rFonts w:ascii="Tahoma" w:eastAsia="Times New Roman" w:hAnsi="Tahoma" w:cs="Tahoma"/>
          <w:color w:val="000000"/>
        </w:rPr>
        <w:t xml:space="preserve">e use the concept of learning as a process inspired by Kolb and used in </w:t>
      </w:r>
      <w:r w:rsidR="00E32D6B">
        <w:rPr>
          <w:rFonts w:ascii="Tahoma" w:eastAsia="Times New Roman" w:hAnsi="Tahoma" w:cs="Tahoma"/>
          <w:color w:val="000000"/>
        </w:rPr>
        <w:t>PBL</w:t>
      </w:r>
      <w:r w:rsidRPr="00E32D6B">
        <w:rPr>
          <w:rFonts w:ascii="Tahoma" w:eastAsia="Times New Roman" w:hAnsi="Tahoma" w:cs="Tahoma"/>
          <w:color w:val="000000"/>
        </w:rPr>
        <w:t xml:space="preserve"> when we analyze </w:t>
      </w:r>
      <w:r w:rsidR="002A0811" w:rsidRPr="00E32D6B">
        <w:rPr>
          <w:rFonts w:ascii="Tahoma" w:eastAsia="Times New Roman" w:hAnsi="Tahoma" w:cs="Tahoma"/>
          <w:color w:val="000000"/>
        </w:rPr>
        <w:t xml:space="preserve">personal stories and </w:t>
      </w:r>
      <w:r w:rsidR="0046070E" w:rsidRPr="00E32D6B">
        <w:rPr>
          <w:rFonts w:ascii="Tahoma" w:eastAsia="Times New Roman" w:hAnsi="Tahoma" w:cs="Tahoma"/>
          <w:color w:val="000000"/>
        </w:rPr>
        <w:t>sharing experiences</w:t>
      </w:r>
      <w:r w:rsidRPr="00E32D6B">
        <w:rPr>
          <w:rFonts w:ascii="Tahoma" w:eastAsia="Times New Roman" w:hAnsi="Tahoma" w:cs="Tahoma"/>
          <w:color w:val="000000"/>
        </w:rPr>
        <w:t xml:space="preserve"> as tool</w:t>
      </w:r>
      <w:r w:rsidR="00994137" w:rsidRPr="00E32D6B">
        <w:rPr>
          <w:rFonts w:ascii="Tahoma" w:eastAsia="Times New Roman" w:hAnsi="Tahoma" w:cs="Tahoma"/>
          <w:color w:val="000000"/>
        </w:rPr>
        <w:t>s</w:t>
      </w:r>
      <w:r w:rsidRPr="00E32D6B">
        <w:rPr>
          <w:rFonts w:ascii="Tahoma" w:eastAsia="Times New Roman" w:hAnsi="Tahoma" w:cs="Tahoma"/>
          <w:color w:val="000000"/>
        </w:rPr>
        <w:t xml:space="preserve"> to support co-creating teaching practices.</w:t>
      </w:r>
    </w:p>
    <w:p w:rsidR="00F86DAF" w:rsidRPr="00E32D6B" w:rsidRDefault="00423B58" w:rsidP="006E7758">
      <w:pPr>
        <w:spacing w:after="280" w:line="360" w:lineRule="auto"/>
        <w:rPr>
          <w:rFonts w:ascii="Tahoma" w:eastAsia="Times New Roman" w:hAnsi="Tahoma" w:cs="Tahoma"/>
          <w:color w:val="000000"/>
          <w:sz w:val="28"/>
          <w:szCs w:val="28"/>
        </w:rPr>
      </w:pPr>
      <w:r w:rsidRPr="00F03784">
        <w:rPr>
          <w:rFonts w:ascii="Tahoma" w:eastAsia="Times New Roman" w:hAnsi="Tahoma" w:cs="Tahoma"/>
          <w:b/>
          <w:color w:val="000000"/>
          <w:sz w:val="28"/>
          <w:szCs w:val="28"/>
        </w:rPr>
        <w:t xml:space="preserve">A different teaching </w:t>
      </w:r>
      <w:r w:rsidR="00281912" w:rsidRPr="00F03784">
        <w:rPr>
          <w:rFonts w:ascii="Tahoma" w:eastAsia="Times New Roman" w:hAnsi="Tahoma" w:cs="Tahoma"/>
          <w:b/>
          <w:color w:val="000000"/>
          <w:sz w:val="28"/>
          <w:szCs w:val="28"/>
        </w:rPr>
        <w:t>approach</w:t>
      </w:r>
    </w:p>
    <w:p w:rsidR="00F86DAF" w:rsidRPr="00E32D6B" w:rsidRDefault="00281912" w:rsidP="006E7758">
      <w:pPr>
        <w:shd w:val="clear" w:color="auto" w:fill="FFFFFF"/>
        <w:spacing w:after="280" w:line="360" w:lineRule="auto"/>
        <w:rPr>
          <w:rFonts w:ascii="Tahoma" w:eastAsia="Times New Roman" w:hAnsi="Tahoma" w:cs="Tahoma"/>
        </w:rPr>
      </w:pPr>
      <w:r w:rsidRPr="00E32D6B">
        <w:rPr>
          <w:rFonts w:ascii="Tahoma" w:eastAsia="Times New Roman" w:hAnsi="Tahoma" w:cs="Tahoma"/>
          <w:color w:val="000000"/>
        </w:rPr>
        <w:t xml:space="preserve">Our responsibility as </w:t>
      </w:r>
      <w:r w:rsidR="00994137" w:rsidRPr="00E32D6B">
        <w:rPr>
          <w:rFonts w:ascii="Tahoma" w:eastAsia="Times New Roman" w:hAnsi="Tahoma" w:cs="Tahoma"/>
          <w:color w:val="000000"/>
        </w:rPr>
        <w:t xml:space="preserve">lecturers or </w:t>
      </w:r>
      <w:r w:rsidR="00D330DC">
        <w:rPr>
          <w:rFonts w:ascii="Tahoma" w:eastAsia="Times New Roman" w:hAnsi="Tahoma" w:cs="Tahoma"/>
          <w:color w:val="000000"/>
        </w:rPr>
        <w:t>‘</w:t>
      </w:r>
      <w:r w:rsidR="00D330DC" w:rsidRPr="00E32D6B">
        <w:rPr>
          <w:rFonts w:ascii="Tahoma" w:eastAsia="Times New Roman" w:hAnsi="Tahoma" w:cs="Tahoma"/>
          <w:color w:val="000000"/>
        </w:rPr>
        <w:t>facilitators</w:t>
      </w:r>
      <w:r w:rsidR="00D330DC">
        <w:rPr>
          <w:rFonts w:ascii="Tahoma" w:eastAsia="Times New Roman" w:hAnsi="Tahoma" w:cs="Tahoma"/>
          <w:color w:val="000000"/>
        </w:rPr>
        <w:t>’,</w:t>
      </w:r>
      <w:r w:rsidR="007D6C67">
        <w:rPr>
          <w:rFonts w:ascii="Tahoma" w:eastAsia="Times New Roman" w:hAnsi="Tahoma" w:cs="Tahoma"/>
          <w:color w:val="000000"/>
        </w:rPr>
        <w:t xml:space="preserve"> </w:t>
      </w:r>
      <w:r w:rsidR="00994137" w:rsidRPr="00E32D6B">
        <w:rPr>
          <w:rFonts w:ascii="Tahoma" w:eastAsia="Times New Roman" w:hAnsi="Tahoma" w:cs="Tahoma"/>
          <w:color w:val="000000"/>
        </w:rPr>
        <w:t>as we prefer to call ourselves</w:t>
      </w:r>
      <w:r w:rsidR="003C04E8" w:rsidRPr="00E32D6B">
        <w:rPr>
          <w:rFonts w:ascii="Tahoma" w:eastAsia="Times New Roman" w:hAnsi="Tahoma" w:cs="Tahoma"/>
          <w:color w:val="000000"/>
        </w:rPr>
        <w:t>,</w:t>
      </w:r>
      <w:r w:rsidR="007D6C67">
        <w:rPr>
          <w:rFonts w:ascii="Tahoma" w:eastAsia="Times New Roman" w:hAnsi="Tahoma" w:cs="Tahoma"/>
          <w:color w:val="000000"/>
        </w:rPr>
        <w:t xml:space="preserve"> </w:t>
      </w:r>
      <w:r w:rsidRPr="00E32D6B">
        <w:rPr>
          <w:rFonts w:ascii="Tahoma" w:eastAsia="Times New Roman" w:hAnsi="Tahoma" w:cs="Tahoma"/>
          <w:color w:val="000000"/>
        </w:rPr>
        <w:t>is to establish a deep learning environment where students can develop a dialogue and do more than just observe and register the theoretical components.</w:t>
      </w:r>
    </w:p>
    <w:p w:rsidR="00F86DAF" w:rsidRPr="00E32D6B" w:rsidRDefault="00281912" w:rsidP="006E7758">
      <w:pPr>
        <w:pBdr>
          <w:top w:val="nil"/>
          <w:left w:val="nil"/>
          <w:bottom w:val="nil"/>
          <w:right w:val="nil"/>
          <w:between w:val="nil"/>
        </w:pBdr>
        <w:spacing w:line="360" w:lineRule="auto"/>
        <w:ind w:firstLine="720"/>
        <w:rPr>
          <w:rFonts w:ascii="Tahoma" w:eastAsia="Times New Roman" w:hAnsi="Tahoma" w:cs="Tahoma"/>
          <w:color w:val="000000"/>
        </w:rPr>
      </w:pPr>
      <w:r w:rsidRPr="00E32D6B">
        <w:rPr>
          <w:rFonts w:ascii="Tahoma" w:eastAsia="Times New Roman" w:hAnsi="Tahoma" w:cs="Tahoma"/>
          <w:color w:val="000000"/>
        </w:rPr>
        <w:lastRenderedPageBreak/>
        <w:t>Mead (1970) argued that people’s understanding of a story is deepened (and its impact on them amplified) when they respond to it with presentational and experiential forms of knowing, keeping it alive and active in their bodies and imaginations</w:t>
      </w:r>
      <w:r w:rsidR="00D330DC">
        <w:rPr>
          <w:rFonts w:ascii="Tahoma" w:eastAsia="Times New Roman" w:hAnsi="Tahoma" w:cs="Tahoma"/>
          <w:color w:val="000000"/>
        </w:rPr>
        <w:t>,</w:t>
      </w:r>
      <w:r w:rsidR="007D6C67">
        <w:rPr>
          <w:rFonts w:ascii="Tahoma" w:eastAsia="Times New Roman" w:hAnsi="Tahoma" w:cs="Tahoma"/>
          <w:color w:val="000000"/>
        </w:rPr>
        <w:t xml:space="preserve"> </w:t>
      </w:r>
      <w:r w:rsidRPr="00E32D6B">
        <w:rPr>
          <w:rFonts w:ascii="Tahoma" w:eastAsia="Times New Roman" w:hAnsi="Tahoma" w:cs="Tahoma"/>
          <w:i/>
          <w:color w:val="000000"/>
        </w:rPr>
        <w:t xml:space="preserve">before </w:t>
      </w:r>
      <w:r w:rsidRPr="00E32D6B">
        <w:rPr>
          <w:rFonts w:ascii="Tahoma" w:eastAsia="Times New Roman" w:hAnsi="Tahoma" w:cs="Tahoma"/>
          <w:color w:val="000000"/>
        </w:rPr>
        <w:t>bringing their rational minds to bear on it. Thus, as Bruner</w:t>
      </w:r>
      <w:r w:rsidR="00AA4C94" w:rsidRPr="00E32D6B">
        <w:rPr>
          <w:rFonts w:ascii="Tahoma" w:eastAsia="Times New Roman" w:hAnsi="Tahoma" w:cs="Tahoma"/>
          <w:color w:val="000000"/>
        </w:rPr>
        <w:t xml:space="preserve"> (200</w:t>
      </w:r>
      <w:r w:rsidR="00626891" w:rsidRPr="00E32D6B">
        <w:rPr>
          <w:rFonts w:ascii="Tahoma" w:eastAsia="Times New Roman" w:hAnsi="Tahoma" w:cs="Tahoma"/>
          <w:color w:val="000000"/>
        </w:rPr>
        <w:t>5</w:t>
      </w:r>
      <w:r w:rsidR="00AA4C94" w:rsidRPr="00E32D6B">
        <w:rPr>
          <w:rFonts w:ascii="Tahoma" w:eastAsia="Times New Roman" w:hAnsi="Tahoma" w:cs="Tahoma"/>
          <w:color w:val="000000"/>
        </w:rPr>
        <w:t>)</w:t>
      </w:r>
      <w:r w:rsidRPr="00E32D6B">
        <w:rPr>
          <w:rFonts w:ascii="Tahoma" w:eastAsia="Times New Roman" w:hAnsi="Tahoma" w:cs="Tahoma"/>
          <w:color w:val="000000"/>
        </w:rPr>
        <w:t xml:space="preserve"> explains, while humans receive information and arguments with a rational mindset through which they can exercise critical judgment, they receive stories with a different mindset</w:t>
      </w:r>
      <w:r w:rsidR="00D330DC">
        <w:rPr>
          <w:rFonts w:ascii="Tahoma" w:eastAsia="Times New Roman" w:hAnsi="Tahoma" w:cs="Tahoma"/>
          <w:color w:val="000000"/>
        </w:rPr>
        <w:t xml:space="preserve"> –</w:t>
      </w:r>
      <w:r w:rsidRPr="00E32D6B">
        <w:rPr>
          <w:rFonts w:ascii="Tahoma" w:eastAsia="Times New Roman" w:hAnsi="Tahoma" w:cs="Tahoma"/>
          <w:color w:val="000000"/>
        </w:rPr>
        <w:t xml:space="preserve"> which he calls the narrative mode. </w:t>
      </w:r>
      <w:r w:rsidR="003C04E8" w:rsidRPr="00E32D6B">
        <w:rPr>
          <w:rFonts w:ascii="Tahoma" w:eastAsia="Times New Roman" w:hAnsi="Tahoma" w:cs="Tahoma"/>
          <w:color w:val="000000"/>
        </w:rPr>
        <w:t>Furthermore</w:t>
      </w:r>
      <w:r w:rsidRPr="00E32D6B">
        <w:rPr>
          <w:rFonts w:ascii="Tahoma" w:eastAsia="Times New Roman" w:hAnsi="Tahoma" w:cs="Tahoma"/>
          <w:color w:val="000000"/>
        </w:rPr>
        <w:t>, as suggested by Alterio</w:t>
      </w:r>
      <w:r w:rsidR="007D6C67">
        <w:rPr>
          <w:rFonts w:ascii="Tahoma" w:eastAsia="Times New Roman" w:hAnsi="Tahoma" w:cs="Tahoma"/>
          <w:color w:val="000000"/>
        </w:rPr>
        <w:t xml:space="preserve"> </w:t>
      </w:r>
      <w:r w:rsidR="00423B58" w:rsidRPr="00E32D6B">
        <w:rPr>
          <w:rFonts w:ascii="Tahoma" w:eastAsia="Times New Roman" w:hAnsi="Tahoma" w:cs="Tahoma"/>
          <w:color w:val="000000"/>
        </w:rPr>
        <w:t>&amp; McDrury</w:t>
      </w:r>
      <w:r w:rsidRPr="00E32D6B">
        <w:rPr>
          <w:rFonts w:ascii="Tahoma" w:eastAsia="Times New Roman" w:hAnsi="Tahoma" w:cs="Tahoma"/>
          <w:color w:val="000000"/>
        </w:rPr>
        <w:t xml:space="preserve"> (2003), using </w:t>
      </w:r>
      <w:r w:rsidR="002A0811" w:rsidRPr="00E32D6B">
        <w:rPr>
          <w:rFonts w:ascii="Tahoma" w:eastAsia="Times New Roman" w:hAnsi="Tahoma" w:cs="Tahoma"/>
          <w:color w:val="000000"/>
        </w:rPr>
        <w:t xml:space="preserve">storytelling and </w:t>
      </w:r>
      <w:r w:rsidR="0046070E" w:rsidRPr="00E32D6B">
        <w:rPr>
          <w:rFonts w:ascii="Tahoma" w:eastAsia="Times New Roman" w:hAnsi="Tahoma" w:cs="Tahoma"/>
          <w:color w:val="000000"/>
        </w:rPr>
        <w:t>sharing experiences</w:t>
      </w:r>
      <w:r w:rsidRPr="00E32D6B">
        <w:rPr>
          <w:rFonts w:ascii="Tahoma" w:eastAsia="Times New Roman" w:hAnsi="Tahoma" w:cs="Tahoma"/>
          <w:color w:val="000000"/>
        </w:rPr>
        <w:t xml:space="preserve"> in higher education can be a learning tool which can transcend cultural differences, bringing different perspectives into play. According to Kearney (2002), to create an experience out of a story told in class is ‘narrative sympathy’. This term directly links </w:t>
      </w:r>
      <w:r w:rsidR="002A0811" w:rsidRPr="00E32D6B">
        <w:rPr>
          <w:rFonts w:ascii="Tahoma" w:eastAsia="Times New Roman" w:hAnsi="Tahoma" w:cs="Tahoma"/>
          <w:color w:val="000000"/>
        </w:rPr>
        <w:t>to</w:t>
      </w:r>
      <w:r w:rsidRPr="00E32D6B">
        <w:rPr>
          <w:rFonts w:ascii="Tahoma" w:eastAsia="Times New Roman" w:hAnsi="Tahoma" w:cs="Tahoma"/>
          <w:color w:val="000000"/>
        </w:rPr>
        <w:t xml:space="preserve"> experiential learning</w:t>
      </w:r>
      <w:r w:rsidR="00D330DC">
        <w:rPr>
          <w:rFonts w:ascii="Tahoma" w:eastAsia="Times New Roman" w:hAnsi="Tahoma" w:cs="Tahoma"/>
          <w:color w:val="000000"/>
        </w:rPr>
        <w:t>,</w:t>
      </w:r>
      <w:r w:rsidRPr="00E32D6B">
        <w:rPr>
          <w:rFonts w:ascii="Tahoma" w:eastAsia="Times New Roman" w:hAnsi="Tahoma" w:cs="Tahoma"/>
          <w:color w:val="000000"/>
        </w:rPr>
        <w:t xml:space="preserve"> as the students’ </w:t>
      </w:r>
      <w:r w:rsidR="006D2023" w:rsidRPr="00E32D6B">
        <w:rPr>
          <w:rFonts w:ascii="Tahoma" w:eastAsia="Times New Roman" w:hAnsi="Tahoma" w:cs="Tahoma"/>
          <w:color w:val="000000"/>
        </w:rPr>
        <w:t>abilit</w:t>
      </w:r>
      <w:r w:rsidR="006D2023">
        <w:rPr>
          <w:rFonts w:ascii="Tahoma" w:eastAsia="Times New Roman" w:hAnsi="Tahoma" w:cs="Tahoma"/>
          <w:color w:val="000000"/>
        </w:rPr>
        <w:t>ies</w:t>
      </w:r>
      <w:r w:rsidR="007D6C67">
        <w:rPr>
          <w:rFonts w:ascii="Tahoma" w:eastAsia="Times New Roman" w:hAnsi="Tahoma" w:cs="Tahoma"/>
          <w:color w:val="000000"/>
        </w:rPr>
        <w:t xml:space="preserve"> </w:t>
      </w:r>
      <w:r w:rsidRPr="00E32D6B">
        <w:rPr>
          <w:rFonts w:ascii="Tahoma" w:eastAsia="Times New Roman" w:hAnsi="Tahoma" w:cs="Tahoma"/>
          <w:color w:val="000000"/>
        </w:rPr>
        <w:t>to generate new knowledge and (re)negotiate their understandings</w:t>
      </w:r>
      <w:r w:rsidR="009A07CC">
        <w:rPr>
          <w:rFonts w:ascii="Tahoma" w:eastAsia="Times New Roman" w:hAnsi="Tahoma" w:cs="Tahoma"/>
          <w:color w:val="000000"/>
        </w:rPr>
        <w:t>,</w:t>
      </w:r>
      <w:r w:rsidRPr="00E32D6B">
        <w:rPr>
          <w:rFonts w:ascii="Tahoma" w:eastAsia="Times New Roman" w:hAnsi="Tahoma" w:cs="Tahoma"/>
          <w:color w:val="000000"/>
        </w:rPr>
        <w:t xml:space="preserve"> and challenge their stereotypes are connected within this controlled learning environment. Often</w:t>
      </w:r>
      <w:r w:rsidR="006D2023">
        <w:rPr>
          <w:rFonts w:ascii="Tahoma" w:eastAsia="Times New Roman" w:hAnsi="Tahoma" w:cs="Tahoma"/>
          <w:color w:val="000000"/>
        </w:rPr>
        <w:t>,</w:t>
      </w:r>
      <w:r w:rsidRPr="00E32D6B">
        <w:rPr>
          <w:rFonts w:ascii="Tahoma" w:eastAsia="Times New Roman" w:hAnsi="Tahoma" w:cs="Tahoma"/>
          <w:color w:val="000000"/>
        </w:rPr>
        <w:t xml:space="preserve"> the interactive and expressive style of </w:t>
      </w:r>
      <w:r w:rsidR="002A0811" w:rsidRPr="00E32D6B">
        <w:rPr>
          <w:rFonts w:ascii="Tahoma" w:eastAsia="Times New Roman" w:hAnsi="Tahoma" w:cs="Tahoma"/>
          <w:color w:val="000000"/>
        </w:rPr>
        <w:t>telling personal stories</w:t>
      </w:r>
      <w:r w:rsidRPr="00E32D6B">
        <w:rPr>
          <w:rFonts w:ascii="Tahoma" w:eastAsia="Times New Roman" w:hAnsi="Tahoma" w:cs="Tahoma"/>
          <w:color w:val="000000"/>
        </w:rPr>
        <w:t xml:space="preserve"> creates active engagement from the students (Alterio</w:t>
      </w:r>
      <w:r w:rsidR="009A07CC">
        <w:rPr>
          <w:rFonts w:ascii="Tahoma" w:eastAsia="Times New Roman" w:hAnsi="Tahoma" w:cs="Tahoma"/>
          <w:color w:val="000000"/>
        </w:rPr>
        <w:t xml:space="preserve"> </w:t>
      </w:r>
      <w:r w:rsidR="002A0811" w:rsidRPr="00E32D6B">
        <w:rPr>
          <w:rFonts w:ascii="Tahoma" w:eastAsia="Times New Roman" w:hAnsi="Tahoma" w:cs="Tahoma"/>
          <w:color w:val="000000"/>
        </w:rPr>
        <w:t>&amp; McDrury)</w:t>
      </w:r>
      <w:r w:rsidRPr="00E32D6B">
        <w:rPr>
          <w:rFonts w:ascii="Tahoma" w:eastAsia="Times New Roman" w:hAnsi="Tahoma" w:cs="Tahoma"/>
          <w:color w:val="000000"/>
        </w:rPr>
        <w:t xml:space="preserve"> 2003). Stories and dialogues are not only entertaining, they also help students </w:t>
      </w:r>
      <w:r w:rsidRPr="00E32D6B">
        <w:rPr>
          <w:rFonts w:ascii="Tahoma" w:eastAsia="Times New Roman" w:hAnsi="Tahoma" w:cs="Tahoma"/>
          <w:i/>
          <w:color w:val="000000"/>
        </w:rPr>
        <w:t xml:space="preserve">“make connections within and between self and other, subject and object, and thought and feeling” </w:t>
      </w:r>
      <w:r w:rsidRPr="00E32D6B">
        <w:rPr>
          <w:rFonts w:ascii="Tahoma" w:eastAsia="Times New Roman" w:hAnsi="Tahoma" w:cs="Tahoma"/>
          <w:color w:val="000000"/>
        </w:rPr>
        <w:t xml:space="preserve">(Alterio </w:t>
      </w:r>
      <w:r w:rsidR="002A0811" w:rsidRPr="00E32D6B">
        <w:rPr>
          <w:rFonts w:ascii="Tahoma" w:eastAsia="Times New Roman" w:hAnsi="Tahoma" w:cs="Tahoma"/>
          <w:color w:val="000000"/>
        </w:rPr>
        <w:t xml:space="preserve">&amp; McDrury </w:t>
      </w:r>
      <w:r w:rsidR="009A07CC">
        <w:rPr>
          <w:rFonts w:ascii="Tahoma" w:eastAsia="Times New Roman" w:hAnsi="Tahoma" w:cs="Tahoma"/>
          <w:color w:val="000000"/>
        </w:rPr>
        <w:t>2003: 34).</w:t>
      </w:r>
    </w:p>
    <w:p w:rsidR="00F86DAF" w:rsidRPr="00E32D6B" w:rsidRDefault="003C04E8" w:rsidP="001B2EE8">
      <w:pPr>
        <w:shd w:val="clear" w:color="auto" w:fill="FFFFFF"/>
        <w:spacing w:before="280" w:after="280" w:line="360" w:lineRule="auto"/>
        <w:rPr>
          <w:rFonts w:ascii="Tahoma" w:eastAsia="Times New Roman" w:hAnsi="Tahoma" w:cs="Tahoma"/>
          <w:color w:val="000000"/>
          <w:sz w:val="28"/>
          <w:szCs w:val="28"/>
        </w:rPr>
      </w:pPr>
      <w:r w:rsidRPr="00E32D6B">
        <w:rPr>
          <w:rFonts w:ascii="Tahoma" w:eastAsia="Times New Roman" w:hAnsi="Tahoma" w:cs="Tahoma"/>
          <w:b/>
          <w:color w:val="000000"/>
          <w:sz w:val="28"/>
          <w:szCs w:val="28"/>
        </w:rPr>
        <w:t>Nin</w:t>
      </w:r>
      <w:r w:rsidR="00281912" w:rsidRPr="00E32D6B">
        <w:rPr>
          <w:rFonts w:ascii="Tahoma" w:eastAsia="Times New Roman" w:hAnsi="Tahoma" w:cs="Tahoma"/>
          <w:b/>
          <w:color w:val="000000"/>
          <w:sz w:val="28"/>
          <w:szCs w:val="28"/>
        </w:rPr>
        <w:t>th semester students unpacking their fieldwork stories</w:t>
      </w:r>
    </w:p>
    <w:p w:rsidR="00F86DAF" w:rsidRPr="00E32D6B" w:rsidRDefault="00281912" w:rsidP="009A07CC">
      <w:pPr>
        <w:shd w:val="clear" w:color="auto" w:fill="FFFFFF"/>
        <w:spacing w:line="360" w:lineRule="auto"/>
        <w:rPr>
          <w:rFonts w:ascii="Tahoma" w:eastAsia="Times New Roman" w:hAnsi="Tahoma" w:cs="Tahoma"/>
          <w:color w:val="000000"/>
        </w:rPr>
      </w:pPr>
      <w:r w:rsidRPr="00E32D6B">
        <w:rPr>
          <w:rFonts w:ascii="Tahoma" w:eastAsia="Times New Roman" w:hAnsi="Tahoma" w:cs="Tahoma"/>
          <w:color w:val="000000"/>
        </w:rPr>
        <w:t>Participating in the Cuba study trip resulted in a deep learning experience for the present author (</w:t>
      </w:r>
      <w:r w:rsidR="002A0811" w:rsidRPr="00E32D6B">
        <w:rPr>
          <w:rFonts w:ascii="Tahoma" w:eastAsia="Times New Roman" w:hAnsi="Tahoma" w:cs="Tahoma"/>
          <w:color w:val="000000"/>
        </w:rPr>
        <w:t>Theresa Schaltz</w:t>
      </w:r>
      <w:r w:rsidRPr="00E32D6B">
        <w:rPr>
          <w:rFonts w:ascii="Tahoma" w:eastAsia="Times New Roman" w:hAnsi="Tahoma" w:cs="Tahoma"/>
          <w:color w:val="000000"/>
        </w:rPr>
        <w:t>). The wealth of culturally</w:t>
      </w:r>
      <w:r w:rsidR="006D2023">
        <w:rPr>
          <w:rFonts w:ascii="Tahoma" w:eastAsia="Times New Roman" w:hAnsi="Tahoma" w:cs="Tahoma"/>
          <w:color w:val="000000"/>
        </w:rPr>
        <w:t>-</w:t>
      </w:r>
      <w:r w:rsidRPr="00E32D6B">
        <w:rPr>
          <w:rFonts w:ascii="Tahoma" w:eastAsia="Times New Roman" w:hAnsi="Tahoma" w:cs="Tahoma"/>
          <w:color w:val="000000"/>
        </w:rPr>
        <w:t xml:space="preserve">foreign impressions and experiences provided </w:t>
      </w:r>
      <w:r w:rsidR="003C04E8" w:rsidRPr="00E32D6B">
        <w:rPr>
          <w:rFonts w:ascii="Tahoma" w:eastAsia="Times New Roman" w:hAnsi="Tahoma" w:cs="Tahoma"/>
          <w:color w:val="000000"/>
        </w:rPr>
        <w:t>many</w:t>
      </w:r>
      <w:r w:rsidRPr="00E32D6B">
        <w:rPr>
          <w:rFonts w:ascii="Tahoma" w:eastAsia="Times New Roman" w:hAnsi="Tahoma" w:cs="Tahoma"/>
          <w:color w:val="000000"/>
        </w:rPr>
        <w:t xml:space="preserve"> opportunit</w:t>
      </w:r>
      <w:r w:rsidR="003C04E8" w:rsidRPr="00E32D6B">
        <w:rPr>
          <w:rFonts w:ascii="Tahoma" w:eastAsia="Times New Roman" w:hAnsi="Tahoma" w:cs="Tahoma"/>
          <w:color w:val="000000"/>
        </w:rPr>
        <w:t>ies</w:t>
      </w:r>
      <w:r w:rsidRPr="00E32D6B">
        <w:rPr>
          <w:rFonts w:ascii="Tahoma" w:eastAsia="Times New Roman" w:hAnsi="Tahoma" w:cs="Tahoma"/>
          <w:color w:val="000000"/>
        </w:rPr>
        <w:t xml:space="preserve"> to reflect on and apply theoretical concepts studied at </w:t>
      </w:r>
      <w:r w:rsidRPr="00E32D6B">
        <w:rPr>
          <w:rFonts w:ascii="Tahoma" w:eastAsia="Times New Roman" w:hAnsi="Tahoma" w:cs="Tahoma"/>
        </w:rPr>
        <w:t xml:space="preserve">university in </w:t>
      </w:r>
      <w:r w:rsidRPr="00E32D6B">
        <w:rPr>
          <w:rFonts w:ascii="Tahoma" w:eastAsia="Times New Roman" w:hAnsi="Tahoma" w:cs="Tahoma"/>
          <w:color w:val="000000"/>
        </w:rPr>
        <w:t xml:space="preserve">Denmark. </w:t>
      </w:r>
      <w:r w:rsidR="009C0111" w:rsidRPr="00E32D6B">
        <w:rPr>
          <w:rFonts w:ascii="Tahoma" w:eastAsia="Times New Roman" w:hAnsi="Tahoma" w:cs="Tahoma"/>
          <w:color w:val="000000"/>
        </w:rPr>
        <w:t xml:space="preserve">Some concepts needed </w:t>
      </w:r>
      <w:r w:rsidRPr="00E32D6B">
        <w:rPr>
          <w:rFonts w:ascii="Tahoma" w:eastAsia="Times New Roman" w:hAnsi="Tahoma" w:cs="Tahoma"/>
          <w:color w:val="000000"/>
        </w:rPr>
        <w:t>adaptation to be applicable</w:t>
      </w:r>
      <w:r w:rsidR="009C0111" w:rsidRPr="00E32D6B">
        <w:rPr>
          <w:rFonts w:ascii="Tahoma" w:eastAsia="Times New Roman" w:hAnsi="Tahoma" w:cs="Tahoma"/>
          <w:color w:val="000000"/>
        </w:rPr>
        <w:t>.</w:t>
      </w:r>
      <w:r w:rsidR="009A07CC">
        <w:rPr>
          <w:rFonts w:ascii="Tahoma" w:eastAsia="Times New Roman" w:hAnsi="Tahoma" w:cs="Tahoma"/>
          <w:color w:val="000000"/>
        </w:rPr>
        <w:t xml:space="preserve"> </w:t>
      </w:r>
      <w:r w:rsidR="002A0811" w:rsidRPr="00E32D6B">
        <w:rPr>
          <w:rFonts w:ascii="Tahoma" w:eastAsia="Times New Roman" w:hAnsi="Tahoma" w:cs="Tahoma"/>
          <w:color w:val="000000"/>
        </w:rPr>
        <w:t>T</w:t>
      </w:r>
      <w:r w:rsidR="009C0111" w:rsidRPr="00E32D6B">
        <w:rPr>
          <w:rFonts w:ascii="Tahoma" w:eastAsia="Times New Roman" w:hAnsi="Tahoma" w:cs="Tahoma"/>
          <w:color w:val="000000"/>
        </w:rPr>
        <w:t xml:space="preserve">his </w:t>
      </w:r>
      <w:r w:rsidRPr="00E32D6B">
        <w:rPr>
          <w:rFonts w:ascii="Tahoma" w:eastAsia="Times New Roman" w:hAnsi="Tahoma" w:cs="Tahoma"/>
          <w:color w:val="000000"/>
        </w:rPr>
        <w:t xml:space="preserve">offered substantial </w:t>
      </w:r>
      <w:r w:rsidR="003C04E8" w:rsidRPr="00E32D6B">
        <w:rPr>
          <w:rFonts w:ascii="Tahoma" w:eastAsia="Times New Roman" w:hAnsi="Tahoma" w:cs="Tahoma"/>
          <w:color w:val="000000"/>
        </w:rPr>
        <w:t>insights</w:t>
      </w:r>
      <w:r w:rsidRPr="00E32D6B">
        <w:rPr>
          <w:rFonts w:ascii="Tahoma" w:eastAsia="Times New Roman" w:hAnsi="Tahoma" w:cs="Tahoma"/>
          <w:color w:val="000000"/>
        </w:rPr>
        <w:t xml:space="preserve"> and inspiration to share some of the insights gained from the Cuba experience. </w:t>
      </w:r>
    </w:p>
    <w:p w:rsidR="00F86DAF" w:rsidRPr="00E32D6B" w:rsidRDefault="00281912" w:rsidP="006E7758">
      <w:pPr>
        <w:shd w:val="clear" w:color="auto" w:fill="FFFFFF"/>
        <w:spacing w:line="360" w:lineRule="auto"/>
        <w:ind w:firstLine="720"/>
        <w:rPr>
          <w:rFonts w:ascii="Tahoma" w:eastAsia="Times New Roman" w:hAnsi="Tahoma" w:cs="Tahoma"/>
          <w:color w:val="000000"/>
        </w:rPr>
      </w:pPr>
      <w:r w:rsidRPr="00E32D6B">
        <w:rPr>
          <w:rFonts w:ascii="Tahoma" w:eastAsia="Times New Roman" w:hAnsi="Tahoma" w:cs="Tahoma"/>
          <w:color w:val="000000"/>
        </w:rPr>
        <w:t xml:space="preserve">The </w:t>
      </w:r>
      <w:r w:rsidR="002A0811" w:rsidRPr="00E32D6B">
        <w:rPr>
          <w:rFonts w:ascii="Tahoma" w:eastAsia="Times New Roman" w:hAnsi="Tahoma" w:cs="Tahoma"/>
          <w:color w:val="000000"/>
        </w:rPr>
        <w:t xml:space="preserve">personal stories and </w:t>
      </w:r>
      <w:r w:rsidR="0046070E" w:rsidRPr="00E32D6B">
        <w:rPr>
          <w:rFonts w:ascii="Tahoma" w:eastAsia="Times New Roman" w:hAnsi="Tahoma" w:cs="Tahoma"/>
          <w:color w:val="000000"/>
        </w:rPr>
        <w:t>sharing experiences</w:t>
      </w:r>
      <w:r w:rsidRPr="00E32D6B">
        <w:rPr>
          <w:rFonts w:ascii="Tahoma" w:eastAsia="Times New Roman" w:hAnsi="Tahoma" w:cs="Tahoma"/>
          <w:color w:val="000000"/>
        </w:rPr>
        <w:t xml:space="preserve"> approach is a suitable </w:t>
      </w:r>
      <w:r w:rsidR="006D2023" w:rsidRPr="00E32D6B">
        <w:rPr>
          <w:rFonts w:ascii="Tahoma" w:eastAsia="Times New Roman" w:hAnsi="Tahoma" w:cs="Tahoma"/>
          <w:color w:val="000000"/>
        </w:rPr>
        <w:t>medi</w:t>
      </w:r>
      <w:r w:rsidR="006D2023">
        <w:rPr>
          <w:rFonts w:ascii="Tahoma" w:eastAsia="Times New Roman" w:hAnsi="Tahoma" w:cs="Tahoma"/>
          <w:color w:val="000000"/>
        </w:rPr>
        <w:t>um</w:t>
      </w:r>
      <w:r w:rsidR="009A07CC">
        <w:rPr>
          <w:rFonts w:ascii="Tahoma" w:eastAsia="Times New Roman" w:hAnsi="Tahoma" w:cs="Tahoma"/>
          <w:color w:val="000000"/>
        </w:rPr>
        <w:t xml:space="preserve"> </w:t>
      </w:r>
      <w:r w:rsidRPr="00E32D6B">
        <w:rPr>
          <w:rFonts w:ascii="Tahoma" w:eastAsia="Times New Roman" w:hAnsi="Tahoma" w:cs="Tahoma"/>
          <w:color w:val="000000"/>
        </w:rPr>
        <w:t>to convey further learning</w:t>
      </w:r>
      <w:r w:rsidR="006D2023">
        <w:rPr>
          <w:rFonts w:ascii="Tahoma" w:eastAsia="Times New Roman" w:hAnsi="Tahoma" w:cs="Tahoma"/>
          <w:color w:val="000000"/>
        </w:rPr>
        <w:t>,</w:t>
      </w:r>
      <w:r w:rsidRPr="00E32D6B">
        <w:rPr>
          <w:rFonts w:ascii="Tahoma" w:eastAsia="Times New Roman" w:hAnsi="Tahoma" w:cs="Tahoma"/>
          <w:color w:val="000000"/>
        </w:rPr>
        <w:t xml:space="preserve"> because stories engage both the feelings and the imagination of the teller and the audience (Mead, 1970). The purpose of </w:t>
      </w:r>
      <w:r w:rsidR="009A07CC">
        <w:rPr>
          <w:rFonts w:ascii="Tahoma" w:eastAsia="Times New Roman" w:hAnsi="Tahoma" w:cs="Tahoma"/>
          <w:color w:val="000000"/>
        </w:rPr>
        <w:t>the</w:t>
      </w:r>
      <w:r w:rsidRPr="00E32D6B">
        <w:rPr>
          <w:rFonts w:ascii="Tahoma" w:eastAsia="Times New Roman" w:hAnsi="Tahoma" w:cs="Tahoma"/>
          <w:color w:val="000000"/>
        </w:rPr>
        <w:t xml:space="preserve"> lecture given to </w:t>
      </w:r>
      <w:r w:rsidR="006D2023">
        <w:rPr>
          <w:rFonts w:ascii="Tahoma" w:eastAsia="Times New Roman" w:hAnsi="Tahoma" w:cs="Tahoma"/>
          <w:color w:val="000000"/>
        </w:rPr>
        <w:t xml:space="preserve">the </w:t>
      </w:r>
      <w:r w:rsidRPr="00E32D6B">
        <w:rPr>
          <w:rFonts w:ascii="Tahoma" w:eastAsia="Times New Roman" w:hAnsi="Tahoma" w:cs="Tahoma"/>
          <w:color w:val="000000"/>
        </w:rPr>
        <w:t>7</w:t>
      </w:r>
      <w:r w:rsidRPr="00E32D6B">
        <w:rPr>
          <w:rFonts w:ascii="Tahoma" w:eastAsia="Times New Roman" w:hAnsi="Tahoma" w:cs="Tahoma"/>
          <w:color w:val="000000"/>
          <w:vertAlign w:val="superscript"/>
        </w:rPr>
        <w:t>th</w:t>
      </w:r>
      <w:r w:rsidRPr="00E32D6B">
        <w:rPr>
          <w:rFonts w:ascii="Tahoma" w:eastAsia="Times New Roman" w:hAnsi="Tahoma" w:cs="Tahoma"/>
          <w:color w:val="000000"/>
        </w:rPr>
        <w:t xml:space="preserve"> semester students upon our return from Cuba was to employ stories to create a shared space between ‘us and them’</w:t>
      </w:r>
      <w:r w:rsidR="007D6C67">
        <w:rPr>
          <w:rFonts w:ascii="Tahoma" w:eastAsia="Times New Roman" w:hAnsi="Tahoma" w:cs="Tahoma"/>
          <w:color w:val="000000"/>
        </w:rPr>
        <w:t xml:space="preserve"> </w:t>
      </w:r>
      <w:r w:rsidRPr="00E32D6B">
        <w:rPr>
          <w:rFonts w:ascii="Tahoma" w:eastAsia="Times New Roman" w:hAnsi="Tahoma" w:cs="Tahoma"/>
          <w:color w:val="000000"/>
        </w:rPr>
        <w:t xml:space="preserve">to use </w:t>
      </w:r>
      <w:r w:rsidR="002A0811" w:rsidRPr="00E32D6B">
        <w:rPr>
          <w:rFonts w:ascii="Tahoma" w:eastAsia="Times New Roman" w:hAnsi="Tahoma" w:cs="Tahoma"/>
          <w:color w:val="000000"/>
        </w:rPr>
        <w:t>personal stories</w:t>
      </w:r>
      <w:r w:rsidRPr="00E32D6B">
        <w:rPr>
          <w:rFonts w:ascii="Tahoma" w:eastAsia="Times New Roman" w:hAnsi="Tahoma" w:cs="Tahoma"/>
          <w:color w:val="000000"/>
        </w:rPr>
        <w:t xml:space="preserve"> to also immerse them in our Cuban </w:t>
      </w:r>
      <w:r w:rsidRPr="00E32D6B">
        <w:rPr>
          <w:rFonts w:ascii="Tahoma" w:eastAsia="Times New Roman" w:hAnsi="Tahoma" w:cs="Tahoma"/>
          <w:color w:val="000000"/>
        </w:rPr>
        <w:lastRenderedPageBreak/>
        <w:t>experience. The shared space should inspire both reflection on stories and critical application of theoretical concepts in order to facilitate deep learning</w:t>
      </w:r>
      <w:r w:rsidR="00153D70" w:rsidRPr="00E32D6B">
        <w:rPr>
          <w:rFonts w:ascii="Tahoma" w:eastAsia="Times New Roman" w:hAnsi="Tahoma" w:cs="Tahoma"/>
          <w:color w:val="000000"/>
        </w:rPr>
        <w:t>.</w:t>
      </w:r>
    </w:p>
    <w:p w:rsidR="00F86DAF" w:rsidRPr="00E32D6B" w:rsidRDefault="00F454E9" w:rsidP="006E7758">
      <w:pPr>
        <w:shd w:val="clear" w:color="auto" w:fill="FFFFFF"/>
        <w:spacing w:line="360" w:lineRule="auto"/>
        <w:ind w:firstLine="720"/>
        <w:rPr>
          <w:rFonts w:ascii="Tahoma" w:eastAsia="Times New Roman" w:hAnsi="Tahoma" w:cs="Tahoma"/>
          <w:color w:val="000000"/>
        </w:rPr>
      </w:pPr>
      <w:r>
        <w:rPr>
          <w:rFonts w:ascii="Tahoma" w:eastAsia="Times New Roman" w:hAnsi="Tahoma" w:cs="Tahoma"/>
          <w:color w:val="000000"/>
        </w:rPr>
        <w:t>Ninth semester students</w:t>
      </w:r>
      <w:r w:rsidR="00281912" w:rsidRPr="00E32D6B">
        <w:rPr>
          <w:rFonts w:ascii="Tahoma" w:eastAsia="Times New Roman" w:hAnsi="Tahoma" w:cs="Tahoma"/>
          <w:color w:val="000000"/>
        </w:rPr>
        <w:t xml:space="preserve"> most important </w:t>
      </w:r>
      <w:r w:rsidR="007F62B8">
        <w:rPr>
          <w:rFonts w:ascii="Tahoma" w:eastAsia="Times New Roman" w:hAnsi="Tahoma" w:cs="Tahoma"/>
          <w:color w:val="000000"/>
        </w:rPr>
        <w:t>insight</w:t>
      </w:r>
      <w:r w:rsidR="007D6C67">
        <w:rPr>
          <w:rFonts w:ascii="Tahoma" w:eastAsia="Times New Roman" w:hAnsi="Tahoma" w:cs="Tahoma"/>
          <w:color w:val="000000"/>
        </w:rPr>
        <w:t xml:space="preserve"> </w:t>
      </w:r>
      <w:r w:rsidR="00281912" w:rsidRPr="00E32D6B">
        <w:rPr>
          <w:rFonts w:ascii="Tahoma" w:eastAsia="Times New Roman" w:hAnsi="Tahoma" w:cs="Tahoma"/>
          <w:color w:val="000000"/>
        </w:rPr>
        <w:t xml:space="preserve">from the Cuba experience was that context is key. By contextualizing </w:t>
      </w:r>
      <w:r>
        <w:rPr>
          <w:rFonts w:ascii="Tahoma" w:eastAsia="Times New Roman" w:hAnsi="Tahoma" w:cs="Tahoma"/>
          <w:color w:val="000000"/>
        </w:rPr>
        <w:t>their</w:t>
      </w:r>
      <w:r w:rsidR="00281912" w:rsidRPr="00E32D6B">
        <w:rPr>
          <w:rFonts w:ascii="Tahoma" w:eastAsia="Times New Roman" w:hAnsi="Tahoma" w:cs="Tahoma"/>
          <w:color w:val="000000"/>
        </w:rPr>
        <w:t xml:space="preserve"> learning experience and theoretical concepts, </w:t>
      </w:r>
      <w:r>
        <w:rPr>
          <w:rFonts w:ascii="Tahoma" w:eastAsia="Times New Roman" w:hAnsi="Tahoma" w:cs="Tahoma"/>
          <w:color w:val="000000"/>
        </w:rPr>
        <w:t>they</w:t>
      </w:r>
      <w:r w:rsidR="00281912" w:rsidRPr="00E32D6B">
        <w:rPr>
          <w:rFonts w:ascii="Tahoma" w:eastAsia="Times New Roman" w:hAnsi="Tahoma" w:cs="Tahoma"/>
          <w:color w:val="000000"/>
        </w:rPr>
        <w:t xml:space="preserve"> gained situational knowledge. The main point aimed to pass on was</w:t>
      </w:r>
      <w:r w:rsidR="007F62B8">
        <w:rPr>
          <w:rFonts w:ascii="Tahoma" w:eastAsia="Times New Roman" w:hAnsi="Tahoma" w:cs="Tahoma"/>
          <w:color w:val="000000"/>
        </w:rPr>
        <w:t>,</w:t>
      </w:r>
      <w:r w:rsidR="00281912" w:rsidRPr="00E32D6B">
        <w:rPr>
          <w:rFonts w:ascii="Tahoma" w:eastAsia="Times New Roman" w:hAnsi="Tahoma" w:cs="Tahoma"/>
          <w:color w:val="000000"/>
        </w:rPr>
        <w:t xml:space="preserve"> thus</w:t>
      </w:r>
      <w:r w:rsidR="007F62B8">
        <w:rPr>
          <w:rFonts w:ascii="Tahoma" w:eastAsia="Times New Roman" w:hAnsi="Tahoma" w:cs="Tahoma"/>
          <w:color w:val="000000"/>
        </w:rPr>
        <w:t>,</w:t>
      </w:r>
      <w:r w:rsidR="00281912" w:rsidRPr="00E32D6B">
        <w:rPr>
          <w:rFonts w:ascii="Tahoma" w:eastAsia="Times New Roman" w:hAnsi="Tahoma" w:cs="Tahoma"/>
          <w:color w:val="000000"/>
        </w:rPr>
        <w:t xml:space="preserve"> the importance of context and therefore three stories </w:t>
      </w:r>
      <w:r>
        <w:rPr>
          <w:rFonts w:ascii="Tahoma" w:eastAsia="Times New Roman" w:hAnsi="Tahoma" w:cs="Tahoma"/>
          <w:color w:val="000000"/>
        </w:rPr>
        <w:t>were chosen</w:t>
      </w:r>
      <w:r w:rsidR="00281912" w:rsidRPr="00E32D6B">
        <w:rPr>
          <w:rFonts w:ascii="Tahoma" w:eastAsia="Times New Roman" w:hAnsi="Tahoma" w:cs="Tahoma"/>
          <w:color w:val="000000"/>
        </w:rPr>
        <w:t xml:space="preserve">, each posing different issues and encompassing different theoretical concepts. The concepts were related to cultural understanding, researcher bias, mobility, power, tourism as development, and research ethics. </w:t>
      </w:r>
    </w:p>
    <w:p w:rsidR="00F86DAF" w:rsidRPr="00E32D6B" w:rsidRDefault="00281912" w:rsidP="006E7758">
      <w:pPr>
        <w:shd w:val="clear" w:color="auto" w:fill="FFFFFF"/>
        <w:spacing w:line="360" w:lineRule="auto"/>
        <w:ind w:firstLine="720"/>
        <w:rPr>
          <w:rFonts w:ascii="Tahoma" w:eastAsia="Times New Roman" w:hAnsi="Tahoma" w:cs="Tahoma"/>
          <w:color w:val="000000"/>
        </w:rPr>
      </w:pPr>
      <w:r w:rsidRPr="00E32D6B">
        <w:rPr>
          <w:rFonts w:ascii="Tahoma" w:eastAsia="Times New Roman" w:hAnsi="Tahoma" w:cs="Tahoma"/>
          <w:color w:val="000000"/>
        </w:rPr>
        <w:t>The 7</w:t>
      </w:r>
      <w:r w:rsidRPr="00E32D6B">
        <w:rPr>
          <w:rFonts w:ascii="Tahoma" w:eastAsia="Times New Roman" w:hAnsi="Tahoma" w:cs="Tahoma"/>
          <w:color w:val="000000"/>
          <w:vertAlign w:val="superscript"/>
        </w:rPr>
        <w:t>th</w:t>
      </w:r>
      <w:r w:rsidRPr="00E32D6B">
        <w:rPr>
          <w:rFonts w:ascii="Tahoma" w:eastAsia="Times New Roman" w:hAnsi="Tahoma" w:cs="Tahoma"/>
          <w:color w:val="000000"/>
        </w:rPr>
        <w:t xml:space="preserve"> semester students were provided with stories from </w:t>
      </w:r>
      <w:r w:rsidR="00F454E9">
        <w:rPr>
          <w:rFonts w:ascii="Tahoma" w:eastAsia="Times New Roman" w:hAnsi="Tahoma" w:cs="Tahoma"/>
          <w:color w:val="000000"/>
        </w:rPr>
        <w:t>9</w:t>
      </w:r>
      <w:r w:rsidR="00F454E9" w:rsidRPr="00F454E9">
        <w:rPr>
          <w:rFonts w:ascii="Tahoma" w:eastAsia="Times New Roman" w:hAnsi="Tahoma" w:cs="Tahoma"/>
          <w:color w:val="000000"/>
          <w:vertAlign w:val="superscript"/>
        </w:rPr>
        <w:t>th</w:t>
      </w:r>
      <w:r w:rsidR="00F454E9">
        <w:rPr>
          <w:rFonts w:ascii="Tahoma" w:eastAsia="Times New Roman" w:hAnsi="Tahoma" w:cs="Tahoma"/>
          <w:color w:val="000000"/>
        </w:rPr>
        <w:t xml:space="preserve"> semester students</w:t>
      </w:r>
      <w:r w:rsidR="006E7758">
        <w:rPr>
          <w:rFonts w:ascii="Tahoma" w:eastAsia="Times New Roman" w:hAnsi="Tahoma" w:cs="Tahoma"/>
          <w:color w:val="000000"/>
        </w:rPr>
        <w:t>’</w:t>
      </w:r>
      <w:r w:rsidRPr="00E32D6B">
        <w:rPr>
          <w:rFonts w:ascii="Tahoma" w:eastAsia="Times New Roman" w:hAnsi="Tahoma" w:cs="Tahoma"/>
          <w:color w:val="000000"/>
        </w:rPr>
        <w:t xml:space="preserve"> experiences in Cuba. The description of the stories included frustrations and thoughts during the situations</w:t>
      </w:r>
      <w:r w:rsidR="007F62B8">
        <w:rPr>
          <w:rFonts w:ascii="Tahoma" w:eastAsia="Times New Roman" w:hAnsi="Tahoma" w:cs="Tahoma"/>
          <w:color w:val="000000"/>
        </w:rPr>
        <w:t>,</w:t>
      </w:r>
      <w:r w:rsidRPr="00E32D6B">
        <w:rPr>
          <w:rFonts w:ascii="Tahoma" w:eastAsia="Times New Roman" w:hAnsi="Tahoma" w:cs="Tahoma"/>
          <w:color w:val="000000"/>
        </w:rPr>
        <w:t xml:space="preserve"> in order for the 7</w:t>
      </w:r>
      <w:r w:rsidRPr="00E32D6B">
        <w:rPr>
          <w:rFonts w:ascii="Tahoma" w:eastAsia="Times New Roman" w:hAnsi="Tahoma" w:cs="Tahoma"/>
          <w:color w:val="000000"/>
          <w:vertAlign w:val="superscript"/>
        </w:rPr>
        <w:t>th</w:t>
      </w:r>
      <w:r w:rsidRPr="00E32D6B">
        <w:rPr>
          <w:rFonts w:ascii="Tahoma" w:eastAsia="Times New Roman" w:hAnsi="Tahoma" w:cs="Tahoma"/>
          <w:color w:val="000000"/>
        </w:rPr>
        <w:t xml:space="preserve"> semester students to understand </w:t>
      </w:r>
      <w:r w:rsidR="006E7758">
        <w:rPr>
          <w:rFonts w:ascii="Tahoma" w:eastAsia="Times New Roman" w:hAnsi="Tahoma" w:cs="Tahoma"/>
          <w:color w:val="000000"/>
        </w:rPr>
        <w:t>other students’</w:t>
      </w:r>
      <w:r w:rsidRPr="00E32D6B">
        <w:rPr>
          <w:rFonts w:ascii="Tahoma" w:eastAsia="Times New Roman" w:hAnsi="Tahoma" w:cs="Tahoma"/>
          <w:color w:val="000000"/>
        </w:rPr>
        <w:t xml:space="preserve"> experience of it</w:t>
      </w:r>
      <w:r w:rsidR="007F62B8">
        <w:rPr>
          <w:rFonts w:ascii="Tahoma" w:eastAsia="Times New Roman" w:hAnsi="Tahoma" w:cs="Tahoma"/>
          <w:color w:val="000000"/>
        </w:rPr>
        <w:t>,</w:t>
      </w:r>
      <w:r w:rsidRPr="00E32D6B">
        <w:rPr>
          <w:rFonts w:ascii="Tahoma" w:eastAsia="Times New Roman" w:hAnsi="Tahoma" w:cs="Tahoma"/>
          <w:color w:val="000000"/>
        </w:rPr>
        <w:t xml:space="preserve"> as well as vivid descriptions of the physical location to enable the students to ‘travel’ there mentally and become immersed in the Cuban setting of the story. The aim was</w:t>
      </w:r>
      <w:r w:rsidR="007F62B8">
        <w:rPr>
          <w:rFonts w:ascii="Tahoma" w:eastAsia="Times New Roman" w:hAnsi="Tahoma" w:cs="Tahoma"/>
          <w:color w:val="000000"/>
        </w:rPr>
        <w:t>,</w:t>
      </w:r>
      <w:r w:rsidRPr="00E32D6B">
        <w:rPr>
          <w:rFonts w:ascii="Tahoma" w:eastAsia="Times New Roman" w:hAnsi="Tahoma" w:cs="Tahoma"/>
          <w:color w:val="000000"/>
        </w:rPr>
        <w:t xml:space="preserve"> thus</w:t>
      </w:r>
      <w:r w:rsidR="007F62B8">
        <w:rPr>
          <w:rFonts w:ascii="Tahoma" w:eastAsia="Times New Roman" w:hAnsi="Tahoma" w:cs="Tahoma"/>
          <w:color w:val="000000"/>
        </w:rPr>
        <w:t>,</w:t>
      </w:r>
      <w:r w:rsidRPr="00E32D6B">
        <w:rPr>
          <w:rFonts w:ascii="Tahoma" w:eastAsia="Times New Roman" w:hAnsi="Tahoma" w:cs="Tahoma"/>
          <w:color w:val="000000"/>
        </w:rPr>
        <w:t xml:space="preserve"> for </w:t>
      </w:r>
      <w:r w:rsidR="007F62B8">
        <w:rPr>
          <w:rFonts w:ascii="Tahoma" w:eastAsia="Times New Roman" w:hAnsi="Tahoma" w:cs="Tahoma"/>
          <w:color w:val="000000"/>
        </w:rPr>
        <w:t xml:space="preserve">the </w:t>
      </w:r>
      <w:r w:rsidRPr="00E32D6B">
        <w:rPr>
          <w:rFonts w:ascii="Tahoma" w:eastAsia="Times New Roman" w:hAnsi="Tahoma" w:cs="Tahoma"/>
          <w:color w:val="000000"/>
        </w:rPr>
        <w:t xml:space="preserve">students to internalize the stories and relate to them emotionally before they did so analytically. The stories were followed by discussion questions pertaining to cultural understanding and situatedness regarding e.g. </w:t>
      </w:r>
      <w:r w:rsidR="007F62B8">
        <w:rPr>
          <w:rFonts w:ascii="Tahoma" w:eastAsia="Times New Roman" w:hAnsi="Tahoma" w:cs="Tahoma"/>
          <w:color w:val="000000"/>
        </w:rPr>
        <w:t xml:space="preserve">the </w:t>
      </w:r>
      <w:r w:rsidRPr="00E32D6B">
        <w:rPr>
          <w:rFonts w:ascii="Tahoma" w:eastAsia="Times New Roman" w:hAnsi="Tahoma" w:cs="Tahoma"/>
          <w:color w:val="000000"/>
        </w:rPr>
        <w:t>perception of time, emic vs. etic understanding, and interpretivism vs. functionalism. Further, students were asked to discuss the influence of researcher bias on interpretations. The story provided the setting</w:t>
      </w:r>
      <w:r w:rsidR="007F62B8">
        <w:rPr>
          <w:rFonts w:ascii="Tahoma" w:eastAsia="Times New Roman" w:hAnsi="Tahoma" w:cs="Tahoma"/>
          <w:color w:val="000000"/>
        </w:rPr>
        <w:t>,</w:t>
      </w:r>
      <w:r w:rsidRPr="00E32D6B">
        <w:rPr>
          <w:rFonts w:ascii="Tahoma" w:eastAsia="Times New Roman" w:hAnsi="Tahoma" w:cs="Tahoma"/>
          <w:color w:val="000000"/>
        </w:rPr>
        <w:t xml:space="preserve"> and students could reflect on how the theoretical concepts related to the given situation and how they could be applied in the context.</w:t>
      </w:r>
    </w:p>
    <w:p w:rsidR="00F86DAF" w:rsidRPr="00E32D6B" w:rsidRDefault="00281912" w:rsidP="006E7758">
      <w:pPr>
        <w:shd w:val="clear" w:color="auto" w:fill="FFFFFF"/>
        <w:spacing w:line="360" w:lineRule="auto"/>
        <w:ind w:firstLine="720"/>
        <w:rPr>
          <w:rFonts w:ascii="Tahoma" w:eastAsia="Times New Roman" w:hAnsi="Tahoma" w:cs="Tahoma"/>
          <w:color w:val="000000"/>
        </w:rPr>
      </w:pPr>
      <w:r w:rsidRPr="00E32D6B">
        <w:rPr>
          <w:rFonts w:ascii="Tahoma" w:eastAsia="Times New Roman" w:hAnsi="Tahoma" w:cs="Tahoma"/>
          <w:color w:val="000000"/>
        </w:rPr>
        <w:t>We conducted the lesson by first giving a brief presentation explaining the context surrounding the Learning Lab in Cuba and the overall lines in Cuban tourism development. The purpose of the presentation was to</w:t>
      </w:r>
      <w:r w:rsidR="006E7758">
        <w:rPr>
          <w:rFonts w:ascii="Tahoma" w:eastAsia="Times New Roman" w:hAnsi="Tahoma" w:cs="Tahoma"/>
          <w:color w:val="000000"/>
        </w:rPr>
        <w:t xml:space="preserve"> </w:t>
      </w:r>
      <w:r w:rsidR="007F62B8" w:rsidRPr="00E32D6B">
        <w:rPr>
          <w:rFonts w:ascii="Tahoma" w:eastAsia="Times New Roman" w:hAnsi="Tahoma" w:cs="Tahoma"/>
          <w:color w:val="000000"/>
        </w:rPr>
        <w:t xml:space="preserve">mentally </w:t>
      </w:r>
      <w:r w:rsidRPr="00E32D6B">
        <w:rPr>
          <w:rFonts w:ascii="Tahoma" w:eastAsia="Times New Roman" w:hAnsi="Tahoma" w:cs="Tahoma"/>
          <w:color w:val="000000"/>
        </w:rPr>
        <w:t>prepare the 7th semester students</w:t>
      </w:r>
      <w:r w:rsidR="007D6C67">
        <w:rPr>
          <w:rFonts w:ascii="Tahoma" w:eastAsia="Times New Roman" w:hAnsi="Tahoma" w:cs="Tahoma"/>
          <w:color w:val="000000"/>
        </w:rPr>
        <w:t xml:space="preserve"> </w:t>
      </w:r>
      <w:r w:rsidRPr="00E32D6B">
        <w:rPr>
          <w:rFonts w:ascii="Tahoma" w:eastAsia="Times New Roman" w:hAnsi="Tahoma" w:cs="Tahoma"/>
          <w:color w:val="000000"/>
        </w:rPr>
        <w:t>for the casework and to outline the context of the cases. Following the presentation, the students were divided into groups of 3-5 individuals</w:t>
      </w:r>
      <w:r w:rsidR="007F62B8">
        <w:rPr>
          <w:rFonts w:ascii="Tahoma" w:eastAsia="Times New Roman" w:hAnsi="Tahoma" w:cs="Tahoma"/>
          <w:color w:val="000000"/>
        </w:rPr>
        <w:t>,</w:t>
      </w:r>
      <w:r w:rsidRPr="00E32D6B">
        <w:rPr>
          <w:rFonts w:ascii="Tahoma" w:eastAsia="Times New Roman" w:hAnsi="Tahoma" w:cs="Tahoma"/>
          <w:color w:val="000000"/>
        </w:rPr>
        <w:t xml:space="preserve"> and each group was given a case to discuss and reflect upon. As the groups work</w:t>
      </w:r>
      <w:r w:rsidRPr="00E32D6B">
        <w:rPr>
          <w:rFonts w:ascii="Tahoma" w:eastAsia="Times New Roman" w:hAnsi="Tahoma" w:cs="Tahoma"/>
        </w:rPr>
        <w:t>ed</w:t>
      </w:r>
      <w:r w:rsidRPr="00E32D6B">
        <w:rPr>
          <w:rFonts w:ascii="Tahoma" w:eastAsia="Times New Roman" w:hAnsi="Tahoma" w:cs="Tahoma"/>
          <w:color w:val="000000"/>
        </w:rPr>
        <w:t>, my fellow student teacher and myself circulated and facilitated discussions in the groups. After working with the cases, the groups split up</w:t>
      </w:r>
      <w:r w:rsidR="007F62B8">
        <w:rPr>
          <w:rFonts w:ascii="Tahoma" w:eastAsia="Times New Roman" w:hAnsi="Tahoma" w:cs="Tahoma"/>
          <w:color w:val="000000"/>
        </w:rPr>
        <w:t>,</w:t>
      </w:r>
      <w:r w:rsidRPr="00E32D6B">
        <w:rPr>
          <w:rFonts w:ascii="Tahoma" w:eastAsia="Times New Roman" w:hAnsi="Tahoma" w:cs="Tahoma"/>
          <w:color w:val="000000"/>
        </w:rPr>
        <w:t xml:space="preserve"> and half of each group’s members joined another group where the cases and reflections from the first matrix groups were presented and discussed. Before the end </w:t>
      </w:r>
      <w:r w:rsidRPr="00E32D6B">
        <w:rPr>
          <w:rFonts w:ascii="Tahoma" w:eastAsia="Times New Roman" w:hAnsi="Tahoma" w:cs="Tahoma"/>
          <w:color w:val="000000"/>
        </w:rPr>
        <w:lastRenderedPageBreak/>
        <w:t>of class, we had a plenary follow-up</w:t>
      </w:r>
      <w:r w:rsidR="007F62B8">
        <w:rPr>
          <w:rFonts w:ascii="Tahoma" w:eastAsia="Times New Roman" w:hAnsi="Tahoma" w:cs="Tahoma"/>
          <w:color w:val="000000"/>
        </w:rPr>
        <w:t>,</w:t>
      </w:r>
      <w:r w:rsidRPr="00E32D6B">
        <w:rPr>
          <w:rFonts w:ascii="Tahoma" w:eastAsia="Times New Roman" w:hAnsi="Tahoma" w:cs="Tahoma"/>
          <w:color w:val="000000"/>
        </w:rPr>
        <w:t xml:space="preserve"> where the most central points from each case were highlighted. </w:t>
      </w:r>
    </w:p>
    <w:p w:rsidR="00F86DAF" w:rsidRPr="00E32D6B" w:rsidRDefault="00281912" w:rsidP="006E7758">
      <w:pPr>
        <w:spacing w:before="280" w:line="360" w:lineRule="auto"/>
        <w:ind w:firstLine="720"/>
        <w:rPr>
          <w:rFonts w:ascii="Tahoma" w:eastAsia="Times New Roman" w:hAnsi="Tahoma" w:cs="Tahoma"/>
          <w:color w:val="000000"/>
        </w:rPr>
      </w:pPr>
      <w:r w:rsidRPr="00E32D6B">
        <w:rPr>
          <w:rFonts w:ascii="Tahoma" w:eastAsia="Times New Roman" w:hAnsi="Tahoma" w:cs="Tahoma"/>
          <w:color w:val="000000"/>
        </w:rPr>
        <w:t xml:space="preserve">The students were given the </w:t>
      </w:r>
      <w:r w:rsidR="007F62B8" w:rsidRPr="00E32D6B">
        <w:rPr>
          <w:rFonts w:ascii="Tahoma" w:eastAsia="Times New Roman" w:hAnsi="Tahoma" w:cs="Tahoma"/>
          <w:color w:val="000000"/>
        </w:rPr>
        <w:t xml:space="preserve">following </w:t>
      </w:r>
      <w:r w:rsidRPr="00E32D6B">
        <w:rPr>
          <w:rFonts w:ascii="Tahoma" w:eastAsia="Times New Roman" w:hAnsi="Tahoma" w:cs="Tahoma"/>
          <w:color w:val="000000"/>
        </w:rPr>
        <w:t>three cases to work with and discuss in matrix groups:</w:t>
      </w:r>
    </w:p>
    <w:p w:rsidR="00F86DAF" w:rsidRPr="000514E9" w:rsidRDefault="00281912" w:rsidP="00815F07">
      <w:pPr>
        <w:spacing w:before="280" w:after="280" w:line="360" w:lineRule="auto"/>
        <w:rPr>
          <w:rFonts w:ascii="Tahoma" w:eastAsia="Times New Roman" w:hAnsi="Tahoma" w:cs="Tahoma"/>
          <w:i/>
          <w:color w:val="000000"/>
          <w:sz w:val="28"/>
          <w:szCs w:val="28"/>
        </w:rPr>
      </w:pPr>
      <w:r w:rsidRPr="000514E9">
        <w:rPr>
          <w:rFonts w:ascii="Tahoma" w:eastAsia="Times New Roman" w:hAnsi="Tahoma" w:cs="Tahoma"/>
          <w:b/>
          <w:i/>
          <w:color w:val="000000"/>
          <w:sz w:val="28"/>
          <w:szCs w:val="28"/>
        </w:rPr>
        <w:t>Case 1: Cultural understanding - emic and etic points of view</w:t>
      </w:r>
    </w:p>
    <w:p w:rsidR="00F86DAF" w:rsidRPr="000514E9" w:rsidRDefault="002A0811" w:rsidP="00815F07">
      <w:pPr>
        <w:spacing w:after="280" w:line="360" w:lineRule="auto"/>
        <w:rPr>
          <w:rFonts w:ascii="Tahoma" w:eastAsia="Times New Roman" w:hAnsi="Tahoma" w:cs="Tahoma"/>
          <w:i/>
          <w:color w:val="000000"/>
        </w:rPr>
      </w:pPr>
      <w:r w:rsidRPr="000514E9">
        <w:rPr>
          <w:rFonts w:ascii="Tahoma" w:eastAsia="Times New Roman" w:hAnsi="Tahoma" w:cs="Tahoma"/>
          <w:i/>
          <w:color w:val="000000"/>
        </w:rPr>
        <w:t>Two</w:t>
      </w:r>
      <w:r w:rsidR="002472F8" w:rsidRPr="000514E9">
        <w:rPr>
          <w:rFonts w:ascii="Tahoma" w:eastAsia="Times New Roman" w:hAnsi="Tahoma" w:cs="Tahoma"/>
          <w:i/>
          <w:color w:val="000000"/>
        </w:rPr>
        <w:t xml:space="preserve"> student instructor</w:t>
      </w:r>
      <w:r w:rsidRPr="000514E9">
        <w:rPr>
          <w:rFonts w:ascii="Tahoma" w:eastAsia="Times New Roman" w:hAnsi="Tahoma" w:cs="Tahoma"/>
          <w:i/>
          <w:color w:val="000000"/>
        </w:rPr>
        <w:t>s</w:t>
      </w:r>
      <w:r w:rsidR="00281912" w:rsidRPr="000514E9">
        <w:rPr>
          <w:rFonts w:ascii="Tahoma" w:eastAsia="Times New Roman" w:hAnsi="Tahoma" w:cs="Tahoma"/>
          <w:i/>
          <w:color w:val="000000"/>
        </w:rPr>
        <w:t xml:space="preserve"> booked a tour of tobacco and coffee farms with a guide. We booked the tour informally, meaning that our guide did not work for an official state-owned tourism agency. We had booked the tour for the following morning at 9 o’clock</w:t>
      </w:r>
      <w:r w:rsidR="007F62B8" w:rsidRPr="000514E9">
        <w:rPr>
          <w:rFonts w:ascii="Tahoma" w:eastAsia="Times New Roman" w:hAnsi="Tahoma" w:cs="Tahoma"/>
          <w:i/>
          <w:color w:val="000000"/>
        </w:rPr>
        <w:t>,</w:t>
      </w:r>
      <w:r w:rsidR="00281912" w:rsidRPr="000514E9">
        <w:rPr>
          <w:rFonts w:ascii="Tahoma" w:eastAsia="Times New Roman" w:hAnsi="Tahoma" w:cs="Tahoma"/>
          <w:i/>
          <w:color w:val="000000"/>
        </w:rPr>
        <w:t xml:space="preserve"> and had arranged to meet at the main square of the town. On the morning of the tour, we were at the main square a few minutes before nine, waiting for our guide. He arrived </w:t>
      </w:r>
      <w:r w:rsidR="007F62B8" w:rsidRPr="000514E9">
        <w:rPr>
          <w:rFonts w:ascii="Tahoma" w:eastAsia="Times New Roman" w:hAnsi="Tahoma" w:cs="Tahoma"/>
          <w:i/>
          <w:color w:val="000000"/>
        </w:rPr>
        <w:t xml:space="preserve">at </w:t>
      </w:r>
      <w:r w:rsidR="00281912" w:rsidRPr="000514E9">
        <w:rPr>
          <w:rFonts w:ascii="Tahoma" w:eastAsia="Times New Roman" w:hAnsi="Tahoma" w:cs="Tahoma"/>
          <w:i/>
          <w:color w:val="000000"/>
        </w:rPr>
        <w:t>five minutes past nine. He asked us if we could wait for 15 minutes because he had something</w:t>
      </w:r>
      <w:r w:rsidR="00B77A77" w:rsidRPr="000514E9">
        <w:rPr>
          <w:rFonts w:ascii="Tahoma" w:eastAsia="Times New Roman" w:hAnsi="Tahoma" w:cs="Tahoma"/>
          <w:i/>
          <w:color w:val="000000"/>
        </w:rPr>
        <w:t>,</w:t>
      </w:r>
      <w:r w:rsidR="00281912" w:rsidRPr="000514E9">
        <w:rPr>
          <w:rFonts w:ascii="Tahoma" w:eastAsia="Times New Roman" w:hAnsi="Tahoma" w:cs="Tahoma"/>
          <w:i/>
          <w:color w:val="000000"/>
        </w:rPr>
        <w:t xml:space="preserve"> which he </w:t>
      </w:r>
      <w:r w:rsidR="003C04E8" w:rsidRPr="000514E9">
        <w:rPr>
          <w:rFonts w:ascii="Tahoma" w:eastAsia="Times New Roman" w:hAnsi="Tahoma" w:cs="Tahoma"/>
          <w:i/>
          <w:color w:val="000000"/>
        </w:rPr>
        <w:t>needed to do</w:t>
      </w:r>
      <w:r w:rsidR="00281912" w:rsidRPr="000514E9">
        <w:rPr>
          <w:rFonts w:ascii="Tahoma" w:eastAsia="Times New Roman" w:hAnsi="Tahoma" w:cs="Tahoma"/>
          <w:i/>
          <w:color w:val="000000"/>
        </w:rPr>
        <w:t>. We thought it was a bit strange that he had arranged for us to meet at nine o’clock when he was not ready at that time</w:t>
      </w:r>
      <w:r w:rsidR="007F62B8" w:rsidRPr="000514E9">
        <w:rPr>
          <w:rFonts w:ascii="Tahoma" w:eastAsia="Times New Roman" w:hAnsi="Tahoma" w:cs="Tahoma"/>
          <w:i/>
          <w:color w:val="000000"/>
        </w:rPr>
        <w:t>,</w:t>
      </w:r>
      <w:r w:rsidR="00281912" w:rsidRPr="000514E9">
        <w:rPr>
          <w:rFonts w:ascii="Tahoma" w:eastAsia="Times New Roman" w:hAnsi="Tahoma" w:cs="Tahoma"/>
          <w:i/>
          <w:color w:val="000000"/>
        </w:rPr>
        <w:t xml:space="preserve"> but we decided to use the time to go and withdraw cash to avoid having to do it later. Once the 15 minutes had gone by, he still had not come back. We were sitting in the square waiting for him</w:t>
      </w:r>
      <w:r w:rsidR="007F62B8" w:rsidRPr="000514E9">
        <w:rPr>
          <w:rFonts w:ascii="Tahoma" w:eastAsia="Times New Roman" w:hAnsi="Tahoma" w:cs="Tahoma"/>
          <w:i/>
          <w:color w:val="000000"/>
        </w:rPr>
        <w:t>,</w:t>
      </w:r>
      <w:r w:rsidR="00281912" w:rsidRPr="000514E9">
        <w:rPr>
          <w:rFonts w:ascii="Tahoma" w:eastAsia="Times New Roman" w:hAnsi="Tahoma" w:cs="Tahoma"/>
          <w:i/>
          <w:color w:val="000000"/>
        </w:rPr>
        <w:t xml:space="preserve"> and suddenly noticed him running around talking to tourists and trying to sell tours. We waited more than 45 minutes for him</w:t>
      </w:r>
      <w:r w:rsidR="007F62B8" w:rsidRPr="000514E9">
        <w:rPr>
          <w:rFonts w:ascii="Tahoma" w:eastAsia="Times New Roman" w:hAnsi="Tahoma" w:cs="Tahoma"/>
          <w:i/>
          <w:color w:val="000000"/>
        </w:rPr>
        <w:t>,</w:t>
      </w:r>
      <w:r w:rsidR="00281912" w:rsidRPr="000514E9">
        <w:rPr>
          <w:rFonts w:ascii="Tahoma" w:eastAsia="Times New Roman" w:hAnsi="Tahoma" w:cs="Tahoma"/>
          <w:i/>
          <w:color w:val="000000"/>
        </w:rPr>
        <w:t xml:space="preserve"> and got a bit annoyed. We talked about how we could have used the time differently and just met him at 10 o'clock instead so we </w:t>
      </w:r>
      <w:r w:rsidR="007F62B8" w:rsidRPr="000514E9">
        <w:rPr>
          <w:rFonts w:ascii="Tahoma" w:eastAsia="Times New Roman" w:hAnsi="Tahoma" w:cs="Tahoma"/>
          <w:i/>
          <w:color w:val="000000"/>
        </w:rPr>
        <w:t>would</w:t>
      </w:r>
      <w:r w:rsidR="00815F07" w:rsidRPr="000514E9">
        <w:rPr>
          <w:rFonts w:ascii="Tahoma" w:eastAsia="Times New Roman" w:hAnsi="Tahoma" w:cs="Tahoma"/>
          <w:i/>
          <w:color w:val="000000"/>
        </w:rPr>
        <w:t xml:space="preserve"> </w:t>
      </w:r>
      <w:r w:rsidR="00281912" w:rsidRPr="000514E9">
        <w:rPr>
          <w:rFonts w:ascii="Tahoma" w:eastAsia="Times New Roman" w:hAnsi="Tahoma" w:cs="Tahoma"/>
          <w:i/>
          <w:color w:val="000000"/>
        </w:rPr>
        <w:t xml:space="preserve">not have </w:t>
      </w:r>
      <w:r w:rsidR="007F62B8" w:rsidRPr="000514E9">
        <w:rPr>
          <w:rFonts w:ascii="Tahoma" w:eastAsia="Times New Roman" w:hAnsi="Tahoma" w:cs="Tahoma"/>
          <w:i/>
          <w:color w:val="000000"/>
        </w:rPr>
        <w:t xml:space="preserve">had </w:t>
      </w:r>
      <w:r w:rsidR="00281912" w:rsidRPr="000514E9">
        <w:rPr>
          <w:rFonts w:ascii="Tahoma" w:eastAsia="Times New Roman" w:hAnsi="Tahoma" w:cs="Tahoma"/>
          <w:i/>
          <w:color w:val="000000"/>
        </w:rPr>
        <w:t>to sit there and waste our time. Finally, the guide came back and told us that we could go with him now. He did not tell us where we were going</w:t>
      </w:r>
      <w:r w:rsidR="007F62B8" w:rsidRPr="000514E9">
        <w:rPr>
          <w:rFonts w:ascii="Tahoma" w:eastAsia="Times New Roman" w:hAnsi="Tahoma" w:cs="Tahoma"/>
          <w:i/>
          <w:color w:val="000000"/>
        </w:rPr>
        <w:t>,</w:t>
      </w:r>
      <w:r w:rsidR="00281912" w:rsidRPr="000514E9">
        <w:rPr>
          <w:rFonts w:ascii="Tahoma" w:eastAsia="Times New Roman" w:hAnsi="Tahoma" w:cs="Tahoma"/>
          <w:i/>
          <w:color w:val="000000"/>
        </w:rPr>
        <w:t xml:space="preserve"> but led us away from the main street and down an alley. Here, he brought us to his friend's car. This was going to be our taxi to the tobacco farm. The car was old, dirty</w:t>
      </w:r>
      <w:r w:rsidR="007F62B8" w:rsidRPr="000514E9">
        <w:rPr>
          <w:rFonts w:ascii="Tahoma" w:eastAsia="Times New Roman" w:hAnsi="Tahoma" w:cs="Tahoma"/>
          <w:i/>
          <w:color w:val="000000"/>
        </w:rPr>
        <w:t>,</w:t>
      </w:r>
      <w:r w:rsidR="00281912" w:rsidRPr="000514E9">
        <w:rPr>
          <w:rFonts w:ascii="Tahoma" w:eastAsia="Times New Roman" w:hAnsi="Tahoma" w:cs="Tahoma"/>
          <w:i/>
          <w:color w:val="000000"/>
        </w:rPr>
        <w:t xml:space="preserve"> and worn out</w:t>
      </w:r>
      <w:r w:rsidR="007F62B8" w:rsidRPr="000514E9">
        <w:rPr>
          <w:rFonts w:ascii="Tahoma" w:eastAsia="Times New Roman" w:hAnsi="Tahoma" w:cs="Tahoma"/>
          <w:i/>
          <w:color w:val="000000"/>
        </w:rPr>
        <w:t>,</w:t>
      </w:r>
      <w:r w:rsidR="00281912" w:rsidRPr="000514E9">
        <w:rPr>
          <w:rFonts w:ascii="Tahoma" w:eastAsia="Times New Roman" w:hAnsi="Tahoma" w:cs="Tahoma"/>
          <w:i/>
          <w:color w:val="000000"/>
        </w:rPr>
        <w:t xml:space="preserve"> and</w:t>
      </w:r>
      <w:r w:rsidR="005C0F5B" w:rsidRPr="000514E9">
        <w:rPr>
          <w:rFonts w:ascii="Tahoma" w:eastAsia="Times New Roman" w:hAnsi="Tahoma" w:cs="Tahoma"/>
          <w:i/>
          <w:color w:val="000000"/>
        </w:rPr>
        <w:t xml:space="preserve"> one of us</w:t>
      </w:r>
      <w:r w:rsidR="00281912" w:rsidRPr="000514E9">
        <w:rPr>
          <w:rFonts w:ascii="Tahoma" w:eastAsia="Times New Roman" w:hAnsi="Tahoma" w:cs="Tahoma"/>
          <w:i/>
          <w:color w:val="000000"/>
        </w:rPr>
        <w:t xml:space="preserve"> had to sit on the gearshift. It was also an unofficial taxi, meaning it did not have the state-approved certificate for taxis. This also meant that it was illegal for him to drive us in the car. We were only in the car for a few minutes before we arrived at the tobacco farm where the tour could begin. </w:t>
      </w:r>
    </w:p>
    <w:p w:rsidR="00882368" w:rsidRPr="000514E9" w:rsidRDefault="00281912" w:rsidP="00882368">
      <w:pPr>
        <w:spacing w:line="360" w:lineRule="auto"/>
        <w:rPr>
          <w:rFonts w:ascii="Tahoma" w:eastAsia="Times New Roman" w:hAnsi="Tahoma" w:cs="Tahoma"/>
          <w:i/>
          <w:color w:val="000000"/>
          <w:u w:val="single"/>
        </w:rPr>
      </w:pPr>
      <w:r w:rsidRPr="000514E9">
        <w:rPr>
          <w:rFonts w:ascii="Tahoma" w:eastAsia="Times New Roman" w:hAnsi="Tahoma" w:cs="Tahoma"/>
          <w:i/>
          <w:color w:val="000000"/>
          <w:u w:val="single"/>
        </w:rPr>
        <w:t xml:space="preserve">Discussion questions </w:t>
      </w:r>
    </w:p>
    <w:p w:rsidR="00F86DAF" w:rsidRPr="000514E9" w:rsidRDefault="00281912" w:rsidP="00882368">
      <w:pPr>
        <w:spacing w:line="360" w:lineRule="auto"/>
        <w:rPr>
          <w:rFonts w:ascii="Tahoma" w:hAnsi="Tahoma" w:cs="Tahoma"/>
          <w:i/>
          <w:color w:val="000000"/>
        </w:rPr>
      </w:pPr>
      <w:r w:rsidRPr="000514E9">
        <w:rPr>
          <w:rFonts w:ascii="Tahoma" w:eastAsia="Times New Roman" w:hAnsi="Tahoma" w:cs="Tahoma"/>
          <w:i/>
          <w:color w:val="000000"/>
        </w:rPr>
        <w:t>Use the concept of time to discuss cultural understanding</w:t>
      </w:r>
      <w:r w:rsidR="007F62B8" w:rsidRPr="000514E9">
        <w:rPr>
          <w:rFonts w:ascii="Tahoma" w:eastAsia="Times New Roman" w:hAnsi="Tahoma" w:cs="Tahoma"/>
          <w:i/>
          <w:color w:val="000000"/>
        </w:rPr>
        <w:t>.</w:t>
      </w:r>
    </w:p>
    <w:p w:rsidR="00F86DAF" w:rsidRPr="000514E9" w:rsidRDefault="00281912" w:rsidP="001B2EE8">
      <w:pPr>
        <w:numPr>
          <w:ilvl w:val="0"/>
          <w:numId w:val="2"/>
        </w:numPr>
        <w:spacing w:line="360" w:lineRule="auto"/>
        <w:rPr>
          <w:rFonts w:ascii="Tahoma" w:hAnsi="Tahoma" w:cs="Tahoma"/>
          <w:i/>
          <w:color w:val="000000"/>
        </w:rPr>
      </w:pPr>
      <w:r w:rsidRPr="000514E9">
        <w:rPr>
          <w:rFonts w:ascii="Tahoma" w:eastAsia="Times New Roman" w:hAnsi="Tahoma" w:cs="Tahoma"/>
          <w:i/>
          <w:color w:val="000000"/>
        </w:rPr>
        <w:lastRenderedPageBreak/>
        <w:t xml:space="preserve">Discuss the concepts of functionalism and interpretivism - how </w:t>
      </w:r>
      <w:r w:rsidR="007F62B8" w:rsidRPr="000514E9">
        <w:rPr>
          <w:rFonts w:ascii="Tahoma" w:eastAsia="Times New Roman" w:hAnsi="Tahoma" w:cs="Tahoma"/>
          <w:i/>
          <w:color w:val="000000"/>
        </w:rPr>
        <w:t>would</w:t>
      </w:r>
      <w:r w:rsidR="00882368" w:rsidRPr="000514E9">
        <w:rPr>
          <w:rFonts w:ascii="Tahoma" w:eastAsia="Times New Roman" w:hAnsi="Tahoma" w:cs="Tahoma"/>
          <w:i/>
          <w:color w:val="000000"/>
        </w:rPr>
        <w:t xml:space="preserve"> </w:t>
      </w:r>
      <w:r w:rsidRPr="000514E9">
        <w:rPr>
          <w:rFonts w:ascii="Tahoma" w:eastAsia="Times New Roman" w:hAnsi="Tahoma" w:cs="Tahoma"/>
          <w:i/>
          <w:color w:val="000000"/>
        </w:rPr>
        <w:t xml:space="preserve">a functionalist interpret the case/how </w:t>
      </w:r>
      <w:r w:rsidR="007F62B8" w:rsidRPr="000514E9">
        <w:rPr>
          <w:rFonts w:ascii="Tahoma" w:eastAsia="Times New Roman" w:hAnsi="Tahoma" w:cs="Tahoma"/>
          <w:i/>
          <w:color w:val="000000"/>
        </w:rPr>
        <w:t>would</w:t>
      </w:r>
      <w:r w:rsidR="00815F07" w:rsidRPr="000514E9">
        <w:rPr>
          <w:rFonts w:ascii="Tahoma" w:eastAsia="Times New Roman" w:hAnsi="Tahoma" w:cs="Tahoma"/>
          <w:i/>
          <w:color w:val="000000"/>
        </w:rPr>
        <w:t xml:space="preserve"> </w:t>
      </w:r>
      <w:r w:rsidRPr="000514E9">
        <w:rPr>
          <w:rFonts w:ascii="Tahoma" w:eastAsia="Times New Roman" w:hAnsi="Tahoma" w:cs="Tahoma"/>
          <w:i/>
          <w:color w:val="000000"/>
        </w:rPr>
        <w:t>an interpretivist</w:t>
      </w:r>
      <w:r w:rsidR="00882368" w:rsidRPr="000514E9">
        <w:rPr>
          <w:rFonts w:ascii="Tahoma" w:eastAsia="Times New Roman" w:hAnsi="Tahoma" w:cs="Tahoma"/>
          <w:i/>
          <w:color w:val="000000"/>
        </w:rPr>
        <w:t xml:space="preserve"> do so</w:t>
      </w:r>
      <w:r w:rsidRPr="000514E9">
        <w:rPr>
          <w:rFonts w:ascii="Tahoma" w:eastAsia="Times New Roman" w:hAnsi="Tahoma" w:cs="Tahoma"/>
          <w:i/>
          <w:color w:val="000000"/>
        </w:rPr>
        <w:t xml:space="preserve">? </w:t>
      </w:r>
    </w:p>
    <w:p w:rsidR="00F86DAF" w:rsidRPr="000514E9" w:rsidRDefault="00281912" w:rsidP="001B2EE8">
      <w:pPr>
        <w:numPr>
          <w:ilvl w:val="0"/>
          <w:numId w:val="2"/>
        </w:numPr>
        <w:spacing w:line="360" w:lineRule="auto"/>
        <w:rPr>
          <w:rFonts w:ascii="Tahoma" w:hAnsi="Tahoma" w:cs="Tahoma"/>
          <w:i/>
          <w:color w:val="000000"/>
        </w:rPr>
      </w:pPr>
      <w:r w:rsidRPr="000514E9">
        <w:rPr>
          <w:rFonts w:ascii="Tahoma" w:eastAsia="Times New Roman" w:hAnsi="Tahoma" w:cs="Tahoma"/>
          <w:i/>
          <w:color w:val="000000"/>
        </w:rPr>
        <w:t xml:space="preserve">How does the situatedness/bias of the researchers affect their interpretation of the situation? </w:t>
      </w:r>
    </w:p>
    <w:p w:rsidR="00F86DAF" w:rsidRPr="000514E9" w:rsidRDefault="00F86DAF" w:rsidP="001B2EE8">
      <w:pPr>
        <w:spacing w:line="360" w:lineRule="auto"/>
        <w:rPr>
          <w:rFonts w:ascii="Tahoma" w:eastAsia="Times New Roman" w:hAnsi="Tahoma" w:cs="Tahoma"/>
          <w:i/>
          <w:color w:val="000000"/>
        </w:rPr>
      </w:pPr>
    </w:p>
    <w:p w:rsidR="00F86DAF" w:rsidRPr="000514E9" w:rsidRDefault="00281912" w:rsidP="001B2EE8">
      <w:pPr>
        <w:spacing w:line="360" w:lineRule="auto"/>
        <w:rPr>
          <w:rFonts w:ascii="Tahoma" w:eastAsia="Times New Roman" w:hAnsi="Tahoma" w:cs="Tahoma"/>
          <w:i/>
          <w:color w:val="000000"/>
        </w:rPr>
      </w:pPr>
      <w:r w:rsidRPr="000514E9">
        <w:rPr>
          <w:rFonts w:ascii="Tahoma" w:eastAsia="Times New Roman" w:hAnsi="Tahoma" w:cs="Tahoma"/>
          <w:i/>
          <w:color w:val="000000"/>
          <w:u w:val="single"/>
        </w:rPr>
        <w:t>Relevant concepts</w:t>
      </w:r>
    </w:p>
    <w:p w:rsidR="00F86DAF" w:rsidRPr="000514E9" w:rsidRDefault="00281912" w:rsidP="00882368">
      <w:pPr>
        <w:spacing w:after="280" w:line="360" w:lineRule="auto"/>
        <w:rPr>
          <w:rFonts w:ascii="Tahoma" w:eastAsia="Times New Roman" w:hAnsi="Tahoma" w:cs="Tahoma"/>
          <w:i/>
          <w:color w:val="000000"/>
        </w:rPr>
      </w:pPr>
      <w:r w:rsidRPr="000514E9">
        <w:rPr>
          <w:rFonts w:ascii="Tahoma" w:eastAsia="Times New Roman" w:hAnsi="Tahoma" w:cs="Tahoma"/>
          <w:i/>
          <w:color w:val="000000"/>
        </w:rPr>
        <w:t>Situatedness, cultural bias, emic/etic understanding of culture, understanding of time (polychro</w:t>
      </w:r>
      <w:r w:rsidR="003C04E8" w:rsidRPr="000514E9">
        <w:rPr>
          <w:rFonts w:ascii="Tahoma" w:eastAsia="Times New Roman" w:hAnsi="Tahoma" w:cs="Tahoma"/>
          <w:i/>
          <w:color w:val="000000"/>
        </w:rPr>
        <w:t>m</w:t>
      </w:r>
      <w:r w:rsidRPr="000514E9">
        <w:rPr>
          <w:rFonts w:ascii="Tahoma" w:eastAsia="Times New Roman" w:hAnsi="Tahoma" w:cs="Tahoma"/>
          <w:i/>
          <w:color w:val="000000"/>
        </w:rPr>
        <w:t>ic vs. monochro</w:t>
      </w:r>
      <w:r w:rsidR="003C04E8" w:rsidRPr="000514E9">
        <w:rPr>
          <w:rFonts w:ascii="Tahoma" w:eastAsia="Times New Roman" w:hAnsi="Tahoma" w:cs="Tahoma"/>
          <w:i/>
          <w:color w:val="000000"/>
        </w:rPr>
        <w:t>mi</w:t>
      </w:r>
      <w:r w:rsidRPr="000514E9">
        <w:rPr>
          <w:rFonts w:ascii="Tahoma" w:eastAsia="Times New Roman" w:hAnsi="Tahoma" w:cs="Tahoma"/>
          <w:i/>
          <w:color w:val="000000"/>
        </w:rPr>
        <w:t>c), ethnocentrism</w:t>
      </w:r>
    </w:p>
    <w:p w:rsidR="00F86DAF" w:rsidRPr="000514E9" w:rsidRDefault="00281912" w:rsidP="00882368">
      <w:pPr>
        <w:spacing w:after="280" w:line="360" w:lineRule="auto"/>
        <w:rPr>
          <w:rFonts w:ascii="Tahoma" w:eastAsia="Times New Roman" w:hAnsi="Tahoma" w:cs="Tahoma"/>
          <w:i/>
          <w:color w:val="000000"/>
          <w:sz w:val="28"/>
          <w:szCs w:val="28"/>
        </w:rPr>
      </w:pPr>
      <w:r w:rsidRPr="000514E9">
        <w:rPr>
          <w:rFonts w:ascii="Tahoma" w:eastAsia="Times New Roman" w:hAnsi="Tahoma" w:cs="Tahoma"/>
          <w:b/>
          <w:i/>
          <w:color w:val="000000"/>
          <w:sz w:val="28"/>
          <w:szCs w:val="28"/>
        </w:rPr>
        <w:t>Case 2: The influence of mobility/immobility on the tourism experience</w:t>
      </w:r>
    </w:p>
    <w:p w:rsidR="00F86DAF" w:rsidRPr="000514E9" w:rsidRDefault="00281912" w:rsidP="00882368">
      <w:pPr>
        <w:spacing w:after="280" w:line="360" w:lineRule="auto"/>
        <w:rPr>
          <w:rFonts w:ascii="Tahoma" w:eastAsia="Times New Roman" w:hAnsi="Tahoma" w:cs="Tahoma"/>
          <w:i/>
          <w:color w:val="000000"/>
        </w:rPr>
      </w:pPr>
      <w:r w:rsidRPr="000514E9">
        <w:rPr>
          <w:rFonts w:ascii="Tahoma" w:eastAsia="Times New Roman" w:hAnsi="Tahoma" w:cs="Tahoma"/>
          <w:i/>
          <w:color w:val="000000"/>
        </w:rPr>
        <w:t>One of the touristic activities which our group participated in was a guided mountain bike tour. Five of our fellow students had booked the tour via one of our contacts. When they met up with the local guide, he gave each of them a mountain bike, helped adjust the seat</w:t>
      </w:r>
      <w:r w:rsidR="007F62B8" w:rsidRPr="000514E9">
        <w:rPr>
          <w:rFonts w:ascii="Tahoma" w:eastAsia="Times New Roman" w:hAnsi="Tahoma" w:cs="Tahoma"/>
          <w:i/>
          <w:color w:val="000000"/>
        </w:rPr>
        <w:t>,</w:t>
      </w:r>
      <w:r w:rsidRPr="000514E9">
        <w:rPr>
          <w:rFonts w:ascii="Tahoma" w:eastAsia="Times New Roman" w:hAnsi="Tahoma" w:cs="Tahoma"/>
          <w:i/>
          <w:color w:val="000000"/>
        </w:rPr>
        <w:t xml:space="preserve"> and showed </w:t>
      </w:r>
      <w:r w:rsidR="007F62B8" w:rsidRPr="000514E9">
        <w:rPr>
          <w:rFonts w:ascii="Tahoma" w:eastAsia="Times New Roman" w:hAnsi="Tahoma" w:cs="Tahoma"/>
          <w:i/>
          <w:color w:val="000000"/>
        </w:rPr>
        <w:t xml:space="preserve">them </w:t>
      </w:r>
      <w:r w:rsidRPr="000514E9">
        <w:rPr>
          <w:rFonts w:ascii="Tahoma" w:eastAsia="Times New Roman" w:hAnsi="Tahoma" w:cs="Tahoma"/>
          <w:i/>
          <w:color w:val="000000"/>
        </w:rPr>
        <w:t>the route on a map. Then the tour started. The guide was friendly</w:t>
      </w:r>
      <w:r w:rsidR="007F62B8" w:rsidRPr="000514E9">
        <w:rPr>
          <w:rFonts w:ascii="Tahoma" w:eastAsia="Times New Roman" w:hAnsi="Tahoma" w:cs="Tahoma"/>
          <w:i/>
          <w:color w:val="000000"/>
        </w:rPr>
        <w:t>,</w:t>
      </w:r>
      <w:r w:rsidRPr="000514E9">
        <w:rPr>
          <w:rFonts w:ascii="Tahoma" w:eastAsia="Times New Roman" w:hAnsi="Tahoma" w:cs="Tahoma"/>
          <w:i/>
          <w:color w:val="000000"/>
        </w:rPr>
        <w:t xml:space="preserve"> but there was a lack of information</w:t>
      </w:r>
      <w:r w:rsidR="007F62B8" w:rsidRPr="000514E9">
        <w:rPr>
          <w:rFonts w:ascii="Tahoma" w:eastAsia="Times New Roman" w:hAnsi="Tahoma" w:cs="Tahoma"/>
          <w:i/>
          <w:color w:val="000000"/>
        </w:rPr>
        <w:t>,</w:t>
      </w:r>
      <w:r w:rsidRPr="000514E9">
        <w:rPr>
          <w:rFonts w:ascii="Tahoma" w:eastAsia="Times New Roman" w:hAnsi="Tahoma" w:cs="Tahoma"/>
          <w:i/>
          <w:color w:val="000000"/>
        </w:rPr>
        <w:t xml:space="preserve"> and the guide showed no consideration of the participants’ previous experience with mountain biking</w:t>
      </w:r>
      <w:r w:rsidR="007F62B8" w:rsidRPr="000514E9">
        <w:rPr>
          <w:rFonts w:ascii="Tahoma" w:eastAsia="Times New Roman" w:hAnsi="Tahoma" w:cs="Tahoma"/>
          <w:i/>
          <w:color w:val="000000"/>
        </w:rPr>
        <w:t>,</w:t>
      </w:r>
      <w:r w:rsidRPr="000514E9">
        <w:rPr>
          <w:rFonts w:ascii="Tahoma" w:eastAsia="Times New Roman" w:hAnsi="Tahoma" w:cs="Tahoma"/>
          <w:i/>
          <w:color w:val="000000"/>
        </w:rPr>
        <w:t xml:space="preserve"> and thus their expectations and qualifications for the trip. Two of the students had never tried riding a mountain bike before</w:t>
      </w:r>
      <w:r w:rsidR="007F62B8" w:rsidRPr="000514E9">
        <w:rPr>
          <w:rFonts w:ascii="Tahoma" w:eastAsia="Times New Roman" w:hAnsi="Tahoma" w:cs="Tahoma"/>
          <w:i/>
          <w:color w:val="000000"/>
        </w:rPr>
        <w:t>,</w:t>
      </w:r>
      <w:r w:rsidRPr="000514E9">
        <w:rPr>
          <w:rFonts w:ascii="Tahoma" w:eastAsia="Times New Roman" w:hAnsi="Tahoma" w:cs="Tahoma"/>
          <w:i/>
          <w:color w:val="000000"/>
        </w:rPr>
        <w:t xml:space="preserve"> which quickly became an issue since they had trouble using the gear system from the very </w:t>
      </w:r>
      <w:r w:rsidR="007F62B8" w:rsidRPr="000514E9">
        <w:rPr>
          <w:rFonts w:ascii="Tahoma" w:eastAsia="Times New Roman" w:hAnsi="Tahoma" w:cs="Tahoma"/>
          <w:i/>
          <w:color w:val="000000"/>
        </w:rPr>
        <w:t>beginning of the ride.</w:t>
      </w:r>
      <w:r w:rsidRPr="000514E9">
        <w:rPr>
          <w:rFonts w:ascii="Tahoma" w:eastAsia="Times New Roman" w:hAnsi="Tahoma" w:cs="Tahoma"/>
          <w:i/>
          <w:color w:val="000000"/>
        </w:rPr>
        <w:t xml:space="preserve"> This resulted in additional stops during the first 20 minutes; stops</w:t>
      </w:r>
      <w:r w:rsidR="00B77A77" w:rsidRPr="000514E9">
        <w:rPr>
          <w:rFonts w:ascii="Tahoma" w:eastAsia="Times New Roman" w:hAnsi="Tahoma" w:cs="Tahoma"/>
          <w:i/>
          <w:color w:val="000000"/>
        </w:rPr>
        <w:t>,</w:t>
      </w:r>
      <w:r w:rsidRPr="000514E9">
        <w:rPr>
          <w:rFonts w:ascii="Tahoma" w:eastAsia="Times New Roman" w:hAnsi="Tahoma" w:cs="Tahoma"/>
          <w:i/>
          <w:color w:val="000000"/>
        </w:rPr>
        <w:t xml:space="preserve"> which might have been unnecessary if the guide had introduc</w:t>
      </w:r>
      <w:r w:rsidR="00FC504B" w:rsidRPr="000514E9">
        <w:rPr>
          <w:rFonts w:ascii="Tahoma" w:eastAsia="Times New Roman" w:hAnsi="Tahoma" w:cs="Tahoma"/>
          <w:i/>
          <w:color w:val="000000"/>
        </w:rPr>
        <w:t>ed</w:t>
      </w:r>
      <w:r w:rsidRPr="000514E9">
        <w:rPr>
          <w:rFonts w:ascii="Tahoma" w:eastAsia="Times New Roman" w:hAnsi="Tahoma" w:cs="Tahoma"/>
          <w:i/>
          <w:color w:val="000000"/>
        </w:rPr>
        <w:t xml:space="preserve"> the bikes and gear system before departure. Furthermore, the guide did not provide helmets as these were not available</w:t>
      </w:r>
      <w:r w:rsidR="007F62B8" w:rsidRPr="000514E9">
        <w:rPr>
          <w:rFonts w:ascii="Tahoma" w:eastAsia="Times New Roman" w:hAnsi="Tahoma" w:cs="Tahoma"/>
          <w:i/>
          <w:color w:val="000000"/>
        </w:rPr>
        <w:t>,</w:t>
      </w:r>
      <w:r w:rsidR="007D6C67" w:rsidRPr="000514E9">
        <w:rPr>
          <w:rFonts w:ascii="Tahoma" w:eastAsia="Times New Roman" w:hAnsi="Tahoma" w:cs="Tahoma"/>
          <w:i/>
          <w:color w:val="000000"/>
        </w:rPr>
        <w:t xml:space="preserve"> </w:t>
      </w:r>
      <w:r w:rsidR="00FC504B" w:rsidRPr="000514E9">
        <w:rPr>
          <w:rFonts w:ascii="Tahoma" w:eastAsia="Times New Roman" w:hAnsi="Tahoma" w:cs="Tahoma"/>
          <w:i/>
          <w:color w:val="000000"/>
        </w:rPr>
        <w:t>and</w:t>
      </w:r>
      <w:r w:rsidRPr="000514E9">
        <w:rPr>
          <w:rFonts w:ascii="Tahoma" w:eastAsia="Times New Roman" w:hAnsi="Tahoma" w:cs="Tahoma"/>
          <w:i/>
          <w:color w:val="000000"/>
        </w:rPr>
        <w:t xml:space="preserve"> he did not seem concerned </w:t>
      </w:r>
      <w:r w:rsidR="00FC504B" w:rsidRPr="000514E9">
        <w:rPr>
          <w:rFonts w:ascii="Tahoma" w:eastAsia="Times New Roman" w:hAnsi="Tahoma" w:cs="Tahoma"/>
          <w:i/>
          <w:color w:val="000000"/>
        </w:rPr>
        <w:t>about this</w:t>
      </w:r>
      <w:r w:rsidRPr="000514E9">
        <w:rPr>
          <w:rFonts w:ascii="Tahoma" w:eastAsia="Times New Roman" w:hAnsi="Tahoma" w:cs="Tahoma"/>
          <w:i/>
          <w:color w:val="000000"/>
        </w:rPr>
        <w:t xml:space="preserve"> either. This was unsettling for several of the participants because it made them feel less safe during the tour.</w:t>
      </w:r>
    </w:p>
    <w:p w:rsidR="00F86DAF" w:rsidRPr="000514E9" w:rsidRDefault="00281912" w:rsidP="00882368">
      <w:pPr>
        <w:spacing w:line="360" w:lineRule="auto"/>
        <w:rPr>
          <w:rFonts w:ascii="Tahoma" w:eastAsia="Times New Roman" w:hAnsi="Tahoma" w:cs="Tahoma"/>
          <w:i/>
          <w:color w:val="000000"/>
        </w:rPr>
      </w:pPr>
      <w:r w:rsidRPr="000514E9">
        <w:rPr>
          <w:rFonts w:ascii="Tahoma" w:eastAsia="Times New Roman" w:hAnsi="Tahoma" w:cs="Tahoma"/>
          <w:i/>
          <w:color w:val="000000"/>
          <w:u w:val="single"/>
        </w:rPr>
        <w:t>Discussion questions</w:t>
      </w:r>
    </w:p>
    <w:p w:rsidR="00F86DAF" w:rsidRPr="000514E9" w:rsidRDefault="00281912" w:rsidP="00882368">
      <w:pPr>
        <w:numPr>
          <w:ilvl w:val="0"/>
          <w:numId w:val="3"/>
        </w:numPr>
        <w:spacing w:line="360" w:lineRule="auto"/>
        <w:rPr>
          <w:rFonts w:ascii="Tahoma" w:hAnsi="Tahoma" w:cs="Tahoma"/>
          <w:i/>
          <w:color w:val="000000"/>
        </w:rPr>
      </w:pPr>
      <w:r w:rsidRPr="000514E9">
        <w:rPr>
          <w:rFonts w:ascii="Tahoma" w:eastAsia="Times New Roman" w:hAnsi="Tahoma" w:cs="Tahoma"/>
          <w:i/>
          <w:color w:val="000000"/>
        </w:rPr>
        <w:t>Which (implications of) different mobilities are present in this case?</w:t>
      </w:r>
    </w:p>
    <w:p w:rsidR="00F86DAF" w:rsidRPr="000514E9" w:rsidRDefault="00281912" w:rsidP="001B2EE8">
      <w:pPr>
        <w:numPr>
          <w:ilvl w:val="0"/>
          <w:numId w:val="3"/>
        </w:numPr>
        <w:spacing w:line="360" w:lineRule="auto"/>
        <w:rPr>
          <w:rFonts w:ascii="Tahoma" w:hAnsi="Tahoma" w:cs="Tahoma"/>
          <w:i/>
        </w:rPr>
      </w:pPr>
      <w:r w:rsidRPr="000514E9">
        <w:rPr>
          <w:rFonts w:ascii="Tahoma" w:eastAsia="Times New Roman" w:hAnsi="Tahoma" w:cs="Tahoma"/>
          <w:i/>
        </w:rPr>
        <w:t xml:space="preserve">How does the Cuban guide's mobility/immobility affect the situation/tourists/his role in tourism? </w:t>
      </w:r>
    </w:p>
    <w:p w:rsidR="00F86DAF" w:rsidRPr="000514E9" w:rsidRDefault="00281912" w:rsidP="001B2EE8">
      <w:pPr>
        <w:numPr>
          <w:ilvl w:val="0"/>
          <w:numId w:val="3"/>
        </w:numPr>
        <w:spacing w:line="360" w:lineRule="auto"/>
        <w:rPr>
          <w:rFonts w:ascii="Tahoma" w:hAnsi="Tahoma" w:cs="Tahoma"/>
          <w:i/>
        </w:rPr>
      </w:pPr>
      <w:r w:rsidRPr="000514E9">
        <w:rPr>
          <w:rFonts w:ascii="Tahoma" w:eastAsia="Times New Roman" w:hAnsi="Tahoma" w:cs="Tahoma"/>
          <w:i/>
        </w:rPr>
        <w:lastRenderedPageBreak/>
        <w:t>How does the guide’s inexperience with being a tourist influence his work as a tourism actor?</w:t>
      </w:r>
    </w:p>
    <w:p w:rsidR="00F86DAF" w:rsidRPr="000514E9" w:rsidRDefault="00F86DAF" w:rsidP="001B2EE8">
      <w:pPr>
        <w:spacing w:line="360" w:lineRule="auto"/>
        <w:rPr>
          <w:rFonts w:ascii="Tahoma" w:eastAsia="Times New Roman" w:hAnsi="Tahoma" w:cs="Tahoma"/>
          <w:i/>
          <w:color w:val="000000"/>
        </w:rPr>
      </w:pPr>
    </w:p>
    <w:p w:rsidR="00F86DAF" w:rsidRPr="000514E9" w:rsidRDefault="00281912" w:rsidP="001B2EE8">
      <w:pPr>
        <w:spacing w:after="160" w:line="360" w:lineRule="auto"/>
        <w:rPr>
          <w:rFonts w:ascii="Tahoma" w:eastAsia="Times New Roman" w:hAnsi="Tahoma" w:cs="Tahoma"/>
          <w:i/>
          <w:color w:val="000000"/>
        </w:rPr>
      </w:pPr>
      <w:r w:rsidRPr="000514E9">
        <w:rPr>
          <w:rFonts w:ascii="Tahoma" w:eastAsia="Times New Roman" w:hAnsi="Tahoma" w:cs="Tahoma"/>
          <w:i/>
          <w:color w:val="000000"/>
          <w:u w:val="single"/>
        </w:rPr>
        <w:t>Relevant concepts</w:t>
      </w:r>
    </w:p>
    <w:p w:rsidR="00F86DAF" w:rsidRPr="000514E9" w:rsidRDefault="00281912" w:rsidP="00882368">
      <w:pPr>
        <w:spacing w:after="280" w:line="360" w:lineRule="auto"/>
        <w:rPr>
          <w:rFonts w:ascii="Tahoma" w:eastAsia="Times New Roman" w:hAnsi="Tahoma" w:cs="Tahoma"/>
          <w:i/>
          <w:color w:val="000000"/>
        </w:rPr>
      </w:pPr>
      <w:r w:rsidRPr="000514E9">
        <w:rPr>
          <w:rFonts w:ascii="Tahoma" w:eastAsia="Times New Roman" w:hAnsi="Tahoma" w:cs="Tahoma"/>
          <w:i/>
          <w:color w:val="000000"/>
        </w:rPr>
        <w:t>Various types of mobilities (e.g. social, economic), tourism as development, cultural understanding</w:t>
      </w:r>
      <w:r w:rsidR="003C04E8" w:rsidRPr="000514E9">
        <w:rPr>
          <w:rFonts w:ascii="Tahoma" w:eastAsia="Times New Roman" w:hAnsi="Tahoma" w:cs="Tahoma"/>
          <w:i/>
          <w:color w:val="000000"/>
        </w:rPr>
        <w:t xml:space="preserve"> and</w:t>
      </w:r>
      <w:r w:rsidRPr="000514E9">
        <w:rPr>
          <w:rFonts w:ascii="Tahoma" w:eastAsia="Times New Roman" w:hAnsi="Tahoma" w:cs="Tahoma"/>
          <w:i/>
          <w:color w:val="000000"/>
        </w:rPr>
        <w:t xml:space="preserve"> power understood as opportunities</w:t>
      </w:r>
    </w:p>
    <w:p w:rsidR="00F86DAF" w:rsidRPr="000514E9" w:rsidRDefault="00281912" w:rsidP="00882368">
      <w:pPr>
        <w:spacing w:after="280" w:line="360" w:lineRule="auto"/>
        <w:rPr>
          <w:rFonts w:ascii="Tahoma" w:eastAsia="Times New Roman" w:hAnsi="Tahoma" w:cs="Tahoma"/>
          <w:b/>
          <w:i/>
          <w:color w:val="000000"/>
          <w:sz w:val="28"/>
          <w:szCs w:val="28"/>
        </w:rPr>
      </w:pPr>
      <w:r w:rsidRPr="000514E9">
        <w:rPr>
          <w:rFonts w:ascii="Tahoma" w:eastAsia="Times New Roman" w:hAnsi="Tahoma" w:cs="Tahoma"/>
          <w:b/>
          <w:i/>
          <w:color w:val="000000"/>
          <w:sz w:val="28"/>
          <w:szCs w:val="28"/>
        </w:rPr>
        <w:t>Case 3: Informant relationships and cultural understanding</w:t>
      </w:r>
    </w:p>
    <w:p w:rsidR="00882368" w:rsidRPr="000514E9" w:rsidRDefault="00281912" w:rsidP="00882368">
      <w:pPr>
        <w:spacing w:line="360" w:lineRule="auto"/>
        <w:rPr>
          <w:rFonts w:ascii="Tahoma" w:eastAsia="Times New Roman" w:hAnsi="Tahoma" w:cs="Tahoma"/>
          <w:i/>
          <w:color w:val="000000"/>
        </w:rPr>
      </w:pPr>
      <w:r w:rsidRPr="000514E9">
        <w:rPr>
          <w:rFonts w:ascii="Tahoma" w:eastAsia="Times New Roman" w:hAnsi="Tahoma" w:cs="Tahoma"/>
          <w:i/>
          <w:color w:val="000000"/>
        </w:rPr>
        <w:t xml:space="preserve">While in the village Viñales in Cuba, </w:t>
      </w:r>
      <w:r w:rsidR="005C0F5B" w:rsidRPr="000514E9">
        <w:rPr>
          <w:rFonts w:ascii="Tahoma" w:eastAsia="Times New Roman" w:hAnsi="Tahoma" w:cs="Tahoma"/>
          <w:i/>
          <w:color w:val="000000"/>
        </w:rPr>
        <w:t xml:space="preserve">two </w:t>
      </w:r>
      <w:r w:rsidR="002472F8" w:rsidRPr="000514E9">
        <w:rPr>
          <w:rFonts w:ascii="Tahoma" w:eastAsia="Times New Roman" w:hAnsi="Tahoma" w:cs="Tahoma"/>
          <w:i/>
          <w:color w:val="000000"/>
        </w:rPr>
        <w:t>student instructor</w:t>
      </w:r>
      <w:r w:rsidR="005C0F5B" w:rsidRPr="000514E9">
        <w:rPr>
          <w:rFonts w:ascii="Tahoma" w:eastAsia="Times New Roman" w:hAnsi="Tahoma" w:cs="Tahoma"/>
          <w:i/>
          <w:color w:val="000000"/>
        </w:rPr>
        <w:t>s</w:t>
      </w:r>
      <w:r w:rsidR="007D6C67" w:rsidRPr="000514E9">
        <w:rPr>
          <w:rFonts w:ascii="Tahoma" w:eastAsia="Times New Roman" w:hAnsi="Tahoma" w:cs="Tahoma"/>
          <w:i/>
          <w:color w:val="000000"/>
        </w:rPr>
        <w:t xml:space="preserve"> </w:t>
      </w:r>
      <w:r w:rsidRPr="000514E9">
        <w:rPr>
          <w:rFonts w:ascii="Tahoma" w:eastAsia="Times New Roman" w:hAnsi="Tahoma" w:cs="Tahoma"/>
          <w:i/>
          <w:color w:val="000000"/>
        </w:rPr>
        <w:t>stayed in private accommodation in a so-called casa particular. We had a good relationship with the couple hosting us</w:t>
      </w:r>
      <w:r w:rsidR="00040ED4" w:rsidRPr="000514E9">
        <w:rPr>
          <w:rFonts w:ascii="Tahoma" w:eastAsia="Times New Roman" w:hAnsi="Tahoma" w:cs="Tahoma"/>
          <w:i/>
          <w:color w:val="000000"/>
        </w:rPr>
        <w:t>,</w:t>
      </w:r>
      <w:r w:rsidRPr="000514E9">
        <w:rPr>
          <w:rFonts w:ascii="Tahoma" w:eastAsia="Times New Roman" w:hAnsi="Tahoma" w:cs="Tahoma"/>
          <w:i/>
          <w:color w:val="000000"/>
        </w:rPr>
        <w:t xml:space="preserve"> and they offered to organize most </w:t>
      </w:r>
      <w:r w:rsidR="00040ED4" w:rsidRPr="000514E9">
        <w:rPr>
          <w:rFonts w:ascii="Tahoma" w:eastAsia="Times New Roman" w:hAnsi="Tahoma" w:cs="Tahoma"/>
          <w:i/>
          <w:color w:val="000000"/>
        </w:rPr>
        <w:t xml:space="preserve">of the </w:t>
      </w:r>
      <w:r w:rsidRPr="000514E9">
        <w:rPr>
          <w:rFonts w:ascii="Tahoma" w:eastAsia="Times New Roman" w:hAnsi="Tahoma" w:cs="Tahoma"/>
          <w:i/>
          <w:color w:val="000000"/>
        </w:rPr>
        <w:t xml:space="preserve">activities we wanted to do and gave us various recommendations. </w:t>
      </w:r>
      <w:r w:rsidR="00714C08" w:rsidRPr="000514E9">
        <w:rPr>
          <w:rFonts w:ascii="Tahoma" w:eastAsia="Times New Roman" w:hAnsi="Tahoma" w:cs="Tahoma"/>
          <w:i/>
          <w:color w:val="000000"/>
        </w:rPr>
        <w:t>We</w:t>
      </w:r>
      <w:r w:rsidR="00B77A77" w:rsidRPr="000514E9">
        <w:rPr>
          <w:rFonts w:ascii="Tahoma" w:eastAsia="Times New Roman" w:hAnsi="Tahoma" w:cs="Tahoma"/>
          <w:i/>
          <w:color w:val="000000"/>
        </w:rPr>
        <w:t>,</w:t>
      </w:r>
      <w:r w:rsidR="00714C08" w:rsidRPr="000514E9">
        <w:rPr>
          <w:rFonts w:ascii="Tahoma" w:eastAsia="Times New Roman" w:hAnsi="Tahoma" w:cs="Tahoma"/>
          <w:i/>
          <w:color w:val="000000"/>
        </w:rPr>
        <w:t xml:space="preserve"> and our </w:t>
      </w:r>
      <w:r w:rsidRPr="000514E9">
        <w:rPr>
          <w:rFonts w:ascii="Tahoma" w:eastAsia="Times New Roman" w:hAnsi="Tahoma" w:cs="Tahoma"/>
          <w:i/>
          <w:color w:val="000000"/>
        </w:rPr>
        <w:t>two fellow group members</w:t>
      </w:r>
      <w:r w:rsidR="00B77A77" w:rsidRPr="000514E9">
        <w:rPr>
          <w:rFonts w:ascii="Tahoma" w:eastAsia="Times New Roman" w:hAnsi="Tahoma" w:cs="Tahoma"/>
          <w:i/>
          <w:color w:val="000000"/>
        </w:rPr>
        <w:t>,</w:t>
      </w:r>
      <w:r w:rsidR="007D6C67" w:rsidRPr="000514E9">
        <w:rPr>
          <w:rFonts w:ascii="Tahoma" w:eastAsia="Times New Roman" w:hAnsi="Tahoma" w:cs="Tahoma"/>
          <w:i/>
          <w:color w:val="000000"/>
        </w:rPr>
        <w:t xml:space="preserve"> </w:t>
      </w:r>
      <w:r w:rsidRPr="000514E9">
        <w:rPr>
          <w:rFonts w:ascii="Tahoma" w:eastAsia="Times New Roman" w:hAnsi="Tahoma" w:cs="Tahoma"/>
          <w:i/>
          <w:color w:val="000000"/>
        </w:rPr>
        <w:t>were interested in visiting an agricultural cooperative called Alamar</w:t>
      </w:r>
      <w:r w:rsidR="00040ED4" w:rsidRPr="000514E9">
        <w:rPr>
          <w:rFonts w:ascii="Tahoma" w:eastAsia="Times New Roman" w:hAnsi="Tahoma" w:cs="Tahoma"/>
          <w:i/>
          <w:color w:val="000000"/>
        </w:rPr>
        <w:t>,</w:t>
      </w:r>
      <w:r w:rsidRPr="000514E9">
        <w:rPr>
          <w:rFonts w:ascii="Tahoma" w:eastAsia="Times New Roman" w:hAnsi="Tahoma" w:cs="Tahoma"/>
          <w:i/>
          <w:color w:val="000000"/>
        </w:rPr>
        <w:t xml:space="preserve"> and our hosts insisted on organi</w:t>
      </w:r>
      <w:r w:rsidR="00E956B0" w:rsidRPr="000514E9">
        <w:rPr>
          <w:rFonts w:ascii="Tahoma" w:eastAsia="Times New Roman" w:hAnsi="Tahoma" w:cs="Tahoma"/>
          <w:i/>
          <w:color w:val="000000"/>
        </w:rPr>
        <w:t>z</w:t>
      </w:r>
      <w:r w:rsidRPr="000514E9">
        <w:rPr>
          <w:rFonts w:ascii="Tahoma" w:eastAsia="Times New Roman" w:hAnsi="Tahoma" w:cs="Tahoma"/>
          <w:i/>
          <w:color w:val="000000"/>
        </w:rPr>
        <w:t xml:space="preserve">ing our taxi transportation there and back (two hours each way). Before we agreed to this, one of our hosts sat </w:t>
      </w:r>
      <w:r w:rsidR="005C0F5B" w:rsidRPr="000514E9">
        <w:rPr>
          <w:rFonts w:ascii="Tahoma" w:eastAsia="Times New Roman" w:hAnsi="Tahoma" w:cs="Tahoma"/>
          <w:i/>
          <w:color w:val="000000"/>
        </w:rPr>
        <w:t>one of us</w:t>
      </w:r>
      <w:r w:rsidRPr="000514E9">
        <w:rPr>
          <w:rFonts w:ascii="Tahoma" w:eastAsia="Times New Roman" w:hAnsi="Tahoma" w:cs="Tahoma"/>
          <w:i/>
          <w:color w:val="000000"/>
        </w:rPr>
        <w:t xml:space="preserve"> down for 45 minutes for a very serious discussion about the importance of only using certified guides and drivers – especially for the sake of our own safety. </w:t>
      </w:r>
    </w:p>
    <w:p w:rsidR="00F86DAF" w:rsidRPr="000514E9" w:rsidRDefault="00281912" w:rsidP="00CF77DE">
      <w:pPr>
        <w:spacing w:line="360" w:lineRule="auto"/>
        <w:ind w:firstLine="360"/>
        <w:rPr>
          <w:rFonts w:ascii="Tahoma" w:eastAsia="Times New Roman" w:hAnsi="Tahoma" w:cs="Tahoma"/>
          <w:i/>
          <w:color w:val="000000"/>
        </w:rPr>
      </w:pPr>
      <w:r w:rsidRPr="000514E9">
        <w:rPr>
          <w:rFonts w:ascii="Tahoma" w:eastAsia="Times New Roman" w:hAnsi="Tahoma" w:cs="Tahoma"/>
          <w:i/>
          <w:color w:val="000000"/>
        </w:rPr>
        <w:t>The driver who our hosts hired for us was their son. During the rather long drive to Alamar and back, several things occurred:</w:t>
      </w:r>
    </w:p>
    <w:p w:rsidR="00F86DAF" w:rsidRPr="000514E9" w:rsidRDefault="00281912" w:rsidP="00CF77DE">
      <w:pPr>
        <w:numPr>
          <w:ilvl w:val="0"/>
          <w:numId w:val="4"/>
        </w:numPr>
        <w:spacing w:line="360" w:lineRule="auto"/>
        <w:rPr>
          <w:rFonts w:ascii="Tahoma" w:hAnsi="Tahoma" w:cs="Tahoma"/>
          <w:i/>
          <w:color w:val="000000"/>
        </w:rPr>
      </w:pPr>
      <w:r w:rsidRPr="000514E9">
        <w:rPr>
          <w:rFonts w:ascii="Tahoma" w:eastAsia="Times New Roman" w:hAnsi="Tahoma" w:cs="Tahoma"/>
          <w:i/>
          <w:color w:val="000000"/>
        </w:rPr>
        <w:t xml:space="preserve">Immediately after departure, the driver asked </w:t>
      </w:r>
      <w:r w:rsidR="005C0F5B" w:rsidRPr="000514E9">
        <w:rPr>
          <w:rFonts w:ascii="Tahoma" w:eastAsia="Times New Roman" w:hAnsi="Tahoma" w:cs="Tahoma"/>
          <w:i/>
          <w:color w:val="000000"/>
        </w:rPr>
        <w:t>us</w:t>
      </w:r>
      <w:r w:rsidRPr="000514E9">
        <w:rPr>
          <w:rFonts w:ascii="Tahoma" w:eastAsia="Times New Roman" w:hAnsi="Tahoma" w:cs="Tahoma"/>
          <w:i/>
          <w:color w:val="000000"/>
        </w:rPr>
        <w:t xml:space="preserve"> to lie to the police </w:t>
      </w:r>
      <w:r w:rsidR="00040ED4" w:rsidRPr="000514E9">
        <w:rPr>
          <w:rFonts w:ascii="Tahoma" w:eastAsia="Times New Roman" w:hAnsi="Tahoma" w:cs="Tahoma"/>
          <w:i/>
          <w:color w:val="000000"/>
        </w:rPr>
        <w:t>if</w:t>
      </w:r>
      <w:r w:rsidRPr="000514E9">
        <w:rPr>
          <w:rFonts w:ascii="Tahoma" w:eastAsia="Times New Roman" w:hAnsi="Tahoma" w:cs="Tahoma"/>
          <w:i/>
          <w:color w:val="000000"/>
        </w:rPr>
        <w:t xml:space="preserve"> they stopped us during the drive. Despite the long talk </w:t>
      </w:r>
      <w:r w:rsidR="00040ED4" w:rsidRPr="000514E9">
        <w:rPr>
          <w:rFonts w:ascii="Tahoma" w:eastAsia="Times New Roman" w:hAnsi="Tahoma" w:cs="Tahoma"/>
          <w:i/>
          <w:color w:val="000000"/>
        </w:rPr>
        <w:t>by</w:t>
      </w:r>
      <w:r w:rsidR="00CF77DE" w:rsidRPr="000514E9">
        <w:rPr>
          <w:rFonts w:ascii="Tahoma" w:eastAsia="Times New Roman" w:hAnsi="Tahoma" w:cs="Tahoma"/>
          <w:i/>
          <w:color w:val="000000"/>
        </w:rPr>
        <w:t xml:space="preserve"> </w:t>
      </w:r>
      <w:r w:rsidRPr="000514E9">
        <w:rPr>
          <w:rFonts w:ascii="Tahoma" w:eastAsia="Times New Roman" w:hAnsi="Tahoma" w:cs="Tahoma"/>
          <w:i/>
          <w:color w:val="000000"/>
        </w:rPr>
        <w:t xml:space="preserve">our host the day before, his son was not a licensed taxi driver and was not allowed to drive tourists around. </w:t>
      </w:r>
      <w:r w:rsidR="005C0F5B" w:rsidRPr="000514E9">
        <w:rPr>
          <w:rFonts w:ascii="Tahoma" w:eastAsia="Times New Roman" w:hAnsi="Tahoma" w:cs="Tahoma"/>
          <w:i/>
          <w:color w:val="000000"/>
        </w:rPr>
        <w:t>We were</w:t>
      </w:r>
      <w:r w:rsidRPr="000514E9">
        <w:rPr>
          <w:rFonts w:ascii="Tahoma" w:eastAsia="Times New Roman" w:hAnsi="Tahoma" w:cs="Tahoma"/>
          <w:i/>
          <w:color w:val="000000"/>
        </w:rPr>
        <w:t xml:space="preserve"> asked to tell the police that we were friends with him</w:t>
      </w:r>
      <w:r w:rsidR="00040ED4" w:rsidRPr="000514E9">
        <w:rPr>
          <w:rFonts w:ascii="Tahoma" w:eastAsia="Times New Roman" w:hAnsi="Tahoma" w:cs="Tahoma"/>
          <w:i/>
          <w:color w:val="000000"/>
        </w:rPr>
        <w:t>,</w:t>
      </w:r>
      <w:r w:rsidRPr="000514E9">
        <w:rPr>
          <w:rFonts w:ascii="Tahoma" w:eastAsia="Times New Roman" w:hAnsi="Tahoma" w:cs="Tahoma"/>
          <w:i/>
          <w:color w:val="000000"/>
        </w:rPr>
        <w:t xml:space="preserve"> instead. </w:t>
      </w:r>
    </w:p>
    <w:p w:rsidR="00F86DAF" w:rsidRPr="000514E9" w:rsidRDefault="00281912" w:rsidP="001B2EE8">
      <w:pPr>
        <w:numPr>
          <w:ilvl w:val="0"/>
          <w:numId w:val="4"/>
        </w:numPr>
        <w:spacing w:line="360" w:lineRule="auto"/>
        <w:rPr>
          <w:rFonts w:ascii="Tahoma" w:hAnsi="Tahoma" w:cs="Tahoma"/>
          <w:i/>
          <w:color w:val="000000"/>
        </w:rPr>
      </w:pPr>
      <w:r w:rsidRPr="000514E9">
        <w:rPr>
          <w:rFonts w:ascii="Tahoma" w:eastAsia="Times New Roman" w:hAnsi="Tahoma" w:cs="Tahoma"/>
          <w:i/>
          <w:color w:val="000000"/>
        </w:rPr>
        <w:t>After 20 minutes of driving, the driver stopped in a village to pick up his mistress</w:t>
      </w:r>
      <w:r w:rsidR="00040ED4" w:rsidRPr="000514E9">
        <w:rPr>
          <w:rFonts w:ascii="Tahoma" w:eastAsia="Times New Roman" w:hAnsi="Tahoma" w:cs="Tahoma"/>
          <w:i/>
          <w:color w:val="000000"/>
        </w:rPr>
        <w:t>,</w:t>
      </w:r>
      <w:r w:rsidRPr="000514E9">
        <w:rPr>
          <w:rFonts w:ascii="Tahoma" w:eastAsia="Times New Roman" w:hAnsi="Tahoma" w:cs="Tahoma"/>
          <w:i/>
          <w:color w:val="000000"/>
        </w:rPr>
        <w:t xml:space="preserve"> who joined us for the rest of the ride. He did not consult us about this</w:t>
      </w:r>
      <w:r w:rsidR="00040ED4" w:rsidRPr="000514E9">
        <w:rPr>
          <w:rFonts w:ascii="Tahoma" w:eastAsia="Times New Roman" w:hAnsi="Tahoma" w:cs="Tahoma"/>
          <w:i/>
          <w:color w:val="000000"/>
        </w:rPr>
        <w:t>,</w:t>
      </w:r>
      <w:r w:rsidRPr="000514E9">
        <w:rPr>
          <w:rFonts w:ascii="Tahoma" w:eastAsia="Times New Roman" w:hAnsi="Tahoma" w:cs="Tahoma"/>
          <w:i/>
          <w:color w:val="000000"/>
        </w:rPr>
        <w:t xml:space="preserve"> even though we had paid for a private tour.</w:t>
      </w:r>
    </w:p>
    <w:p w:rsidR="00F86DAF" w:rsidRPr="000514E9" w:rsidRDefault="00281912" w:rsidP="00CF77DE">
      <w:pPr>
        <w:numPr>
          <w:ilvl w:val="0"/>
          <w:numId w:val="4"/>
        </w:numPr>
        <w:spacing w:line="360" w:lineRule="auto"/>
        <w:rPr>
          <w:rFonts w:ascii="Tahoma" w:hAnsi="Tahoma" w:cs="Tahoma"/>
          <w:i/>
          <w:color w:val="000000"/>
        </w:rPr>
      </w:pPr>
      <w:r w:rsidRPr="000514E9">
        <w:rPr>
          <w:rFonts w:ascii="Tahoma" w:eastAsia="Times New Roman" w:hAnsi="Tahoma" w:cs="Tahoma"/>
          <w:i/>
          <w:color w:val="000000"/>
        </w:rPr>
        <w:t xml:space="preserve">On the way back, the driver again asked </w:t>
      </w:r>
      <w:r w:rsidR="005C0F5B" w:rsidRPr="000514E9">
        <w:rPr>
          <w:rFonts w:ascii="Tahoma" w:eastAsia="Times New Roman" w:hAnsi="Tahoma" w:cs="Tahoma"/>
          <w:i/>
          <w:color w:val="000000"/>
        </w:rPr>
        <w:t xml:space="preserve">us </w:t>
      </w:r>
      <w:r w:rsidRPr="000514E9">
        <w:rPr>
          <w:rFonts w:ascii="Tahoma" w:eastAsia="Times New Roman" w:hAnsi="Tahoma" w:cs="Tahoma"/>
          <w:i/>
          <w:color w:val="000000"/>
        </w:rPr>
        <w:t xml:space="preserve">to lie to the police </w:t>
      </w:r>
      <w:r w:rsidR="00040ED4" w:rsidRPr="000514E9">
        <w:rPr>
          <w:rFonts w:ascii="Tahoma" w:eastAsia="Times New Roman" w:hAnsi="Tahoma" w:cs="Tahoma"/>
          <w:i/>
          <w:color w:val="000000"/>
        </w:rPr>
        <w:t>if</w:t>
      </w:r>
      <w:r w:rsidRPr="000514E9">
        <w:rPr>
          <w:rFonts w:ascii="Tahoma" w:eastAsia="Times New Roman" w:hAnsi="Tahoma" w:cs="Tahoma"/>
          <w:i/>
          <w:color w:val="000000"/>
        </w:rPr>
        <w:t xml:space="preserve"> we were pulled over. </w:t>
      </w:r>
    </w:p>
    <w:p w:rsidR="00F86DAF" w:rsidRPr="000514E9" w:rsidRDefault="00281912" w:rsidP="00CF77DE">
      <w:pPr>
        <w:spacing w:line="360" w:lineRule="auto"/>
        <w:ind w:firstLine="360"/>
        <w:rPr>
          <w:rFonts w:ascii="Tahoma" w:eastAsia="Times New Roman" w:hAnsi="Tahoma" w:cs="Tahoma"/>
          <w:i/>
          <w:color w:val="000000"/>
        </w:rPr>
      </w:pPr>
      <w:r w:rsidRPr="000514E9">
        <w:rPr>
          <w:rFonts w:ascii="Tahoma" w:eastAsia="Times New Roman" w:hAnsi="Tahoma" w:cs="Tahoma"/>
          <w:i/>
          <w:color w:val="000000"/>
        </w:rPr>
        <w:t xml:space="preserve">Upon </w:t>
      </w:r>
      <w:r w:rsidR="00040ED4" w:rsidRPr="000514E9">
        <w:rPr>
          <w:rFonts w:ascii="Tahoma" w:eastAsia="Times New Roman" w:hAnsi="Tahoma" w:cs="Tahoma"/>
          <w:i/>
          <w:color w:val="000000"/>
        </w:rPr>
        <w:t xml:space="preserve">our </w:t>
      </w:r>
      <w:r w:rsidRPr="000514E9">
        <w:rPr>
          <w:rFonts w:ascii="Tahoma" w:eastAsia="Times New Roman" w:hAnsi="Tahoma" w:cs="Tahoma"/>
          <w:i/>
          <w:color w:val="000000"/>
        </w:rPr>
        <w:t>return, we politely expressed our discontent with the events described above</w:t>
      </w:r>
      <w:r w:rsidR="00040ED4" w:rsidRPr="000514E9">
        <w:rPr>
          <w:rFonts w:ascii="Tahoma" w:eastAsia="Times New Roman" w:hAnsi="Tahoma" w:cs="Tahoma"/>
          <w:i/>
          <w:color w:val="000000"/>
        </w:rPr>
        <w:t>,</w:t>
      </w:r>
      <w:r w:rsidRPr="000514E9">
        <w:rPr>
          <w:rFonts w:ascii="Tahoma" w:eastAsia="Times New Roman" w:hAnsi="Tahoma" w:cs="Tahoma"/>
          <w:i/>
          <w:color w:val="000000"/>
        </w:rPr>
        <w:t xml:space="preserve"> and our host became quite upset with his son and apologized to us. </w:t>
      </w:r>
    </w:p>
    <w:p w:rsidR="00F86DAF" w:rsidRPr="000514E9" w:rsidRDefault="00281912" w:rsidP="00CF77DE">
      <w:pPr>
        <w:spacing w:line="360" w:lineRule="auto"/>
        <w:rPr>
          <w:rFonts w:ascii="Tahoma" w:eastAsia="Times New Roman" w:hAnsi="Tahoma" w:cs="Tahoma"/>
          <w:i/>
        </w:rPr>
      </w:pPr>
      <w:r w:rsidRPr="000514E9">
        <w:rPr>
          <w:rFonts w:ascii="Tahoma" w:eastAsia="Times New Roman" w:hAnsi="Tahoma" w:cs="Tahoma"/>
          <w:i/>
          <w:u w:val="single"/>
        </w:rPr>
        <w:lastRenderedPageBreak/>
        <w:t>Discussion questions</w:t>
      </w:r>
    </w:p>
    <w:p w:rsidR="00F86DAF" w:rsidRPr="000514E9" w:rsidRDefault="00281912" w:rsidP="001B2EE8">
      <w:pPr>
        <w:numPr>
          <w:ilvl w:val="0"/>
          <w:numId w:val="1"/>
        </w:numPr>
        <w:spacing w:line="360" w:lineRule="auto"/>
        <w:rPr>
          <w:rFonts w:ascii="Tahoma" w:hAnsi="Tahoma" w:cs="Tahoma"/>
          <w:i/>
        </w:rPr>
      </w:pPr>
      <w:r w:rsidRPr="000514E9">
        <w:rPr>
          <w:rFonts w:ascii="Tahoma" w:eastAsia="Times New Roman" w:hAnsi="Tahoma" w:cs="Tahoma"/>
          <w:i/>
        </w:rPr>
        <w:t>Which ethical dilemmas are present?</w:t>
      </w:r>
    </w:p>
    <w:p w:rsidR="00F86DAF" w:rsidRPr="000514E9" w:rsidRDefault="00281912" w:rsidP="001B2EE8">
      <w:pPr>
        <w:numPr>
          <w:ilvl w:val="0"/>
          <w:numId w:val="1"/>
        </w:numPr>
        <w:spacing w:line="360" w:lineRule="auto"/>
        <w:rPr>
          <w:rFonts w:ascii="Tahoma" w:hAnsi="Tahoma" w:cs="Tahoma"/>
          <w:i/>
          <w:color w:val="000000"/>
        </w:rPr>
      </w:pPr>
      <w:r w:rsidRPr="000514E9">
        <w:rPr>
          <w:rFonts w:ascii="Tahoma" w:eastAsia="Times New Roman" w:hAnsi="Tahoma" w:cs="Tahoma"/>
          <w:i/>
          <w:color w:val="000000"/>
        </w:rPr>
        <w:t xml:space="preserve">Discuss the challenges of being a researcher </w:t>
      </w:r>
      <w:r w:rsidR="00040ED4" w:rsidRPr="000514E9">
        <w:rPr>
          <w:rFonts w:ascii="Tahoma" w:eastAsia="Times New Roman" w:hAnsi="Tahoma" w:cs="Tahoma"/>
          <w:i/>
          <w:color w:val="000000"/>
        </w:rPr>
        <w:t xml:space="preserve">and a tourist/private person when interacting with informants </w:t>
      </w:r>
      <w:r w:rsidRPr="000514E9">
        <w:rPr>
          <w:rFonts w:ascii="Tahoma" w:eastAsia="Times New Roman" w:hAnsi="Tahoma" w:cs="Tahoma"/>
          <w:i/>
          <w:color w:val="000000"/>
        </w:rPr>
        <w:t>at the same time</w:t>
      </w:r>
      <w:r w:rsidR="00040ED4" w:rsidRPr="000514E9">
        <w:rPr>
          <w:rFonts w:ascii="Tahoma" w:eastAsia="Times New Roman" w:hAnsi="Tahoma" w:cs="Tahoma"/>
          <w:i/>
          <w:color w:val="000000"/>
        </w:rPr>
        <w:t>.</w:t>
      </w:r>
    </w:p>
    <w:p w:rsidR="00F86DAF" w:rsidRPr="000514E9" w:rsidRDefault="00281912" w:rsidP="001B2EE8">
      <w:pPr>
        <w:numPr>
          <w:ilvl w:val="0"/>
          <w:numId w:val="1"/>
        </w:numPr>
        <w:spacing w:line="360" w:lineRule="auto"/>
        <w:rPr>
          <w:rFonts w:ascii="Tahoma" w:hAnsi="Tahoma" w:cs="Tahoma"/>
          <w:i/>
          <w:color w:val="000000"/>
        </w:rPr>
      </w:pPr>
      <w:r w:rsidRPr="000514E9">
        <w:rPr>
          <w:rFonts w:ascii="Tahoma" w:eastAsia="Times New Roman" w:hAnsi="Tahoma" w:cs="Tahoma"/>
          <w:i/>
          <w:color w:val="000000"/>
        </w:rPr>
        <w:t xml:space="preserve">Is it possible to be only </w:t>
      </w:r>
      <w:r w:rsidR="00040ED4" w:rsidRPr="000514E9">
        <w:rPr>
          <w:rFonts w:ascii="Tahoma" w:eastAsia="Times New Roman" w:hAnsi="Tahoma" w:cs="Tahoma"/>
          <w:i/>
          <w:color w:val="000000"/>
        </w:rPr>
        <w:t xml:space="preserve">a </w:t>
      </w:r>
      <w:r w:rsidRPr="000514E9">
        <w:rPr>
          <w:rFonts w:ascii="Tahoma" w:eastAsia="Times New Roman" w:hAnsi="Tahoma" w:cs="Tahoma"/>
          <w:i/>
          <w:color w:val="000000"/>
        </w:rPr>
        <w:t xml:space="preserve">researcher? </w:t>
      </w:r>
    </w:p>
    <w:p w:rsidR="00F86DAF" w:rsidRPr="000514E9" w:rsidRDefault="00281912" w:rsidP="001B2EE8">
      <w:pPr>
        <w:numPr>
          <w:ilvl w:val="0"/>
          <w:numId w:val="1"/>
        </w:numPr>
        <w:spacing w:line="360" w:lineRule="auto"/>
        <w:rPr>
          <w:rFonts w:ascii="Tahoma" w:hAnsi="Tahoma" w:cs="Tahoma"/>
          <w:i/>
          <w:color w:val="000000"/>
        </w:rPr>
      </w:pPr>
      <w:r w:rsidRPr="000514E9">
        <w:rPr>
          <w:rFonts w:ascii="Tahoma" w:eastAsia="Times New Roman" w:hAnsi="Tahoma" w:cs="Tahoma"/>
          <w:i/>
          <w:color w:val="000000"/>
        </w:rPr>
        <w:t xml:space="preserve">When is it okay to leave the researcher role and act as a private person? </w:t>
      </w:r>
    </w:p>
    <w:p w:rsidR="00F86DAF" w:rsidRPr="000514E9" w:rsidRDefault="00F86DAF" w:rsidP="001B2EE8">
      <w:pPr>
        <w:spacing w:line="360" w:lineRule="auto"/>
        <w:rPr>
          <w:rFonts w:ascii="Tahoma" w:eastAsia="Times New Roman" w:hAnsi="Tahoma" w:cs="Tahoma"/>
          <w:i/>
          <w:color w:val="000000"/>
        </w:rPr>
      </w:pPr>
    </w:p>
    <w:p w:rsidR="00F86DAF" w:rsidRPr="000514E9" w:rsidRDefault="00281912" w:rsidP="001B2EE8">
      <w:pPr>
        <w:spacing w:line="360" w:lineRule="auto"/>
        <w:rPr>
          <w:rFonts w:ascii="Tahoma" w:eastAsia="Times New Roman" w:hAnsi="Tahoma" w:cs="Tahoma"/>
          <w:i/>
          <w:color w:val="000000"/>
        </w:rPr>
      </w:pPr>
      <w:r w:rsidRPr="000514E9">
        <w:rPr>
          <w:rFonts w:ascii="Tahoma" w:eastAsia="Times New Roman" w:hAnsi="Tahoma" w:cs="Tahoma"/>
          <w:i/>
          <w:color w:val="000000"/>
          <w:u w:val="single"/>
        </w:rPr>
        <w:t>Relevant concepts</w:t>
      </w:r>
    </w:p>
    <w:p w:rsidR="00F86DAF" w:rsidRPr="000514E9" w:rsidRDefault="00281912" w:rsidP="001B2EE8">
      <w:pPr>
        <w:spacing w:after="160" w:line="360" w:lineRule="auto"/>
        <w:rPr>
          <w:rFonts w:ascii="Tahoma" w:eastAsia="Times New Roman" w:hAnsi="Tahoma" w:cs="Tahoma"/>
          <w:i/>
          <w:color w:val="000000"/>
        </w:rPr>
      </w:pPr>
      <w:r w:rsidRPr="000514E9">
        <w:rPr>
          <w:rFonts w:ascii="Tahoma" w:eastAsia="Times New Roman" w:hAnsi="Tahoma" w:cs="Tahoma"/>
          <w:i/>
          <w:color w:val="000000"/>
        </w:rPr>
        <w:t>Situatedness, research ethics, cultural understanding</w:t>
      </w:r>
    </w:p>
    <w:p w:rsidR="00F86DAF" w:rsidRPr="00E32D6B" w:rsidRDefault="00F86DAF" w:rsidP="001B2EE8">
      <w:pPr>
        <w:spacing w:line="360" w:lineRule="auto"/>
        <w:rPr>
          <w:rFonts w:ascii="Tahoma" w:eastAsia="Times New Roman" w:hAnsi="Tahoma" w:cs="Tahoma"/>
          <w:color w:val="000000"/>
        </w:rPr>
      </w:pPr>
    </w:p>
    <w:p w:rsidR="00F86DAF" w:rsidRPr="00E32D6B" w:rsidRDefault="00281912" w:rsidP="001B2EE8">
      <w:pPr>
        <w:spacing w:line="360" w:lineRule="auto"/>
        <w:rPr>
          <w:rFonts w:ascii="Tahoma" w:eastAsia="Times New Roman" w:hAnsi="Tahoma" w:cs="Tahoma"/>
          <w:color w:val="000000"/>
          <w:sz w:val="28"/>
          <w:szCs w:val="28"/>
        </w:rPr>
      </w:pPr>
      <w:r w:rsidRPr="00E32D6B">
        <w:rPr>
          <w:rFonts w:ascii="Tahoma" w:eastAsia="Times New Roman" w:hAnsi="Tahoma" w:cs="Tahoma"/>
          <w:b/>
          <w:color w:val="000000"/>
          <w:sz w:val="28"/>
          <w:szCs w:val="28"/>
        </w:rPr>
        <w:t xml:space="preserve">Discussing </w:t>
      </w:r>
      <w:r w:rsidR="005C0F5B" w:rsidRPr="00E32D6B">
        <w:rPr>
          <w:rFonts w:ascii="Tahoma" w:eastAsia="Times New Roman" w:hAnsi="Tahoma" w:cs="Tahoma"/>
          <w:b/>
          <w:color w:val="000000"/>
          <w:sz w:val="28"/>
          <w:szCs w:val="28"/>
        </w:rPr>
        <w:t xml:space="preserve">personal stories and </w:t>
      </w:r>
      <w:r w:rsidR="0046070E" w:rsidRPr="00E32D6B">
        <w:rPr>
          <w:rFonts w:ascii="Tahoma" w:eastAsia="Times New Roman" w:hAnsi="Tahoma" w:cs="Tahoma"/>
          <w:b/>
          <w:color w:val="000000"/>
          <w:sz w:val="28"/>
          <w:szCs w:val="28"/>
        </w:rPr>
        <w:t>sharing experiences</w:t>
      </w:r>
      <w:r w:rsidRPr="00E32D6B">
        <w:rPr>
          <w:rFonts w:ascii="Tahoma" w:eastAsia="Times New Roman" w:hAnsi="Tahoma" w:cs="Tahoma"/>
          <w:b/>
          <w:color w:val="000000"/>
          <w:sz w:val="28"/>
          <w:szCs w:val="28"/>
        </w:rPr>
        <w:t xml:space="preserve"> as tool</w:t>
      </w:r>
      <w:r w:rsidR="005C0F5B" w:rsidRPr="00E32D6B">
        <w:rPr>
          <w:rFonts w:ascii="Tahoma" w:eastAsia="Times New Roman" w:hAnsi="Tahoma" w:cs="Tahoma"/>
          <w:b/>
          <w:color w:val="000000"/>
          <w:sz w:val="28"/>
          <w:szCs w:val="28"/>
        </w:rPr>
        <w:t>s</w:t>
      </w:r>
    </w:p>
    <w:p w:rsidR="00F86DAF" w:rsidRPr="00E32D6B" w:rsidRDefault="00281912" w:rsidP="00CF77DE">
      <w:pPr>
        <w:pBdr>
          <w:top w:val="nil"/>
          <w:left w:val="nil"/>
          <w:bottom w:val="nil"/>
          <w:right w:val="nil"/>
          <w:between w:val="nil"/>
        </w:pBdr>
        <w:spacing w:before="280" w:line="360" w:lineRule="auto"/>
        <w:rPr>
          <w:rFonts w:ascii="Tahoma" w:eastAsia="Times New Roman" w:hAnsi="Tahoma" w:cs="Tahoma"/>
          <w:color w:val="000000"/>
        </w:rPr>
      </w:pPr>
      <w:r w:rsidRPr="00E32D6B">
        <w:rPr>
          <w:rFonts w:ascii="Tahoma" w:eastAsia="Times New Roman" w:hAnsi="Tahoma" w:cs="Tahoma"/>
          <w:color w:val="000000"/>
        </w:rPr>
        <w:t>As several 7</w:t>
      </w:r>
      <w:r w:rsidRPr="00E32D6B">
        <w:rPr>
          <w:rFonts w:ascii="Tahoma" w:eastAsia="Times New Roman" w:hAnsi="Tahoma" w:cs="Tahoma"/>
          <w:color w:val="000000"/>
          <w:vertAlign w:val="superscript"/>
        </w:rPr>
        <w:t>th</w:t>
      </w:r>
      <w:r w:rsidRPr="00E32D6B">
        <w:rPr>
          <w:rFonts w:ascii="Tahoma" w:eastAsia="Times New Roman" w:hAnsi="Tahoma" w:cs="Tahoma"/>
          <w:color w:val="000000"/>
        </w:rPr>
        <w:t xml:space="preserve"> semester students commented after the lectures, this way of creating understandings and debate through</w:t>
      </w:r>
      <w:r w:rsidR="00FF7BE7" w:rsidRPr="00E32D6B">
        <w:rPr>
          <w:rFonts w:ascii="Tahoma" w:eastAsia="Times New Roman" w:hAnsi="Tahoma" w:cs="Tahoma"/>
          <w:color w:val="000000"/>
        </w:rPr>
        <w:t xml:space="preserve"> personal stories and</w:t>
      </w:r>
      <w:r w:rsidR="00CF77DE">
        <w:rPr>
          <w:rFonts w:ascii="Tahoma" w:eastAsia="Times New Roman" w:hAnsi="Tahoma" w:cs="Tahoma"/>
          <w:color w:val="000000"/>
        </w:rPr>
        <w:t xml:space="preserve"> </w:t>
      </w:r>
      <w:r w:rsidR="0046070E" w:rsidRPr="00E32D6B">
        <w:rPr>
          <w:rFonts w:ascii="Tahoma" w:eastAsia="Times New Roman" w:hAnsi="Tahoma" w:cs="Tahoma"/>
          <w:color w:val="000000"/>
        </w:rPr>
        <w:t>sharing experiences</w:t>
      </w:r>
      <w:r w:rsidRPr="00E32D6B">
        <w:rPr>
          <w:rFonts w:ascii="Tahoma" w:eastAsia="Times New Roman" w:hAnsi="Tahoma" w:cs="Tahoma"/>
          <w:color w:val="000000"/>
        </w:rPr>
        <w:t xml:space="preserve"> was useful in the classroom context because it enabled us to engage with and critically discuss those things that fix or simplify our ideas about culture, including the stereotyping and idealizing practices that we undertake when we start working in unknown contexts.</w:t>
      </w:r>
    </w:p>
    <w:p w:rsidR="00F86DAF" w:rsidRPr="00E32D6B" w:rsidRDefault="00CF77DE" w:rsidP="00CF77DE">
      <w:pPr>
        <w:pBdr>
          <w:top w:val="nil"/>
          <w:left w:val="nil"/>
          <w:bottom w:val="nil"/>
          <w:right w:val="nil"/>
          <w:between w:val="nil"/>
        </w:pBdr>
        <w:spacing w:line="360" w:lineRule="auto"/>
        <w:ind w:firstLine="720"/>
        <w:rPr>
          <w:rFonts w:ascii="Tahoma" w:eastAsia="Times New Roman" w:hAnsi="Tahoma" w:cs="Tahoma"/>
          <w:i/>
          <w:color w:val="000000"/>
        </w:rPr>
      </w:pPr>
      <w:r>
        <w:rPr>
          <w:rFonts w:ascii="Tahoma" w:eastAsia="Times New Roman" w:hAnsi="Tahoma" w:cs="Tahoma"/>
          <w:color w:val="000000"/>
        </w:rPr>
        <w:t>T</w:t>
      </w:r>
      <w:r w:rsidR="00281912" w:rsidRPr="00E32D6B">
        <w:rPr>
          <w:rFonts w:ascii="Tahoma" w:eastAsia="Times New Roman" w:hAnsi="Tahoma" w:cs="Tahoma"/>
          <w:color w:val="000000"/>
        </w:rPr>
        <w:t>he 7</w:t>
      </w:r>
      <w:r w:rsidR="00281912" w:rsidRPr="00E32D6B">
        <w:rPr>
          <w:rFonts w:ascii="Tahoma" w:eastAsia="Times New Roman" w:hAnsi="Tahoma" w:cs="Tahoma"/>
          <w:color w:val="000000"/>
          <w:vertAlign w:val="superscript"/>
        </w:rPr>
        <w:t>th</w:t>
      </w:r>
      <w:r w:rsidR="00281912" w:rsidRPr="00E32D6B">
        <w:rPr>
          <w:rFonts w:ascii="Tahoma" w:eastAsia="Times New Roman" w:hAnsi="Tahoma" w:cs="Tahoma"/>
          <w:color w:val="000000"/>
        </w:rPr>
        <w:t xml:space="preserve"> semester students that </w:t>
      </w:r>
      <w:r w:rsidR="005C0F5B" w:rsidRPr="00E32D6B">
        <w:rPr>
          <w:rFonts w:ascii="Tahoma" w:eastAsia="Times New Roman" w:hAnsi="Tahoma" w:cs="Tahoma"/>
          <w:color w:val="000000"/>
        </w:rPr>
        <w:t xml:space="preserve">the </w:t>
      </w:r>
      <w:r w:rsidR="002472F8" w:rsidRPr="00E32D6B">
        <w:rPr>
          <w:rFonts w:ascii="Tahoma" w:eastAsia="Times New Roman" w:hAnsi="Tahoma" w:cs="Tahoma"/>
          <w:color w:val="000000"/>
        </w:rPr>
        <w:t>student instructor</w:t>
      </w:r>
      <w:r w:rsidR="005C0F5B" w:rsidRPr="00E32D6B">
        <w:rPr>
          <w:rFonts w:ascii="Tahoma" w:eastAsia="Times New Roman" w:hAnsi="Tahoma" w:cs="Tahoma"/>
          <w:color w:val="000000"/>
        </w:rPr>
        <w:t>s</w:t>
      </w:r>
      <w:r w:rsidR="007D6C67">
        <w:rPr>
          <w:rFonts w:ascii="Tahoma" w:eastAsia="Times New Roman" w:hAnsi="Tahoma" w:cs="Tahoma"/>
          <w:color w:val="000000"/>
        </w:rPr>
        <w:t xml:space="preserve"> </w:t>
      </w:r>
      <w:r w:rsidR="00281912" w:rsidRPr="00E32D6B">
        <w:rPr>
          <w:rFonts w:ascii="Tahoma" w:eastAsia="Times New Roman" w:hAnsi="Tahoma" w:cs="Tahoma"/>
          <w:color w:val="000000"/>
        </w:rPr>
        <w:t>had been teaching commented on this new type of class:</w:t>
      </w:r>
    </w:p>
    <w:p w:rsidR="00F86DAF" w:rsidRPr="00E32D6B" w:rsidRDefault="00281912" w:rsidP="001B2EE8">
      <w:pPr>
        <w:spacing w:before="280" w:after="280" w:line="360" w:lineRule="auto"/>
        <w:ind w:firstLine="720"/>
        <w:rPr>
          <w:rFonts w:ascii="Tahoma" w:eastAsia="Times New Roman" w:hAnsi="Tahoma" w:cs="Tahoma"/>
          <w:i/>
          <w:color w:val="000000"/>
        </w:rPr>
      </w:pPr>
      <w:r w:rsidRPr="00E32D6B">
        <w:rPr>
          <w:rFonts w:ascii="Tahoma" w:eastAsia="Times New Roman" w:hAnsi="Tahoma" w:cs="Tahoma"/>
          <w:i/>
          <w:color w:val="000000"/>
        </w:rPr>
        <w:t>“… at first it seemed weird… Master students teaching me and then with stories from their study trip … it didn’t seem relevant … then in the end I actually reflected on my own perceptions and questioned my way of looking at the world” (Student D)</w:t>
      </w:r>
    </w:p>
    <w:p w:rsidR="00994137" w:rsidRPr="00E32D6B" w:rsidRDefault="00281912" w:rsidP="001B2EE8">
      <w:pPr>
        <w:spacing w:before="280" w:after="280" w:line="360" w:lineRule="auto"/>
        <w:rPr>
          <w:rFonts w:ascii="Tahoma" w:eastAsia="Times New Roman" w:hAnsi="Tahoma" w:cs="Tahoma"/>
          <w:color w:val="000000"/>
        </w:rPr>
      </w:pPr>
      <w:r w:rsidRPr="00E32D6B">
        <w:rPr>
          <w:rFonts w:ascii="Tahoma" w:eastAsia="Times New Roman" w:hAnsi="Tahoma" w:cs="Tahoma"/>
          <w:color w:val="000000"/>
        </w:rPr>
        <w:t>These stories enable students to question their assumptions about people and places</w:t>
      </w:r>
      <w:r w:rsidR="00040ED4">
        <w:rPr>
          <w:rFonts w:ascii="Tahoma" w:eastAsia="Times New Roman" w:hAnsi="Tahoma" w:cs="Tahoma"/>
          <w:color w:val="000000"/>
        </w:rPr>
        <w:t>,</w:t>
      </w:r>
      <w:r w:rsidRPr="00E32D6B">
        <w:rPr>
          <w:rFonts w:ascii="Tahoma" w:eastAsia="Times New Roman" w:hAnsi="Tahoma" w:cs="Tahoma"/>
          <w:color w:val="000000"/>
        </w:rPr>
        <w:t xml:space="preserve"> and </w:t>
      </w:r>
      <w:r w:rsidRPr="00E32D6B">
        <w:rPr>
          <w:rFonts w:ascii="Tahoma" w:eastAsia="Times New Roman" w:hAnsi="Tahoma" w:cs="Tahoma"/>
        </w:rPr>
        <w:t>maybe</w:t>
      </w:r>
      <w:r w:rsidRPr="00E32D6B">
        <w:rPr>
          <w:rFonts w:ascii="Tahoma" w:eastAsia="Times New Roman" w:hAnsi="Tahoma" w:cs="Tahoma"/>
          <w:color w:val="000000"/>
        </w:rPr>
        <w:t xml:space="preserve"> even to use their own practices and values to critically evaluate the influence of cultural context. Students are taken beyond their mental frameworks and forced to expand and adjust their thinking</w:t>
      </w:r>
      <w:r w:rsidR="007D6C67">
        <w:rPr>
          <w:rFonts w:ascii="Tahoma" w:eastAsia="Times New Roman" w:hAnsi="Tahoma" w:cs="Tahoma"/>
          <w:color w:val="000000"/>
        </w:rPr>
        <w:t xml:space="preserve"> </w:t>
      </w:r>
      <w:r w:rsidRPr="00E32D6B">
        <w:rPr>
          <w:rFonts w:ascii="Tahoma" w:eastAsia="Times New Roman" w:hAnsi="Tahoma" w:cs="Tahoma"/>
          <w:color w:val="000000"/>
        </w:rPr>
        <w:t xml:space="preserve">to incorporate new knowledge. </w:t>
      </w:r>
    </w:p>
    <w:p w:rsidR="00994137" w:rsidRPr="00E32D6B" w:rsidRDefault="00994137" w:rsidP="00994137">
      <w:pPr>
        <w:spacing w:before="280" w:after="280" w:line="360" w:lineRule="auto"/>
        <w:ind w:firstLine="720"/>
        <w:rPr>
          <w:rFonts w:ascii="Tahoma" w:eastAsia="Times New Roman" w:hAnsi="Tahoma" w:cs="Tahoma"/>
          <w:i/>
          <w:color w:val="000000"/>
        </w:rPr>
      </w:pPr>
      <w:r w:rsidRPr="00E32D6B">
        <w:rPr>
          <w:rFonts w:ascii="Tahoma" w:eastAsia="Times New Roman" w:hAnsi="Tahoma" w:cs="Tahoma"/>
          <w:i/>
          <w:color w:val="000000"/>
        </w:rPr>
        <w:t>“… Interesting with the stories as approach, it is different and makes you reflect a lot more because you are allowed to bring in your own experiences as stories” (Student A)</w:t>
      </w:r>
    </w:p>
    <w:p w:rsidR="00F86DAF" w:rsidRPr="00E32D6B" w:rsidRDefault="00281912" w:rsidP="0047315C">
      <w:pPr>
        <w:spacing w:line="360" w:lineRule="auto"/>
        <w:rPr>
          <w:rFonts w:ascii="Tahoma" w:eastAsia="Times New Roman" w:hAnsi="Tahoma" w:cs="Tahoma"/>
          <w:color w:val="000000"/>
        </w:rPr>
      </w:pPr>
      <w:r w:rsidRPr="00E32D6B">
        <w:rPr>
          <w:rFonts w:ascii="Tahoma" w:eastAsia="Times New Roman" w:hAnsi="Tahoma" w:cs="Tahoma"/>
          <w:color w:val="000000"/>
        </w:rPr>
        <w:lastRenderedPageBreak/>
        <w:t xml:space="preserve">Through </w:t>
      </w:r>
      <w:r w:rsidR="0046070E" w:rsidRPr="00E32D6B">
        <w:rPr>
          <w:rFonts w:ascii="Tahoma" w:eastAsia="Times New Roman" w:hAnsi="Tahoma" w:cs="Tahoma"/>
          <w:color w:val="000000"/>
        </w:rPr>
        <w:t xml:space="preserve">sharing </w:t>
      </w:r>
      <w:r w:rsidR="005C0F5B" w:rsidRPr="00E32D6B">
        <w:rPr>
          <w:rFonts w:ascii="Tahoma" w:eastAsia="Times New Roman" w:hAnsi="Tahoma" w:cs="Tahoma"/>
          <w:color w:val="000000"/>
        </w:rPr>
        <w:t>personal stories and experiences</w:t>
      </w:r>
      <w:r w:rsidR="007C44F1">
        <w:rPr>
          <w:rFonts w:ascii="Tahoma" w:eastAsia="Times New Roman" w:hAnsi="Tahoma" w:cs="Tahoma"/>
          <w:color w:val="000000"/>
        </w:rPr>
        <w:t xml:space="preserve"> with other students</w:t>
      </w:r>
      <w:r w:rsidR="00E956B0" w:rsidRPr="00E32D6B">
        <w:rPr>
          <w:rFonts w:ascii="Tahoma" w:eastAsia="Times New Roman" w:hAnsi="Tahoma" w:cs="Tahoma"/>
          <w:color w:val="000000"/>
        </w:rPr>
        <w:t>,</w:t>
      </w:r>
      <w:r w:rsidRPr="00E32D6B">
        <w:rPr>
          <w:rFonts w:ascii="Tahoma" w:eastAsia="Times New Roman" w:hAnsi="Tahoma" w:cs="Tahoma"/>
          <w:color w:val="000000"/>
        </w:rPr>
        <w:t xml:space="preserve"> our aim </w:t>
      </w:r>
      <w:r w:rsidR="00994137" w:rsidRPr="00E32D6B">
        <w:rPr>
          <w:rFonts w:ascii="Tahoma" w:eastAsia="Times New Roman" w:hAnsi="Tahoma" w:cs="Tahoma"/>
          <w:color w:val="000000"/>
        </w:rPr>
        <w:t xml:space="preserve">as lecturers </w:t>
      </w:r>
      <w:r w:rsidRPr="00E32D6B">
        <w:rPr>
          <w:rFonts w:ascii="Tahoma" w:eastAsia="Times New Roman" w:hAnsi="Tahoma" w:cs="Tahoma"/>
          <w:color w:val="000000"/>
        </w:rPr>
        <w:t>is for them to make the stories their own stories, taking decisions, thus ‘domesticating’ the stories, so to speak which</w:t>
      </w:r>
      <w:r w:rsidR="007C44F1">
        <w:rPr>
          <w:rFonts w:ascii="Tahoma" w:eastAsia="Times New Roman" w:hAnsi="Tahoma" w:cs="Tahoma"/>
          <w:color w:val="000000"/>
        </w:rPr>
        <w:t>,</w:t>
      </w:r>
      <w:r w:rsidRPr="00E32D6B">
        <w:rPr>
          <w:rFonts w:ascii="Tahoma" w:eastAsia="Times New Roman" w:hAnsi="Tahoma" w:cs="Tahoma"/>
          <w:color w:val="000000"/>
        </w:rPr>
        <w:t xml:space="preserve"> in turn</w:t>
      </w:r>
      <w:r w:rsidR="007C44F1">
        <w:rPr>
          <w:rFonts w:ascii="Tahoma" w:eastAsia="Times New Roman" w:hAnsi="Tahoma" w:cs="Tahoma"/>
          <w:color w:val="000000"/>
        </w:rPr>
        <w:t>,</w:t>
      </w:r>
      <w:r w:rsidRPr="00E32D6B">
        <w:rPr>
          <w:rFonts w:ascii="Tahoma" w:eastAsia="Times New Roman" w:hAnsi="Tahoma" w:cs="Tahoma"/>
          <w:color w:val="000000"/>
        </w:rPr>
        <w:t xml:space="preserve"> would enable them to internalize the newly</w:t>
      </w:r>
      <w:r w:rsidR="007C44F1">
        <w:rPr>
          <w:rFonts w:ascii="Tahoma" w:eastAsia="Times New Roman" w:hAnsi="Tahoma" w:cs="Tahoma"/>
          <w:color w:val="000000"/>
        </w:rPr>
        <w:t>-</w:t>
      </w:r>
      <w:r w:rsidRPr="00E32D6B">
        <w:rPr>
          <w:rFonts w:ascii="Tahoma" w:eastAsia="Times New Roman" w:hAnsi="Tahoma" w:cs="Tahoma"/>
          <w:color w:val="000000"/>
        </w:rPr>
        <w:t xml:space="preserve">acquired information. </w:t>
      </w:r>
      <w:r w:rsidRPr="00E32D6B">
        <w:rPr>
          <w:rFonts w:ascii="Tahoma" w:eastAsia="Times New Roman" w:hAnsi="Tahoma" w:cs="Tahoma"/>
        </w:rPr>
        <w:t>Thus, these learning experiences span boundaries between theory and practice</w:t>
      </w:r>
      <w:r w:rsidR="00341D55">
        <w:rPr>
          <w:rFonts w:ascii="Tahoma" w:eastAsia="Times New Roman" w:hAnsi="Tahoma" w:cs="Tahoma"/>
        </w:rPr>
        <w:t>,</w:t>
      </w:r>
      <w:r w:rsidRPr="00E32D6B">
        <w:rPr>
          <w:rFonts w:ascii="Tahoma" w:eastAsia="Times New Roman" w:hAnsi="Tahoma" w:cs="Tahoma"/>
        </w:rPr>
        <w:t xml:space="preserve"> and bring the real world into the classroom</w:t>
      </w:r>
      <w:r w:rsidRPr="00E32D6B">
        <w:rPr>
          <w:rFonts w:ascii="Tahoma" w:eastAsia="Times New Roman" w:hAnsi="Tahoma" w:cs="Tahoma"/>
          <w:color w:val="262626"/>
        </w:rPr>
        <w:t xml:space="preserve">. By </w:t>
      </w:r>
      <w:r w:rsidRPr="00E32D6B">
        <w:rPr>
          <w:rFonts w:ascii="Tahoma" w:eastAsia="Times New Roman" w:hAnsi="Tahoma" w:cs="Tahoma"/>
          <w:color w:val="000000"/>
        </w:rPr>
        <w:t xml:space="preserve">enabling the older students </w:t>
      </w:r>
      <w:r w:rsidR="00341D55">
        <w:rPr>
          <w:rFonts w:ascii="Tahoma" w:eastAsia="Times New Roman" w:hAnsi="Tahoma" w:cs="Tahoma"/>
          <w:color w:val="000000"/>
        </w:rPr>
        <w:t xml:space="preserve">to </w:t>
      </w:r>
      <w:r w:rsidRPr="00E32D6B">
        <w:rPr>
          <w:rFonts w:ascii="Tahoma" w:eastAsia="Times New Roman" w:hAnsi="Tahoma" w:cs="Tahoma"/>
          <w:color w:val="000000"/>
        </w:rPr>
        <w:t>act within a professional setting and reframing their knowledge in action from their fieldwork in a professional context, they had to take responsibility</w:t>
      </w:r>
      <w:r w:rsidRPr="00C06820">
        <w:rPr>
          <w:rFonts w:ascii="Tahoma" w:eastAsia="Times New Roman" w:hAnsi="Tahoma" w:cs="Tahoma"/>
          <w:color w:val="262626"/>
        </w:rPr>
        <w:t xml:space="preserve">. </w:t>
      </w:r>
      <w:r w:rsidRPr="00C06820">
        <w:rPr>
          <w:rFonts w:ascii="Tahoma" w:eastAsia="Times New Roman" w:hAnsi="Tahoma" w:cs="Tahoma"/>
          <w:color w:val="000000"/>
        </w:rPr>
        <w:t>By using the existing material and resources in an innovative way, we unlocked the experiential</w:t>
      </w:r>
      <w:r w:rsidRPr="00E32D6B">
        <w:rPr>
          <w:rFonts w:ascii="Tahoma" w:eastAsia="Times New Roman" w:hAnsi="Tahoma" w:cs="Tahoma"/>
          <w:color w:val="000000"/>
        </w:rPr>
        <w:t xml:space="preserve"> potential of the classroom. Rather than only becoming recipients of information or theoretical components, the 7</w:t>
      </w:r>
      <w:r w:rsidRPr="00E32D6B">
        <w:rPr>
          <w:rFonts w:ascii="Tahoma" w:eastAsia="Times New Roman" w:hAnsi="Tahoma" w:cs="Tahoma"/>
          <w:color w:val="000000"/>
          <w:vertAlign w:val="superscript"/>
        </w:rPr>
        <w:t>th</w:t>
      </w:r>
      <w:r w:rsidRPr="00E32D6B">
        <w:rPr>
          <w:rFonts w:ascii="Tahoma" w:eastAsia="Times New Roman" w:hAnsi="Tahoma" w:cs="Tahoma"/>
          <w:color w:val="000000"/>
        </w:rPr>
        <w:t xml:space="preserve"> semester </w:t>
      </w:r>
      <w:r w:rsidR="00994137" w:rsidRPr="00E32D6B">
        <w:rPr>
          <w:rFonts w:ascii="Tahoma" w:eastAsia="Times New Roman" w:hAnsi="Tahoma" w:cs="Tahoma"/>
          <w:color w:val="000000"/>
        </w:rPr>
        <w:t>students</w:t>
      </w:r>
      <w:r w:rsidR="00341D55">
        <w:rPr>
          <w:rFonts w:ascii="Tahoma" w:eastAsia="Times New Roman" w:hAnsi="Tahoma" w:cs="Tahoma"/>
          <w:color w:val="000000"/>
        </w:rPr>
        <w:t xml:space="preserve"> –</w:t>
      </w:r>
      <w:r w:rsidRPr="00E32D6B">
        <w:rPr>
          <w:rFonts w:ascii="Tahoma" w:eastAsia="Times New Roman" w:hAnsi="Tahoma" w:cs="Tahoma"/>
          <w:color w:val="000000"/>
        </w:rPr>
        <w:t>as well as the student</w:t>
      </w:r>
      <w:r w:rsidR="002472F8" w:rsidRPr="00E32D6B">
        <w:rPr>
          <w:rFonts w:ascii="Tahoma" w:eastAsia="Times New Roman" w:hAnsi="Tahoma" w:cs="Tahoma"/>
          <w:color w:val="000000"/>
        </w:rPr>
        <w:t xml:space="preserve"> instructors</w:t>
      </w:r>
      <w:r w:rsidR="007D6C67">
        <w:rPr>
          <w:rFonts w:ascii="Tahoma" w:eastAsia="Times New Roman" w:hAnsi="Tahoma" w:cs="Tahoma"/>
          <w:color w:val="000000"/>
        </w:rPr>
        <w:t xml:space="preserve"> </w:t>
      </w:r>
      <w:r w:rsidR="005C0F5B" w:rsidRPr="00E32D6B">
        <w:rPr>
          <w:rFonts w:ascii="Tahoma" w:eastAsia="Times New Roman" w:hAnsi="Tahoma" w:cs="Tahoma"/>
          <w:color w:val="000000"/>
        </w:rPr>
        <w:t>who were teaching</w:t>
      </w:r>
      <w:r w:rsidR="00341D55">
        <w:rPr>
          <w:rFonts w:ascii="Tahoma" w:eastAsia="Times New Roman" w:hAnsi="Tahoma" w:cs="Tahoma"/>
          <w:color w:val="000000"/>
        </w:rPr>
        <w:t xml:space="preserve"> –</w:t>
      </w:r>
      <w:r w:rsidRPr="00E32D6B">
        <w:rPr>
          <w:rFonts w:ascii="Tahoma" w:eastAsia="Times New Roman" w:hAnsi="Tahoma" w:cs="Tahoma"/>
          <w:color w:val="000000"/>
        </w:rPr>
        <w:t>became active contributors to the learning</w:t>
      </w:r>
      <w:r w:rsidR="00341D55">
        <w:rPr>
          <w:rFonts w:ascii="Tahoma" w:eastAsia="Times New Roman" w:hAnsi="Tahoma" w:cs="Tahoma"/>
          <w:color w:val="000000"/>
        </w:rPr>
        <w:t>,</w:t>
      </w:r>
      <w:r w:rsidRPr="00E32D6B">
        <w:rPr>
          <w:rFonts w:ascii="Tahoma" w:eastAsia="Times New Roman" w:hAnsi="Tahoma" w:cs="Tahoma"/>
          <w:color w:val="000000"/>
        </w:rPr>
        <w:t xml:space="preserve"> as well as the teaching</w:t>
      </w:r>
      <w:r w:rsidR="00341D55">
        <w:rPr>
          <w:rFonts w:ascii="Tahoma" w:eastAsia="Times New Roman" w:hAnsi="Tahoma" w:cs="Tahoma"/>
          <w:color w:val="000000"/>
        </w:rPr>
        <w:t>,</w:t>
      </w:r>
      <w:r w:rsidRPr="00E32D6B">
        <w:rPr>
          <w:rFonts w:ascii="Tahoma" w:eastAsia="Times New Roman" w:hAnsi="Tahoma" w:cs="Tahoma"/>
          <w:color w:val="000000"/>
        </w:rPr>
        <w:t xml:space="preserve"> processes. By taking the role of </w:t>
      </w:r>
      <w:r w:rsidRPr="00E32D6B">
        <w:rPr>
          <w:rFonts w:ascii="Tahoma" w:eastAsia="Times New Roman" w:hAnsi="Tahoma" w:cs="Tahoma"/>
          <w:i/>
          <w:color w:val="000000"/>
        </w:rPr>
        <w:t>teachers</w:t>
      </w:r>
      <w:r w:rsidR="007D6C67">
        <w:rPr>
          <w:rFonts w:ascii="Tahoma" w:eastAsia="Times New Roman" w:hAnsi="Tahoma" w:cs="Tahoma"/>
          <w:i/>
          <w:color w:val="000000"/>
        </w:rPr>
        <w:t xml:space="preserve"> </w:t>
      </w:r>
      <w:r w:rsidR="00341D55" w:rsidRPr="00E32D6B">
        <w:rPr>
          <w:rFonts w:ascii="Tahoma" w:eastAsia="Times New Roman" w:hAnsi="Tahoma" w:cs="Tahoma"/>
          <w:color w:val="000000"/>
        </w:rPr>
        <w:t>upon themselves</w:t>
      </w:r>
      <w:r w:rsidRPr="00E32D6B">
        <w:rPr>
          <w:rFonts w:ascii="Tahoma" w:eastAsia="Times New Roman" w:hAnsi="Tahoma" w:cs="Tahoma"/>
          <w:color w:val="000000"/>
        </w:rPr>
        <w:t>, they also accepted their responsibility to voice the Cuban context. The</w:t>
      </w:r>
      <w:r w:rsidR="002472F8" w:rsidRPr="00E32D6B">
        <w:rPr>
          <w:rFonts w:ascii="Tahoma" w:eastAsia="Times New Roman" w:hAnsi="Tahoma" w:cs="Tahoma"/>
          <w:color w:val="000000"/>
        </w:rPr>
        <w:t xml:space="preserve"> student in class</w:t>
      </w:r>
      <w:r w:rsidRPr="00E32D6B">
        <w:rPr>
          <w:rFonts w:ascii="Tahoma" w:eastAsia="Times New Roman" w:hAnsi="Tahoma" w:cs="Tahoma"/>
          <w:color w:val="000000"/>
        </w:rPr>
        <w:t xml:space="preserve"> learned not only about the Cuban context</w:t>
      </w:r>
      <w:r w:rsidR="00341D55">
        <w:rPr>
          <w:rFonts w:ascii="Tahoma" w:eastAsia="Times New Roman" w:hAnsi="Tahoma" w:cs="Tahoma"/>
          <w:color w:val="000000"/>
        </w:rPr>
        <w:t>,</w:t>
      </w:r>
      <w:r w:rsidRPr="00E32D6B">
        <w:rPr>
          <w:rFonts w:ascii="Tahoma" w:eastAsia="Times New Roman" w:hAnsi="Tahoma" w:cs="Tahoma"/>
          <w:color w:val="000000"/>
        </w:rPr>
        <w:t xml:space="preserve"> but also about the different political context and livelihood conditions. The</w:t>
      </w:r>
      <w:r w:rsidR="002472F8" w:rsidRPr="00E32D6B">
        <w:rPr>
          <w:rFonts w:ascii="Tahoma" w:eastAsia="Times New Roman" w:hAnsi="Tahoma" w:cs="Tahoma"/>
          <w:color w:val="000000"/>
        </w:rPr>
        <w:t xml:space="preserve"> student instructors</w:t>
      </w:r>
      <w:r w:rsidRPr="00E32D6B">
        <w:rPr>
          <w:rFonts w:ascii="Tahoma" w:eastAsia="Times New Roman" w:hAnsi="Tahoma" w:cs="Tahoma"/>
          <w:color w:val="000000"/>
        </w:rPr>
        <w:t xml:space="preserve"> also gave meaning to it in the course of the whole process</w:t>
      </w:r>
      <w:r w:rsidR="00B150B1">
        <w:rPr>
          <w:rFonts w:ascii="Tahoma" w:eastAsia="Times New Roman" w:hAnsi="Tahoma" w:cs="Tahoma"/>
          <w:color w:val="000000"/>
        </w:rPr>
        <w:t>,</w:t>
      </w:r>
      <w:r w:rsidRPr="00E32D6B">
        <w:rPr>
          <w:rFonts w:ascii="Tahoma" w:eastAsia="Times New Roman" w:hAnsi="Tahoma" w:cs="Tahoma"/>
          <w:color w:val="000000"/>
        </w:rPr>
        <w:t xml:space="preserve"> and through these experiences and they could personalize and transform their existing knowledge about Cuba into something valuable, for example in the questions to </w:t>
      </w:r>
      <w:r w:rsidR="00B150B1">
        <w:rPr>
          <w:rFonts w:ascii="Tahoma" w:eastAsia="Times New Roman" w:hAnsi="Tahoma" w:cs="Tahoma"/>
          <w:color w:val="000000"/>
        </w:rPr>
        <w:t xml:space="preserve">the </w:t>
      </w:r>
      <w:r w:rsidRPr="00E32D6B">
        <w:rPr>
          <w:rFonts w:ascii="Tahoma" w:eastAsia="Times New Roman" w:hAnsi="Tahoma" w:cs="Tahoma"/>
          <w:color w:val="000000"/>
        </w:rPr>
        <w:t>7</w:t>
      </w:r>
      <w:r w:rsidRPr="00E32D6B">
        <w:rPr>
          <w:rFonts w:ascii="Tahoma" w:eastAsia="Times New Roman" w:hAnsi="Tahoma" w:cs="Tahoma"/>
          <w:color w:val="000000"/>
          <w:vertAlign w:val="superscript"/>
        </w:rPr>
        <w:t>th</w:t>
      </w:r>
      <w:r w:rsidRPr="00E32D6B">
        <w:rPr>
          <w:rFonts w:ascii="Tahoma" w:eastAsia="Times New Roman" w:hAnsi="Tahoma" w:cs="Tahoma"/>
          <w:color w:val="000000"/>
        </w:rPr>
        <w:t xml:space="preserve"> semester students which are presented after each case above. The student instructors also positioned themselves in the teaching by setting up expected learning outcomes for their peers (see the list of relevant concepts after each case and questions</w:t>
      </w:r>
      <w:r w:rsidR="005D0CEF" w:rsidRPr="00E32D6B">
        <w:rPr>
          <w:rFonts w:ascii="Tahoma" w:eastAsia="Times New Roman" w:hAnsi="Tahoma" w:cs="Tahoma"/>
          <w:color w:val="000000"/>
        </w:rPr>
        <w:t>)</w:t>
      </w:r>
      <w:r w:rsidRPr="00E32D6B">
        <w:rPr>
          <w:rFonts w:ascii="Tahoma" w:eastAsia="Times New Roman" w:hAnsi="Tahoma" w:cs="Tahoma"/>
          <w:color w:val="000000"/>
        </w:rPr>
        <w:t xml:space="preserve">. Jamal (2004) and Carmargo </w:t>
      </w:r>
      <w:r w:rsidR="00C06820">
        <w:rPr>
          <w:rFonts w:ascii="Tahoma" w:eastAsia="Times New Roman" w:hAnsi="Tahoma" w:cs="Tahoma"/>
          <w:color w:val="000000"/>
        </w:rPr>
        <w:t>&amp;</w:t>
      </w:r>
      <w:r w:rsidRPr="00E32D6B">
        <w:rPr>
          <w:rFonts w:ascii="Tahoma" w:eastAsia="Times New Roman" w:hAnsi="Tahoma" w:cs="Tahoma"/>
          <w:color w:val="000000"/>
        </w:rPr>
        <w:t xml:space="preserve"> Gretzel (2017) identify the importance of developing knowledge about context which requires multicultural literacy. The Creative Learning Lab is designed to engage students and develop understandings of practice in specific context</w:t>
      </w:r>
      <w:r w:rsidR="00B150B1">
        <w:rPr>
          <w:rFonts w:ascii="Tahoma" w:eastAsia="Times New Roman" w:hAnsi="Tahoma" w:cs="Tahoma"/>
          <w:color w:val="000000"/>
        </w:rPr>
        <w:t>s</w:t>
      </w:r>
      <w:r w:rsidRPr="00E32D6B">
        <w:rPr>
          <w:rFonts w:ascii="Tahoma" w:eastAsia="Times New Roman" w:hAnsi="Tahoma" w:cs="Tahoma"/>
          <w:color w:val="000000"/>
        </w:rPr>
        <w:t>. However, making 9</w:t>
      </w:r>
      <w:r w:rsidRPr="00E32D6B">
        <w:rPr>
          <w:rFonts w:ascii="Tahoma" w:eastAsia="Times New Roman" w:hAnsi="Tahoma" w:cs="Tahoma"/>
          <w:color w:val="000000"/>
          <w:vertAlign w:val="superscript"/>
        </w:rPr>
        <w:t>th</w:t>
      </w:r>
      <w:r w:rsidRPr="00E32D6B">
        <w:rPr>
          <w:rFonts w:ascii="Tahoma" w:eastAsia="Times New Roman" w:hAnsi="Tahoma" w:cs="Tahoma"/>
          <w:color w:val="000000"/>
        </w:rPr>
        <w:t xml:space="preserve"> semester student</w:t>
      </w:r>
      <w:r w:rsidR="002472F8" w:rsidRPr="00E32D6B">
        <w:rPr>
          <w:rFonts w:ascii="Tahoma" w:eastAsia="Times New Roman" w:hAnsi="Tahoma" w:cs="Tahoma"/>
          <w:color w:val="000000"/>
        </w:rPr>
        <w:t xml:space="preserve"> instructors</w:t>
      </w:r>
      <w:r w:rsidRPr="00E32D6B">
        <w:rPr>
          <w:rFonts w:ascii="Tahoma" w:eastAsia="Times New Roman" w:hAnsi="Tahoma" w:cs="Tahoma"/>
          <w:color w:val="000000"/>
        </w:rPr>
        <w:t xml:space="preserve"> reflect on and further debate their experiences, decisions</w:t>
      </w:r>
      <w:r w:rsidR="00B150B1">
        <w:rPr>
          <w:rFonts w:ascii="Tahoma" w:eastAsia="Times New Roman" w:hAnsi="Tahoma" w:cs="Tahoma"/>
          <w:color w:val="000000"/>
        </w:rPr>
        <w:t>,</w:t>
      </w:r>
      <w:r w:rsidRPr="00E32D6B">
        <w:rPr>
          <w:rFonts w:ascii="Tahoma" w:eastAsia="Times New Roman" w:hAnsi="Tahoma" w:cs="Tahoma"/>
          <w:color w:val="000000"/>
        </w:rPr>
        <w:t xml:space="preserve"> and interactions in Cuba in class with </w:t>
      </w:r>
      <w:r w:rsidR="00B150B1">
        <w:rPr>
          <w:rFonts w:ascii="Tahoma" w:eastAsia="Times New Roman" w:hAnsi="Tahoma" w:cs="Tahoma"/>
          <w:color w:val="000000"/>
        </w:rPr>
        <w:t xml:space="preserve">the </w:t>
      </w:r>
      <w:r w:rsidRPr="00E32D6B">
        <w:rPr>
          <w:rFonts w:ascii="Tahoma" w:eastAsia="Times New Roman" w:hAnsi="Tahoma" w:cs="Tahoma"/>
          <w:color w:val="000000"/>
        </w:rPr>
        <w:t>new 7</w:t>
      </w:r>
      <w:r w:rsidRPr="00E32D6B">
        <w:rPr>
          <w:rFonts w:ascii="Tahoma" w:eastAsia="Times New Roman" w:hAnsi="Tahoma" w:cs="Tahoma"/>
          <w:color w:val="000000"/>
          <w:vertAlign w:val="superscript"/>
        </w:rPr>
        <w:t>th</w:t>
      </w:r>
      <w:r w:rsidRPr="00E32D6B">
        <w:rPr>
          <w:rFonts w:ascii="Tahoma" w:eastAsia="Times New Roman" w:hAnsi="Tahoma" w:cs="Tahoma"/>
          <w:color w:val="000000"/>
        </w:rPr>
        <w:t xml:space="preserve"> semester students </w:t>
      </w:r>
      <w:r w:rsidR="002472F8" w:rsidRPr="00E32D6B">
        <w:rPr>
          <w:rFonts w:ascii="Tahoma" w:eastAsia="Times New Roman" w:hAnsi="Tahoma" w:cs="Tahoma"/>
          <w:color w:val="000000"/>
        </w:rPr>
        <w:t>is</w:t>
      </w:r>
      <w:r w:rsidRPr="00E32D6B">
        <w:rPr>
          <w:rFonts w:ascii="Tahoma" w:eastAsia="Times New Roman" w:hAnsi="Tahoma" w:cs="Tahoma"/>
          <w:color w:val="000000"/>
        </w:rPr>
        <w:t xml:space="preserve"> of key importance in our wish to support the development of critical thinking and multi</w:t>
      </w:r>
      <w:r w:rsidR="00E32D6B">
        <w:rPr>
          <w:rFonts w:ascii="Tahoma" w:eastAsia="Times New Roman" w:hAnsi="Tahoma" w:cs="Tahoma"/>
          <w:color w:val="000000"/>
        </w:rPr>
        <w:t>cultural</w:t>
      </w:r>
      <w:r w:rsidRPr="00E32D6B">
        <w:rPr>
          <w:rFonts w:ascii="Tahoma" w:eastAsia="Times New Roman" w:hAnsi="Tahoma" w:cs="Tahoma"/>
          <w:color w:val="000000"/>
        </w:rPr>
        <w:t xml:space="preserve"> understandings among students, all of which are crucial skills in an employability context.</w:t>
      </w:r>
    </w:p>
    <w:p w:rsidR="00F86DAF" w:rsidRPr="00E32D6B" w:rsidRDefault="0047315C" w:rsidP="0047315C">
      <w:pPr>
        <w:spacing w:line="360" w:lineRule="auto"/>
        <w:ind w:firstLine="720"/>
        <w:rPr>
          <w:rFonts w:ascii="Tahoma" w:eastAsia="Times New Roman" w:hAnsi="Tahoma" w:cs="Tahoma"/>
          <w:color w:val="000000"/>
          <w:highlight w:val="black"/>
        </w:rPr>
      </w:pPr>
      <w:r>
        <w:rPr>
          <w:rFonts w:ascii="Tahoma" w:eastAsia="Times New Roman" w:hAnsi="Tahoma" w:cs="Tahoma"/>
          <w:color w:val="000000"/>
        </w:rPr>
        <w:t>F</w:t>
      </w:r>
      <w:r w:rsidR="00281912" w:rsidRPr="00E32D6B">
        <w:rPr>
          <w:rFonts w:ascii="Tahoma" w:eastAsia="Times New Roman" w:hAnsi="Tahoma" w:cs="Tahoma"/>
          <w:color w:val="000000"/>
        </w:rPr>
        <w:t>igure</w:t>
      </w:r>
      <w:r>
        <w:rPr>
          <w:rFonts w:ascii="Tahoma" w:eastAsia="Times New Roman" w:hAnsi="Tahoma" w:cs="Tahoma"/>
          <w:color w:val="000000"/>
        </w:rPr>
        <w:t xml:space="preserve"> 1</w:t>
      </w:r>
      <w:r w:rsidR="00281912" w:rsidRPr="00E32D6B">
        <w:rPr>
          <w:rFonts w:ascii="Tahoma" w:eastAsia="Times New Roman" w:hAnsi="Tahoma" w:cs="Tahoma"/>
          <w:color w:val="000000"/>
        </w:rPr>
        <w:t xml:space="preserve"> is inspired by Kolb’s learning circle (Kolb 1984</w:t>
      </w:r>
      <w:r w:rsidR="003432B8">
        <w:rPr>
          <w:rFonts w:ascii="Tahoma" w:eastAsia="Times New Roman" w:hAnsi="Tahoma" w:cs="Tahoma"/>
          <w:color w:val="000000"/>
        </w:rPr>
        <w:t>, 2015</w:t>
      </w:r>
      <w:r w:rsidR="00281912" w:rsidRPr="00E32D6B">
        <w:rPr>
          <w:rFonts w:ascii="Tahoma" w:eastAsia="Times New Roman" w:hAnsi="Tahoma" w:cs="Tahoma"/>
          <w:color w:val="000000"/>
        </w:rPr>
        <w:t>) but</w:t>
      </w:r>
      <w:r w:rsidR="00CB5C89">
        <w:rPr>
          <w:rFonts w:ascii="Tahoma" w:eastAsia="Times New Roman" w:hAnsi="Tahoma" w:cs="Tahoma"/>
          <w:color w:val="000000"/>
        </w:rPr>
        <w:t>,</w:t>
      </w:r>
      <w:r w:rsidR="00281912" w:rsidRPr="00E32D6B">
        <w:rPr>
          <w:rFonts w:ascii="Tahoma" w:eastAsia="Times New Roman" w:hAnsi="Tahoma" w:cs="Tahoma"/>
          <w:color w:val="000000"/>
        </w:rPr>
        <w:t xml:space="preserve"> in addition to concrete experience, reflective observation, abstract conceptualization</w:t>
      </w:r>
      <w:r w:rsidR="00CB5C89">
        <w:rPr>
          <w:rFonts w:ascii="Tahoma" w:eastAsia="Times New Roman" w:hAnsi="Tahoma" w:cs="Tahoma"/>
          <w:color w:val="000000"/>
        </w:rPr>
        <w:t>,</w:t>
      </w:r>
      <w:r w:rsidR="00281912" w:rsidRPr="00E32D6B">
        <w:rPr>
          <w:rFonts w:ascii="Tahoma" w:eastAsia="Times New Roman" w:hAnsi="Tahoma" w:cs="Tahoma"/>
          <w:color w:val="000000"/>
        </w:rPr>
        <w:t xml:space="preserve"> and active experimentation which form part of the original circle, we have added ‘context’ as an </w:t>
      </w:r>
      <w:r w:rsidR="00281912" w:rsidRPr="00E32D6B">
        <w:rPr>
          <w:rFonts w:ascii="Tahoma" w:eastAsia="Times New Roman" w:hAnsi="Tahoma" w:cs="Tahoma"/>
          <w:color w:val="000000"/>
        </w:rPr>
        <w:lastRenderedPageBreak/>
        <w:t>important factor in all experiential learning</w:t>
      </w:r>
      <w:r>
        <w:rPr>
          <w:rFonts w:ascii="Tahoma" w:eastAsia="Times New Roman" w:hAnsi="Tahoma" w:cs="Tahoma"/>
          <w:color w:val="000000"/>
        </w:rPr>
        <w:t>.</w:t>
      </w:r>
      <w:r w:rsidR="00281912" w:rsidRPr="00E32D6B">
        <w:rPr>
          <w:rFonts w:ascii="Tahoma" w:eastAsia="Times New Roman" w:hAnsi="Tahoma" w:cs="Tahoma"/>
          <w:color w:val="000000"/>
        </w:rPr>
        <w:br/>
      </w:r>
    </w:p>
    <w:p w:rsidR="00F86DAF" w:rsidRPr="00E32D6B" w:rsidRDefault="00281912" w:rsidP="001B2EE8">
      <w:pPr>
        <w:shd w:val="clear" w:color="auto" w:fill="FFFFFF"/>
        <w:spacing w:before="280" w:after="280" w:line="360" w:lineRule="auto"/>
        <w:rPr>
          <w:rFonts w:ascii="Tahoma" w:eastAsia="Times New Roman" w:hAnsi="Tahoma" w:cs="Tahoma"/>
          <w:color w:val="000000"/>
        </w:rPr>
      </w:pPr>
      <w:r w:rsidRPr="00B8188C">
        <w:rPr>
          <w:rFonts w:ascii="Tahoma" w:eastAsia="Times New Roman" w:hAnsi="Tahoma" w:cs="Tahoma"/>
          <w:noProof/>
          <w:color w:val="000000"/>
          <w:lang w:val="en-GB" w:eastAsia="en-GB"/>
        </w:rPr>
        <w:drawing>
          <wp:inline distT="0" distB="0" distL="0" distR="0">
            <wp:extent cx="6116320" cy="3439156"/>
            <wp:effectExtent l="0" t="0" r="0" b="0"/>
            <wp:docPr id="1" name="image1.jpg" descr="\\ID.AAU.DK\Users\van\Desktop\Figur til Vibeke.jpg"/>
            <wp:cNvGraphicFramePr/>
            <a:graphic xmlns:a="http://schemas.openxmlformats.org/drawingml/2006/main">
              <a:graphicData uri="http://schemas.openxmlformats.org/drawingml/2006/picture">
                <pic:pic xmlns:pic="http://schemas.openxmlformats.org/drawingml/2006/picture">
                  <pic:nvPicPr>
                    <pic:cNvPr id="0" name="image1.jpg" descr="\\ID.AAU.DK\Users\van\Desktop\Figur til Vibeke.jpg"/>
                    <pic:cNvPicPr preferRelativeResize="0"/>
                  </pic:nvPicPr>
                  <pic:blipFill>
                    <a:blip r:embed="rId7"/>
                    <a:srcRect/>
                    <a:stretch>
                      <a:fillRect/>
                    </a:stretch>
                  </pic:blipFill>
                  <pic:spPr>
                    <a:xfrm>
                      <a:off x="0" y="0"/>
                      <a:ext cx="6116320" cy="3439156"/>
                    </a:xfrm>
                    <a:prstGeom prst="rect">
                      <a:avLst/>
                    </a:prstGeom>
                    <a:ln/>
                  </pic:spPr>
                </pic:pic>
              </a:graphicData>
            </a:graphic>
          </wp:inline>
        </w:drawing>
      </w:r>
      <w:r w:rsidRPr="00E32D6B">
        <w:rPr>
          <w:rFonts w:ascii="Tahoma" w:eastAsia="Times New Roman" w:hAnsi="Tahoma" w:cs="Tahoma"/>
          <w:color w:val="000000"/>
        </w:rPr>
        <w:br/>
        <w:t xml:space="preserve">Figure 1: Adding context to Kolb’s </w:t>
      </w:r>
      <w:r w:rsidR="003432B8">
        <w:rPr>
          <w:rFonts w:ascii="Tahoma" w:eastAsia="Times New Roman" w:hAnsi="Tahoma" w:cs="Tahoma"/>
          <w:color w:val="000000"/>
        </w:rPr>
        <w:t xml:space="preserve">(1984, 2015) </w:t>
      </w:r>
      <w:r w:rsidRPr="00E32D6B">
        <w:rPr>
          <w:rFonts w:ascii="Tahoma" w:eastAsia="Times New Roman" w:hAnsi="Tahoma" w:cs="Tahoma"/>
          <w:color w:val="000000"/>
        </w:rPr>
        <w:t>Learning Circle</w:t>
      </w:r>
    </w:p>
    <w:p w:rsidR="00F86DAF" w:rsidRPr="00E32D6B" w:rsidRDefault="00281912" w:rsidP="001B2EE8">
      <w:pPr>
        <w:shd w:val="clear" w:color="auto" w:fill="FFFFFF"/>
        <w:spacing w:before="280" w:after="280" w:line="360" w:lineRule="auto"/>
        <w:rPr>
          <w:rFonts w:ascii="Tahoma" w:eastAsia="Times New Roman" w:hAnsi="Tahoma" w:cs="Tahoma"/>
        </w:rPr>
      </w:pPr>
      <w:r w:rsidRPr="00A15C73">
        <w:rPr>
          <w:rFonts w:ascii="Tahoma" w:eastAsia="Times New Roman" w:hAnsi="Tahoma" w:cs="Tahoma"/>
          <w:color w:val="000000"/>
        </w:rPr>
        <w:t>Alterio</w:t>
      </w:r>
      <w:r w:rsidR="00BE4C4B" w:rsidRPr="00A15C73">
        <w:rPr>
          <w:rFonts w:ascii="Tahoma" w:eastAsia="Times New Roman" w:hAnsi="Tahoma" w:cs="Tahoma"/>
          <w:color w:val="000000"/>
        </w:rPr>
        <w:t xml:space="preserve"> and McDrury</w:t>
      </w:r>
      <w:r w:rsidRPr="00A15C73">
        <w:rPr>
          <w:rFonts w:ascii="Tahoma" w:eastAsia="Times New Roman" w:hAnsi="Tahoma" w:cs="Tahoma"/>
          <w:color w:val="000000"/>
        </w:rPr>
        <w:t xml:space="preserve"> (200</w:t>
      </w:r>
      <w:r w:rsidR="00153D70" w:rsidRPr="00A15C73">
        <w:rPr>
          <w:rFonts w:ascii="Tahoma" w:eastAsia="Times New Roman" w:hAnsi="Tahoma" w:cs="Tahoma"/>
          <w:color w:val="000000"/>
        </w:rPr>
        <w:t>3</w:t>
      </w:r>
      <w:r w:rsidRPr="00A15C73">
        <w:rPr>
          <w:rFonts w:ascii="Tahoma" w:eastAsia="Times New Roman" w:hAnsi="Tahoma" w:cs="Tahoma"/>
          <w:color w:val="000000"/>
        </w:rPr>
        <w:t xml:space="preserve">) examine the link between </w:t>
      </w:r>
      <w:r w:rsidR="00BE4C4B" w:rsidRPr="00A15C73">
        <w:rPr>
          <w:rFonts w:ascii="Tahoma" w:eastAsia="Times New Roman" w:hAnsi="Tahoma" w:cs="Tahoma"/>
          <w:color w:val="000000"/>
        </w:rPr>
        <w:t xml:space="preserve">storytelling </w:t>
      </w:r>
      <w:r w:rsidRPr="00A15C73">
        <w:rPr>
          <w:rFonts w:ascii="Tahoma" w:eastAsia="Times New Roman" w:hAnsi="Tahoma" w:cs="Tahoma"/>
          <w:color w:val="000000"/>
        </w:rPr>
        <w:t xml:space="preserve">and reflective processes, and demonstrate how students can use this tool to inform, develop, and advance their learning. </w:t>
      </w:r>
      <w:r w:rsidRPr="00A15C73">
        <w:rPr>
          <w:rFonts w:ascii="Tahoma" w:eastAsia="Times New Roman" w:hAnsi="Tahoma" w:cs="Tahoma"/>
        </w:rPr>
        <w:t xml:space="preserve">They outline a five-stage </w:t>
      </w:r>
      <w:r w:rsidR="00BE4C4B" w:rsidRPr="00A15C73">
        <w:rPr>
          <w:rFonts w:ascii="Tahoma" w:eastAsia="Times New Roman" w:hAnsi="Tahoma" w:cs="Tahoma"/>
        </w:rPr>
        <w:t>storytelling</w:t>
      </w:r>
      <w:r w:rsidRPr="00A15C73">
        <w:rPr>
          <w:rFonts w:ascii="Tahoma" w:eastAsia="Times New Roman" w:hAnsi="Tahoma" w:cs="Tahoma"/>
        </w:rPr>
        <w:t xml:space="preserve"> approach: finding</w:t>
      </w:r>
      <w:r w:rsidRPr="00E32D6B">
        <w:rPr>
          <w:rFonts w:ascii="Tahoma" w:eastAsia="Times New Roman" w:hAnsi="Tahoma" w:cs="Tahoma"/>
        </w:rPr>
        <w:t xml:space="preserve">, telling, expanding, processing, and reconstructing. </w:t>
      </w:r>
      <w:r w:rsidR="00BE4C4B" w:rsidRPr="00E32D6B">
        <w:rPr>
          <w:rFonts w:ascii="Tahoma" w:eastAsia="Times New Roman" w:hAnsi="Tahoma" w:cs="Tahoma"/>
        </w:rPr>
        <w:t>We will regard these stages in storytelling as used by Alterio and McDrury as stages in</w:t>
      </w:r>
      <w:r w:rsidR="00994137" w:rsidRPr="00E32D6B">
        <w:rPr>
          <w:rFonts w:ascii="Tahoma" w:eastAsia="Times New Roman" w:hAnsi="Tahoma" w:cs="Tahoma"/>
        </w:rPr>
        <w:t xml:space="preserve"> personal stories for story making and </w:t>
      </w:r>
      <w:r w:rsidR="00BE4C4B" w:rsidRPr="00E32D6B">
        <w:rPr>
          <w:rFonts w:ascii="Tahoma" w:eastAsia="Times New Roman" w:hAnsi="Tahoma" w:cs="Tahoma"/>
        </w:rPr>
        <w:t xml:space="preserve">shared experience as well. </w:t>
      </w:r>
      <w:r w:rsidRPr="00E32D6B">
        <w:rPr>
          <w:rFonts w:ascii="Tahoma" w:eastAsia="Times New Roman" w:hAnsi="Tahoma" w:cs="Tahoma"/>
        </w:rPr>
        <w:t>These stages can be</w:t>
      </w:r>
      <w:r w:rsidR="003432B8">
        <w:rPr>
          <w:rFonts w:ascii="Tahoma" w:eastAsia="Times New Roman" w:hAnsi="Tahoma" w:cs="Tahoma"/>
        </w:rPr>
        <w:t xml:space="preserve"> incorporated in Kolb’s model (1984, 2015</w:t>
      </w:r>
      <w:r w:rsidRPr="00E32D6B">
        <w:rPr>
          <w:rFonts w:ascii="Tahoma" w:eastAsia="Times New Roman" w:hAnsi="Tahoma" w:cs="Tahoma"/>
        </w:rPr>
        <w:t xml:space="preserve">, an adapted version is shown above): </w:t>
      </w:r>
      <w:r w:rsidR="00557F12">
        <w:rPr>
          <w:rFonts w:ascii="Tahoma" w:eastAsia="Times New Roman" w:hAnsi="Tahoma" w:cs="Tahoma"/>
          <w:i/>
        </w:rPr>
        <w:t>f</w:t>
      </w:r>
      <w:r w:rsidRPr="00B77A77">
        <w:rPr>
          <w:rFonts w:ascii="Tahoma" w:eastAsia="Times New Roman" w:hAnsi="Tahoma" w:cs="Tahoma"/>
          <w:i/>
        </w:rPr>
        <w:t>inding</w:t>
      </w:r>
      <w:r w:rsidRPr="00E32D6B">
        <w:rPr>
          <w:rFonts w:ascii="Tahoma" w:eastAsia="Times New Roman" w:hAnsi="Tahoma" w:cs="Tahoma"/>
        </w:rPr>
        <w:t xml:space="preserve"> is what takes place in active experimentation</w:t>
      </w:r>
      <w:r w:rsidR="00B77A77">
        <w:rPr>
          <w:rFonts w:ascii="Tahoma" w:eastAsia="Times New Roman" w:hAnsi="Tahoma" w:cs="Tahoma"/>
        </w:rPr>
        <w:t xml:space="preserve">, </w:t>
      </w:r>
      <w:r w:rsidRPr="00B77A77">
        <w:rPr>
          <w:rFonts w:ascii="Tahoma" w:eastAsia="Times New Roman" w:hAnsi="Tahoma" w:cs="Tahoma"/>
          <w:i/>
        </w:rPr>
        <w:t>telling</w:t>
      </w:r>
      <w:r w:rsidRPr="00E32D6B">
        <w:rPr>
          <w:rFonts w:ascii="Tahoma" w:eastAsia="Times New Roman" w:hAnsi="Tahoma" w:cs="Tahoma"/>
        </w:rPr>
        <w:t xml:space="preserve"> is Kolb’s concrete experience, </w:t>
      </w:r>
      <w:r w:rsidRPr="00B77A77">
        <w:rPr>
          <w:rFonts w:ascii="Tahoma" w:eastAsia="Times New Roman" w:hAnsi="Tahoma" w:cs="Tahoma"/>
          <w:i/>
        </w:rPr>
        <w:t>expanding</w:t>
      </w:r>
      <w:r w:rsidRPr="00E32D6B">
        <w:rPr>
          <w:rFonts w:ascii="Tahoma" w:eastAsia="Times New Roman" w:hAnsi="Tahoma" w:cs="Tahoma"/>
        </w:rPr>
        <w:t xml:space="preserve"> i</w:t>
      </w:r>
      <w:r w:rsidR="00B77A77">
        <w:rPr>
          <w:rFonts w:ascii="Tahoma" w:eastAsia="Times New Roman" w:hAnsi="Tahoma" w:cs="Tahoma"/>
        </w:rPr>
        <w:t>s</w:t>
      </w:r>
      <w:r w:rsidRPr="00E32D6B">
        <w:rPr>
          <w:rFonts w:ascii="Tahoma" w:eastAsia="Times New Roman" w:hAnsi="Tahoma" w:cs="Tahoma"/>
        </w:rPr>
        <w:t xml:space="preserve"> reflexive observation and </w:t>
      </w:r>
      <w:r w:rsidRPr="00B77A77">
        <w:rPr>
          <w:rFonts w:ascii="Tahoma" w:eastAsia="Times New Roman" w:hAnsi="Tahoma" w:cs="Tahoma"/>
          <w:i/>
        </w:rPr>
        <w:t>processing (and reconstructing</w:t>
      </w:r>
      <w:r w:rsidRPr="00E32D6B">
        <w:rPr>
          <w:rFonts w:ascii="Tahoma" w:eastAsia="Times New Roman" w:hAnsi="Tahoma" w:cs="Tahoma"/>
        </w:rPr>
        <w:t xml:space="preserve">) </w:t>
      </w:r>
      <w:r w:rsidR="00B77A77">
        <w:rPr>
          <w:rFonts w:ascii="Tahoma" w:eastAsia="Times New Roman" w:hAnsi="Tahoma" w:cs="Tahoma"/>
        </w:rPr>
        <w:t xml:space="preserve">is represented </w:t>
      </w:r>
      <w:r w:rsidRPr="00E32D6B">
        <w:rPr>
          <w:rFonts w:ascii="Tahoma" w:eastAsia="Times New Roman" w:hAnsi="Tahoma" w:cs="Tahoma"/>
        </w:rPr>
        <w:t xml:space="preserve">in </w:t>
      </w:r>
      <w:r w:rsidR="00B77A77">
        <w:rPr>
          <w:rFonts w:ascii="Tahoma" w:eastAsia="Times New Roman" w:hAnsi="Tahoma" w:cs="Tahoma"/>
        </w:rPr>
        <w:t xml:space="preserve">Kolb’s </w:t>
      </w:r>
      <w:r w:rsidRPr="00E32D6B">
        <w:rPr>
          <w:rFonts w:ascii="Tahoma" w:eastAsia="Times New Roman" w:hAnsi="Tahoma" w:cs="Tahoma"/>
        </w:rPr>
        <w:t>abstract conceptualization. Our argument is</w:t>
      </w:r>
      <w:r w:rsidR="009722C1">
        <w:rPr>
          <w:rFonts w:ascii="Tahoma" w:eastAsia="Times New Roman" w:hAnsi="Tahoma" w:cs="Tahoma"/>
        </w:rPr>
        <w:t>,</w:t>
      </w:r>
      <w:r w:rsidRPr="00E32D6B">
        <w:rPr>
          <w:rFonts w:ascii="Tahoma" w:eastAsia="Times New Roman" w:hAnsi="Tahoma" w:cs="Tahoma"/>
        </w:rPr>
        <w:t xml:space="preserve"> thus, that </w:t>
      </w:r>
      <w:r w:rsidR="0046070E" w:rsidRPr="00E32D6B">
        <w:rPr>
          <w:rFonts w:ascii="Tahoma" w:eastAsia="Times New Roman" w:hAnsi="Tahoma" w:cs="Tahoma"/>
        </w:rPr>
        <w:t>sharing experiences</w:t>
      </w:r>
      <w:r w:rsidRPr="00E32D6B">
        <w:rPr>
          <w:rFonts w:ascii="Tahoma" w:eastAsia="Times New Roman" w:hAnsi="Tahoma" w:cs="Tahoma"/>
        </w:rPr>
        <w:t xml:space="preserve"> is a process of deep learning</w:t>
      </w:r>
      <w:r w:rsidR="009722C1">
        <w:rPr>
          <w:rFonts w:ascii="Tahoma" w:eastAsia="Times New Roman" w:hAnsi="Tahoma" w:cs="Tahoma"/>
        </w:rPr>
        <w:t>,</w:t>
      </w:r>
      <w:r w:rsidRPr="00E32D6B">
        <w:rPr>
          <w:rFonts w:ascii="Tahoma" w:eastAsia="Times New Roman" w:hAnsi="Tahoma" w:cs="Tahoma"/>
        </w:rPr>
        <w:t xml:space="preserve"> as shown by Kolb’s experiential learning processes. The combination of </w:t>
      </w:r>
      <w:r w:rsidR="0046070E" w:rsidRPr="00E32D6B">
        <w:rPr>
          <w:rFonts w:ascii="Tahoma" w:eastAsia="Times New Roman" w:hAnsi="Tahoma" w:cs="Tahoma"/>
        </w:rPr>
        <w:t>sharing experiences</w:t>
      </w:r>
      <w:r w:rsidR="009722C1">
        <w:rPr>
          <w:rFonts w:ascii="Tahoma" w:eastAsia="Times New Roman" w:hAnsi="Tahoma" w:cs="Tahoma"/>
        </w:rPr>
        <w:t xml:space="preserve"> –</w:t>
      </w:r>
      <w:r w:rsidRPr="00E32D6B">
        <w:rPr>
          <w:rFonts w:ascii="Tahoma" w:eastAsia="Times New Roman" w:hAnsi="Tahoma" w:cs="Tahoma"/>
        </w:rPr>
        <w:t>when used on a</w:t>
      </w:r>
      <w:r w:rsidR="00BE4C4B" w:rsidRPr="00E32D6B">
        <w:rPr>
          <w:rFonts w:ascii="Tahoma" w:eastAsia="Times New Roman" w:hAnsi="Tahoma" w:cs="Tahoma"/>
        </w:rPr>
        <w:t xml:space="preserve"> more</w:t>
      </w:r>
      <w:r w:rsidRPr="00E32D6B">
        <w:rPr>
          <w:rFonts w:ascii="Tahoma" w:eastAsia="Times New Roman" w:hAnsi="Tahoma" w:cs="Tahoma"/>
        </w:rPr>
        <w:t xml:space="preserve"> abstract level in teaching practices</w:t>
      </w:r>
      <w:r w:rsidR="009722C1">
        <w:rPr>
          <w:rFonts w:ascii="Tahoma" w:eastAsia="Times New Roman" w:hAnsi="Tahoma" w:cs="Tahoma"/>
        </w:rPr>
        <w:t xml:space="preserve"> –</w:t>
      </w:r>
      <w:r w:rsidRPr="00E32D6B">
        <w:rPr>
          <w:rFonts w:ascii="Tahoma" w:eastAsia="Times New Roman" w:hAnsi="Tahoma" w:cs="Tahoma"/>
        </w:rPr>
        <w:t>and awareness of creating deep knowledge by engaging students, and student instructors, can form a new and different learning experience for students.</w:t>
      </w:r>
    </w:p>
    <w:p w:rsidR="00F86DAF" w:rsidRPr="00E32D6B" w:rsidRDefault="00281912" w:rsidP="001B2EE8">
      <w:pPr>
        <w:spacing w:before="280" w:after="280" w:line="360" w:lineRule="auto"/>
        <w:rPr>
          <w:rFonts w:ascii="Tahoma" w:eastAsia="Times New Roman" w:hAnsi="Tahoma" w:cs="Tahoma"/>
          <w:color w:val="000000"/>
          <w:sz w:val="28"/>
          <w:szCs w:val="28"/>
        </w:rPr>
      </w:pPr>
      <w:r w:rsidRPr="0047315C">
        <w:rPr>
          <w:rFonts w:ascii="Tahoma" w:eastAsia="Times New Roman" w:hAnsi="Tahoma" w:cs="Tahoma"/>
          <w:b/>
          <w:color w:val="000000"/>
          <w:sz w:val="28"/>
          <w:szCs w:val="28"/>
        </w:rPr>
        <w:lastRenderedPageBreak/>
        <w:t>Conclusion</w:t>
      </w:r>
    </w:p>
    <w:p w:rsidR="00F86DAF" w:rsidRPr="00E32D6B" w:rsidRDefault="00281912" w:rsidP="0047315C">
      <w:pPr>
        <w:spacing w:line="360" w:lineRule="auto"/>
        <w:rPr>
          <w:rFonts w:ascii="Tahoma" w:eastAsia="Times New Roman" w:hAnsi="Tahoma" w:cs="Tahoma"/>
          <w:color w:val="000000"/>
        </w:rPr>
      </w:pPr>
      <w:r w:rsidRPr="00E32D6B">
        <w:rPr>
          <w:rFonts w:ascii="Tahoma" w:eastAsia="Times New Roman" w:hAnsi="Tahoma" w:cs="Tahoma"/>
          <w:color w:val="000000"/>
        </w:rPr>
        <w:t>The deep learning was not only related to the 7</w:t>
      </w:r>
      <w:r w:rsidRPr="00E32D6B">
        <w:rPr>
          <w:rFonts w:ascii="Tahoma" w:eastAsia="Times New Roman" w:hAnsi="Tahoma" w:cs="Tahoma"/>
          <w:color w:val="000000"/>
          <w:vertAlign w:val="superscript"/>
        </w:rPr>
        <w:t>th</w:t>
      </w:r>
      <w:r w:rsidRPr="00E32D6B">
        <w:rPr>
          <w:rFonts w:ascii="Tahoma" w:eastAsia="Times New Roman" w:hAnsi="Tahoma" w:cs="Tahoma"/>
          <w:color w:val="000000"/>
        </w:rPr>
        <w:t xml:space="preserve"> semester students, but also to the 9</w:t>
      </w:r>
      <w:r w:rsidRPr="00E32D6B">
        <w:rPr>
          <w:rFonts w:ascii="Tahoma" w:eastAsia="Times New Roman" w:hAnsi="Tahoma" w:cs="Tahoma"/>
          <w:color w:val="000000"/>
          <w:vertAlign w:val="superscript"/>
        </w:rPr>
        <w:t>th</w:t>
      </w:r>
      <w:r w:rsidR="002472F8" w:rsidRPr="00E32D6B">
        <w:rPr>
          <w:rFonts w:ascii="Tahoma" w:eastAsia="Times New Roman" w:hAnsi="Tahoma" w:cs="Tahoma"/>
          <w:color w:val="000000"/>
        </w:rPr>
        <w:t xml:space="preserve"> semester student instructors’ teaching</w:t>
      </w:r>
      <w:r w:rsidRPr="00E32D6B">
        <w:rPr>
          <w:rFonts w:ascii="Tahoma" w:eastAsia="Times New Roman" w:hAnsi="Tahoma" w:cs="Tahoma"/>
          <w:color w:val="000000"/>
        </w:rPr>
        <w:t xml:space="preserve">. The story-making practice as a tool to create reflective students </w:t>
      </w:r>
      <w:r w:rsidR="002472F8" w:rsidRPr="00E32D6B">
        <w:rPr>
          <w:rFonts w:ascii="Tahoma" w:eastAsia="Times New Roman" w:hAnsi="Tahoma" w:cs="Tahoma"/>
          <w:color w:val="000000"/>
        </w:rPr>
        <w:t>presented</w:t>
      </w:r>
      <w:r w:rsidRPr="00E32D6B">
        <w:rPr>
          <w:rFonts w:ascii="Tahoma" w:eastAsia="Times New Roman" w:hAnsi="Tahoma" w:cs="Tahoma"/>
          <w:color w:val="000000"/>
        </w:rPr>
        <w:t xml:space="preserve"> in this case enable</w:t>
      </w:r>
      <w:r w:rsidR="009722C1">
        <w:rPr>
          <w:rFonts w:ascii="Tahoma" w:eastAsia="Times New Roman" w:hAnsi="Tahoma" w:cs="Tahoma"/>
          <w:color w:val="000000"/>
        </w:rPr>
        <w:t>s</w:t>
      </w:r>
      <w:r w:rsidRPr="00E32D6B">
        <w:rPr>
          <w:rFonts w:ascii="Tahoma" w:eastAsia="Times New Roman" w:hAnsi="Tahoma" w:cs="Tahoma"/>
          <w:color w:val="000000"/>
        </w:rPr>
        <w:t xml:space="preserve"> students to contribute to a shared understanding of the “other”. </w:t>
      </w:r>
      <w:r w:rsidRPr="00E32D6B">
        <w:rPr>
          <w:rFonts w:ascii="Tahoma" w:eastAsia="Times New Roman" w:hAnsi="Tahoma" w:cs="Tahoma"/>
        </w:rPr>
        <w:t>The process of identifying the most significant learning experiences from Cuba, whether unfolding in the details of everyday life or boldly and obviously presenting themselves, made student instructor</w:t>
      </w:r>
      <w:r w:rsidR="002472F8" w:rsidRPr="00E32D6B">
        <w:rPr>
          <w:rFonts w:ascii="Tahoma" w:eastAsia="Times New Roman" w:hAnsi="Tahoma" w:cs="Tahoma"/>
        </w:rPr>
        <w:t>s</w:t>
      </w:r>
      <w:r w:rsidR="007D6C67">
        <w:rPr>
          <w:rFonts w:ascii="Tahoma" w:eastAsia="Times New Roman" w:hAnsi="Tahoma" w:cs="Tahoma"/>
        </w:rPr>
        <w:t xml:space="preserve"> </w:t>
      </w:r>
      <w:r w:rsidRPr="00E32D6B">
        <w:rPr>
          <w:rFonts w:ascii="Tahoma" w:eastAsia="Times New Roman" w:hAnsi="Tahoma" w:cs="Tahoma"/>
        </w:rPr>
        <w:t>reflect more consciously on the experience</w:t>
      </w:r>
      <w:r w:rsidR="002472F8" w:rsidRPr="00E32D6B">
        <w:rPr>
          <w:rFonts w:ascii="Tahoma" w:eastAsia="Times New Roman" w:hAnsi="Tahoma" w:cs="Tahoma"/>
        </w:rPr>
        <w:t>s. This enforced the learning they</w:t>
      </w:r>
      <w:r w:rsidRPr="00E32D6B">
        <w:rPr>
          <w:rFonts w:ascii="Tahoma" w:eastAsia="Times New Roman" w:hAnsi="Tahoma" w:cs="Tahoma"/>
        </w:rPr>
        <w:t xml:space="preserve"> gaine</w:t>
      </w:r>
      <w:r w:rsidR="002472F8" w:rsidRPr="00E32D6B">
        <w:rPr>
          <w:rFonts w:ascii="Tahoma" w:eastAsia="Times New Roman" w:hAnsi="Tahoma" w:cs="Tahoma"/>
        </w:rPr>
        <w:t>d from each situation</w:t>
      </w:r>
      <w:r w:rsidR="009722C1">
        <w:rPr>
          <w:rFonts w:ascii="Tahoma" w:eastAsia="Times New Roman" w:hAnsi="Tahoma" w:cs="Tahoma"/>
        </w:rPr>
        <w:t>,</w:t>
      </w:r>
      <w:r w:rsidR="002472F8" w:rsidRPr="00E32D6B">
        <w:rPr>
          <w:rFonts w:ascii="Tahoma" w:eastAsia="Times New Roman" w:hAnsi="Tahoma" w:cs="Tahoma"/>
        </w:rPr>
        <w:t xml:space="preserve"> because they</w:t>
      </w:r>
      <w:r w:rsidRPr="00E32D6B">
        <w:rPr>
          <w:rFonts w:ascii="Tahoma" w:eastAsia="Times New Roman" w:hAnsi="Tahoma" w:cs="Tahoma"/>
        </w:rPr>
        <w:t xml:space="preserve"> needed to explicitly describe the insights and consider the relation between theory and practice. Molding </w:t>
      </w:r>
      <w:r w:rsidR="002472F8" w:rsidRPr="00E32D6B">
        <w:rPr>
          <w:rFonts w:ascii="Tahoma" w:eastAsia="Times New Roman" w:hAnsi="Tahoma" w:cs="Tahoma"/>
        </w:rPr>
        <w:t>their</w:t>
      </w:r>
      <w:r w:rsidRPr="00E32D6B">
        <w:rPr>
          <w:rFonts w:ascii="Tahoma" w:eastAsia="Times New Roman" w:hAnsi="Tahoma" w:cs="Tahoma"/>
        </w:rPr>
        <w:t xml:space="preserve"> real-life experiences to be stories </w:t>
      </w:r>
      <w:r w:rsidR="009722C1">
        <w:rPr>
          <w:rFonts w:ascii="Tahoma" w:eastAsia="Times New Roman" w:hAnsi="Tahoma" w:cs="Tahoma"/>
        </w:rPr>
        <w:t xml:space="preserve">which </w:t>
      </w:r>
      <w:r w:rsidR="009722C1" w:rsidRPr="00E32D6B">
        <w:rPr>
          <w:rFonts w:ascii="Tahoma" w:eastAsia="Times New Roman" w:hAnsi="Tahoma" w:cs="Tahoma"/>
        </w:rPr>
        <w:t>contain</w:t>
      </w:r>
      <w:r w:rsidR="009722C1">
        <w:rPr>
          <w:rFonts w:ascii="Tahoma" w:eastAsia="Times New Roman" w:hAnsi="Tahoma" w:cs="Tahoma"/>
        </w:rPr>
        <w:t>ed</w:t>
      </w:r>
      <w:r w:rsidR="0047315C">
        <w:rPr>
          <w:rFonts w:ascii="Tahoma" w:eastAsia="Times New Roman" w:hAnsi="Tahoma" w:cs="Tahoma"/>
        </w:rPr>
        <w:t xml:space="preserve"> </w:t>
      </w:r>
      <w:r w:rsidRPr="00E32D6B">
        <w:rPr>
          <w:rFonts w:ascii="Tahoma" w:eastAsia="Times New Roman" w:hAnsi="Tahoma" w:cs="Tahoma"/>
        </w:rPr>
        <w:t xml:space="preserve">learning potential for others allowed a space </w:t>
      </w:r>
      <w:r w:rsidR="009722C1">
        <w:rPr>
          <w:rFonts w:ascii="Tahoma" w:eastAsia="Times New Roman" w:hAnsi="Tahoma" w:cs="Tahoma"/>
        </w:rPr>
        <w:t xml:space="preserve">in which </w:t>
      </w:r>
      <w:r w:rsidRPr="00E32D6B">
        <w:rPr>
          <w:rFonts w:ascii="Tahoma" w:eastAsia="Times New Roman" w:hAnsi="Tahoma" w:cs="Tahoma"/>
        </w:rPr>
        <w:t>to unfold the importance of cultural context in ways that demonstrated some of the nuances not always included in theoretical concepts, thus also challenging these.</w:t>
      </w:r>
    </w:p>
    <w:p w:rsidR="00F86DAF" w:rsidRPr="00E32D6B" w:rsidRDefault="00281912" w:rsidP="0047315C">
      <w:pPr>
        <w:spacing w:line="360" w:lineRule="auto"/>
        <w:ind w:firstLine="720"/>
        <w:rPr>
          <w:rFonts w:ascii="Tahoma" w:eastAsia="Times New Roman" w:hAnsi="Tahoma" w:cs="Tahoma"/>
          <w:color w:val="000000"/>
        </w:rPr>
      </w:pPr>
      <w:r w:rsidRPr="00E32D6B">
        <w:rPr>
          <w:rFonts w:ascii="Tahoma" w:eastAsia="Times New Roman" w:hAnsi="Tahoma" w:cs="Tahoma"/>
          <w:color w:val="000000"/>
        </w:rPr>
        <w:t xml:space="preserve">The empirical pieces of stories generate engagement by opening up possibilities for shared cultural experiences through ethical conversations in groups, which supported a deeper understanding of one another derived from a common platform (Stevenson, 2018). The co-creation and transformative development </w:t>
      </w:r>
      <w:r w:rsidR="00224228" w:rsidRPr="00E32D6B">
        <w:rPr>
          <w:rFonts w:ascii="Tahoma" w:eastAsia="Times New Roman" w:hAnsi="Tahoma" w:cs="Tahoma"/>
          <w:color w:val="000000"/>
        </w:rPr>
        <w:t>is</w:t>
      </w:r>
      <w:r w:rsidRPr="00E32D6B">
        <w:rPr>
          <w:rFonts w:ascii="Tahoma" w:eastAsia="Times New Roman" w:hAnsi="Tahoma" w:cs="Tahoma"/>
          <w:color w:val="000000"/>
        </w:rPr>
        <w:t xml:space="preserve"> supported and enhanced by </w:t>
      </w:r>
      <w:r w:rsidR="0046070E" w:rsidRPr="00E32D6B">
        <w:rPr>
          <w:rFonts w:ascii="Tahoma" w:eastAsia="Times New Roman" w:hAnsi="Tahoma" w:cs="Tahoma"/>
          <w:color w:val="000000"/>
        </w:rPr>
        <w:t>sharing experiences</w:t>
      </w:r>
      <w:r w:rsidR="00224228" w:rsidRPr="00E32D6B">
        <w:rPr>
          <w:rFonts w:ascii="Tahoma" w:eastAsia="Times New Roman" w:hAnsi="Tahoma" w:cs="Tahoma"/>
          <w:color w:val="000000"/>
        </w:rPr>
        <w:t>.</w:t>
      </w:r>
      <w:r w:rsidR="007D6C67">
        <w:rPr>
          <w:rFonts w:ascii="Tahoma" w:eastAsia="Times New Roman" w:hAnsi="Tahoma" w:cs="Tahoma"/>
          <w:color w:val="000000"/>
        </w:rPr>
        <w:t xml:space="preserve"> </w:t>
      </w:r>
      <w:r w:rsidR="00224228" w:rsidRPr="00E32D6B">
        <w:rPr>
          <w:rFonts w:ascii="Tahoma" w:eastAsia="Times New Roman" w:hAnsi="Tahoma" w:cs="Tahoma"/>
          <w:color w:val="000000"/>
        </w:rPr>
        <w:t>A</w:t>
      </w:r>
      <w:r w:rsidRPr="00E32D6B">
        <w:rPr>
          <w:rFonts w:ascii="Tahoma" w:eastAsia="Times New Roman" w:hAnsi="Tahoma" w:cs="Tahoma"/>
          <w:color w:val="000000"/>
        </w:rPr>
        <w:t>t the same time, the practical and social developments</w:t>
      </w:r>
      <w:r w:rsidR="00E956B0" w:rsidRPr="00E32D6B">
        <w:rPr>
          <w:rFonts w:ascii="Tahoma" w:eastAsia="Times New Roman" w:hAnsi="Tahoma" w:cs="Tahoma"/>
          <w:color w:val="000000"/>
        </w:rPr>
        <w:t xml:space="preserve"> which</w:t>
      </w:r>
      <w:r w:rsidR="0047315C">
        <w:rPr>
          <w:rFonts w:ascii="Tahoma" w:eastAsia="Times New Roman" w:hAnsi="Tahoma" w:cs="Tahoma"/>
          <w:color w:val="000000"/>
        </w:rPr>
        <w:t xml:space="preserve"> </w:t>
      </w:r>
      <w:r w:rsidR="00E956B0" w:rsidRPr="00E32D6B">
        <w:rPr>
          <w:rFonts w:ascii="Tahoma" w:eastAsia="Times New Roman" w:hAnsi="Tahoma" w:cs="Tahoma"/>
          <w:color w:val="000000"/>
        </w:rPr>
        <w:t xml:space="preserve">are </w:t>
      </w:r>
      <w:r w:rsidRPr="00E32D6B">
        <w:rPr>
          <w:rFonts w:ascii="Tahoma" w:eastAsia="Times New Roman" w:hAnsi="Tahoma" w:cs="Tahoma"/>
          <w:color w:val="000000"/>
        </w:rPr>
        <w:t>made possible through an orientation</w:t>
      </w:r>
      <w:r w:rsidR="00E956B0" w:rsidRPr="00E32D6B">
        <w:rPr>
          <w:rFonts w:ascii="Tahoma" w:eastAsia="Times New Roman" w:hAnsi="Tahoma" w:cs="Tahoma"/>
          <w:color w:val="000000"/>
        </w:rPr>
        <w:t xml:space="preserve"> from student instructors did</w:t>
      </w:r>
      <w:r w:rsidRPr="00E32D6B">
        <w:rPr>
          <w:rFonts w:ascii="Tahoma" w:eastAsia="Times New Roman" w:hAnsi="Tahoma" w:cs="Tahoma"/>
          <w:color w:val="000000"/>
        </w:rPr>
        <w:t xml:space="preserve"> add depth to the original </w:t>
      </w:r>
      <w:r w:rsidR="00224228" w:rsidRPr="00E32D6B">
        <w:rPr>
          <w:rFonts w:ascii="Tahoma" w:eastAsia="Times New Roman" w:hAnsi="Tahoma" w:cs="Tahoma"/>
          <w:color w:val="000000"/>
        </w:rPr>
        <w:t xml:space="preserve">teaching method </w:t>
      </w:r>
      <w:r w:rsidR="009722C1">
        <w:rPr>
          <w:rFonts w:ascii="Tahoma" w:eastAsia="Times New Roman" w:hAnsi="Tahoma" w:cs="Tahoma"/>
          <w:color w:val="000000"/>
        </w:rPr>
        <w:t>through</w:t>
      </w:r>
      <w:r w:rsidR="007D6C67">
        <w:rPr>
          <w:rFonts w:ascii="Tahoma" w:eastAsia="Times New Roman" w:hAnsi="Tahoma" w:cs="Tahoma"/>
          <w:color w:val="000000"/>
        </w:rPr>
        <w:t xml:space="preserve"> </w:t>
      </w:r>
      <w:r w:rsidR="00224228" w:rsidRPr="00E32D6B">
        <w:rPr>
          <w:rFonts w:ascii="Tahoma" w:eastAsia="Times New Roman" w:hAnsi="Tahoma" w:cs="Tahoma"/>
          <w:color w:val="000000"/>
        </w:rPr>
        <w:t>personal stories and shared</w:t>
      </w:r>
      <w:r w:rsidR="0046070E" w:rsidRPr="00E32D6B">
        <w:rPr>
          <w:rFonts w:ascii="Tahoma" w:eastAsia="Times New Roman" w:hAnsi="Tahoma" w:cs="Tahoma"/>
          <w:color w:val="000000"/>
        </w:rPr>
        <w:t xml:space="preserve"> experiences</w:t>
      </w:r>
      <w:r w:rsidRPr="00E32D6B">
        <w:rPr>
          <w:rFonts w:ascii="Tahoma" w:eastAsia="Times New Roman" w:hAnsi="Tahoma" w:cs="Tahoma"/>
          <w:color w:val="000000"/>
        </w:rPr>
        <w:t>,</w:t>
      </w:r>
      <w:r w:rsidR="00E956B0" w:rsidRPr="00E32D6B">
        <w:rPr>
          <w:rFonts w:ascii="Tahoma" w:eastAsia="Times New Roman" w:hAnsi="Tahoma" w:cs="Tahoma"/>
          <w:color w:val="000000"/>
        </w:rPr>
        <w:t xml:space="preserve"> which is</w:t>
      </w:r>
      <w:r w:rsidRPr="00E32D6B">
        <w:rPr>
          <w:rFonts w:ascii="Tahoma" w:eastAsia="Times New Roman" w:hAnsi="Tahoma" w:cs="Tahoma"/>
          <w:color w:val="000000"/>
        </w:rPr>
        <w:t xml:space="preserve"> useful for students in gaining employability skills. Our case demonstrated that </w:t>
      </w:r>
      <w:r w:rsidR="00224228" w:rsidRPr="00E32D6B">
        <w:rPr>
          <w:rFonts w:ascii="Tahoma" w:eastAsia="Times New Roman" w:hAnsi="Tahoma" w:cs="Tahoma"/>
          <w:color w:val="000000"/>
        </w:rPr>
        <w:t>these innovative</w:t>
      </w:r>
      <w:r w:rsidRPr="00E32D6B">
        <w:rPr>
          <w:rFonts w:ascii="Tahoma" w:eastAsia="Times New Roman" w:hAnsi="Tahoma" w:cs="Tahoma"/>
          <w:color w:val="000000"/>
        </w:rPr>
        <w:t xml:space="preserve"> practices have the potential to engage students</w:t>
      </w:r>
      <w:r w:rsidR="009722C1">
        <w:rPr>
          <w:rFonts w:ascii="Tahoma" w:eastAsia="Times New Roman" w:hAnsi="Tahoma" w:cs="Tahoma"/>
          <w:color w:val="000000"/>
        </w:rPr>
        <w:t>,</w:t>
      </w:r>
      <w:r w:rsidRPr="00E32D6B">
        <w:rPr>
          <w:rFonts w:ascii="Tahoma" w:eastAsia="Times New Roman" w:hAnsi="Tahoma" w:cs="Tahoma"/>
          <w:color w:val="000000"/>
        </w:rPr>
        <w:t xml:space="preserve"> and could potentially translate into many different learning and teaching contexts.</w:t>
      </w:r>
    </w:p>
    <w:p w:rsidR="000B1A6C" w:rsidRPr="00782D74" w:rsidRDefault="00782D74" w:rsidP="001B2EE8">
      <w:pPr>
        <w:spacing w:before="280" w:after="280" w:line="360" w:lineRule="auto"/>
        <w:rPr>
          <w:rFonts w:ascii="Tahoma" w:eastAsia="Times New Roman" w:hAnsi="Tahoma" w:cs="Tahoma"/>
          <w:b/>
          <w:color w:val="000000"/>
          <w:sz w:val="28"/>
          <w:szCs w:val="28"/>
        </w:rPr>
      </w:pPr>
      <w:r w:rsidRPr="00782D74">
        <w:rPr>
          <w:rFonts w:ascii="Tahoma" w:eastAsia="Times New Roman" w:hAnsi="Tahoma" w:cs="Tahoma"/>
          <w:b/>
          <w:color w:val="000000"/>
          <w:sz w:val="28"/>
          <w:szCs w:val="28"/>
        </w:rPr>
        <w:t>Disclosure statement</w:t>
      </w:r>
    </w:p>
    <w:p w:rsidR="000B1A6C" w:rsidRPr="00E32D6B" w:rsidRDefault="00243DA7" w:rsidP="001B2EE8">
      <w:pPr>
        <w:spacing w:before="280" w:after="280" w:line="360" w:lineRule="auto"/>
        <w:rPr>
          <w:rFonts w:ascii="Tahoma" w:eastAsia="Times New Roman" w:hAnsi="Tahoma" w:cs="Tahoma"/>
          <w:color w:val="000000"/>
        </w:rPr>
      </w:pPr>
      <w:r w:rsidRPr="00E32D6B">
        <w:rPr>
          <w:rFonts w:ascii="Tahoma" w:eastAsia="Times New Roman" w:hAnsi="Tahoma" w:cs="Tahoma"/>
          <w:color w:val="000000"/>
        </w:rPr>
        <w:t>The authors, Helene Balslev Clausen, Vibeke Andersson and Theresa Schaltz, declare that there is no conflict of interest.</w:t>
      </w:r>
    </w:p>
    <w:p w:rsidR="00782D74" w:rsidRDefault="00782D74" w:rsidP="001B2EE8">
      <w:pPr>
        <w:spacing w:line="360" w:lineRule="auto"/>
        <w:rPr>
          <w:rFonts w:ascii="Tahoma" w:eastAsia="Times New Roman" w:hAnsi="Tahoma" w:cs="Tahoma"/>
          <w:b/>
          <w:color w:val="000000"/>
          <w:sz w:val="28"/>
          <w:szCs w:val="28"/>
        </w:rPr>
      </w:pPr>
    </w:p>
    <w:p w:rsidR="00782D74" w:rsidRDefault="00782D74" w:rsidP="001B2EE8">
      <w:pPr>
        <w:spacing w:line="360" w:lineRule="auto"/>
        <w:rPr>
          <w:rFonts w:ascii="Tahoma" w:eastAsia="Times New Roman" w:hAnsi="Tahoma" w:cs="Tahoma"/>
          <w:b/>
          <w:color w:val="000000"/>
          <w:sz w:val="28"/>
          <w:szCs w:val="28"/>
        </w:rPr>
      </w:pPr>
    </w:p>
    <w:p w:rsidR="002472F8" w:rsidRPr="00E32D6B" w:rsidRDefault="002472F8" w:rsidP="001B2EE8">
      <w:pPr>
        <w:spacing w:line="360" w:lineRule="auto"/>
        <w:rPr>
          <w:rFonts w:ascii="Tahoma" w:eastAsia="Times New Roman" w:hAnsi="Tahoma" w:cs="Tahoma"/>
          <w:color w:val="000000"/>
          <w:sz w:val="28"/>
          <w:szCs w:val="28"/>
        </w:rPr>
      </w:pPr>
      <w:r w:rsidRPr="00E32D6B">
        <w:rPr>
          <w:rFonts w:ascii="Tahoma" w:eastAsia="Times New Roman" w:hAnsi="Tahoma" w:cs="Tahoma"/>
          <w:b/>
          <w:color w:val="000000"/>
          <w:sz w:val="28"/>
          <w:szCs w:val="28"/>
        </w:rPr>
        <w:lastRenderedPageBreak/>
        <w:t>References</w:t>
      </w:r>
    </w:p>
    <w:p w:rsidR="00DA7EF5" w:rsidRPr="00E32D6B" w:rsidRDefault="00DA7EF5" w:rsidP="001B2EE8">
      <w:pPr>
        <w:spacing w:line="360" w:lineRule="auto"/>
        <w:rPr>
          <w:rFonts w:ascii="Tahoma" w:eastAsia="Times New Roman" w:hAnsi="Tahoma" w:cs="Tahoma"/>
          <w:color w:val="000000"/>
          <w:sz w:val="28"/>
          <w:szCs w:val="28"/>
        </w:rPr>
      </w:pPr>
    </w:p>
    <w:p w:rsidR="008A484C" w:rsidRPr="00E32D6B" w:rsidRDefault="002472F8" w:rsidP="001B2EE8">
      <w:pPr>
        <w:spacing w:line="360" w:lineRule="auto"/>
        <w:rPr>
          <w:rFonts w:ascii="Tahoma" w:hAnsi="Tahoma" w:cs="Tahoma"/>
        </w:rPr>
      </w:pPr>
      <w:r w:rsidRPr="00E32D6B">
        <w:rPr>
          <w:rFonts w:ascii="Tahoma" w:eastAsia="Times New Roman" w:hAnsi="Tahoma" w:cs="Tahoma"/>
          <w:color w:val="262626"/>
        </w:rPr>
        <w:t xml:space="preserve">Andersson, V. </w:t>
      </w:r>
      <w:r w:rsidR="00782D74">
        <w:rPr>
          <w:rFonts w:ascii="Tahoma" w:eastAsia="Times New Roman" w:hAnsi="Tahoma" w:cs="Tahoma"/>
          <w:color w:val="262626"/>
        </w:rPr>
        <w:t>&amp;</w:t>
      </w:r>
      <w:r w:rsidRPr="00E32D6B">
        <w:rPr>
          <w:rFonts w:ascii="Tahoma" w:eastAsia="Times New Roman" w:hAnsi="Tahoma" w:cs="Tahoma"/>
          <w:color w:val="262626"/>
        </w:rPr>
        <w:t xml:space="preserve"> Clausen, H. B. (2018). </w:t>
      </w:r>
      <w:r w:rsidR="008A484C" w:rsidRPr="00E32D6B">
        <w:rPr>
          <w:rFonts w:ascii="Tahoma" w:hAnsi="Tahoma" w:cs="Tahoma"/>
        </w:rPr>
        <w:t xml:space="preserve">Alternative </w:t>
      </w:r>
      <w:r w:rsidR="00782D74">
        <w:rPr>
          <w:rFonts w:ascii="Tahoma" w:hAnsi="Tahoma" w:cs="Tahoma"/>
        </w:rPr>
        <w:t>l</w:t>
      </w:r>
      <w:r w:rsidR="008A484C" w:rsidRPr="00E32D6B">
        <w:rPr>
          <w:rFonts w:ascii="Tahoma" w:hAnsi="Tahoma" w:cs="Tahoma"/>
        </w:rPr>
        <w:t xml:space="preserve">earning </w:t>
      </w:r>
      <w:r w:rsidR="00782D74">
        <w:rPr>
          <w:rFonts w:ascii="Tahoma" w:hAnsi="Tahoma" w:cs="Tahoma"/>
        </w:rPr>
        <w:t>e</w:t>
      </w:r>
      <w:r w:rsidR="008A484C" w:rsidRPr="00E32D6B">
        <w:rPr>
          <w:rFonts w:ascii="Tahoma" w:hAnsi="Tahoma" w:cs="Tahoma"/>
        </w:rPr>
        <w:t xml:space="preserve">xperiences. </w:t>
      </w:r>
    </w:p>
    <w:p w:rsidR="002472F8" w:rsidRPr="00E32D6B" w:rsidRDefault="002472F8" w:rsidP="001B2EE8">
      <w:pPr>
        <w:widowControl w:val="0"/>
        <w:spacing w:line="360" w:lineRule="auto"/>
        <w:jc w:val="both"/>
        <w:rPr>
          <w:rFonts w:ascii="Tahoma" w:eastAsia="Times New Roman" w:hAnsi="Tahoma" w:cs="Tahoma"/>
          <w:i/>
          <w:color w:val="262626"/>
        </w:rPr>
      </w:pPr>
      <w:r w:rsidRPr="00E32D6B">
        <w:rPr>
          <w:rFonts w:ascii="Tahoma" w:eastAsia="Times New Roman" w:hAnsi="Tahoma" w:cs="Tahoma"/>
          <w:i/>
        </w:rPr>
        <w:t>Innovative Practice in Higher Education</w:t>
      </w:r>
      <w:r w:rsidR="003E2EED" w:rsidRPr="00E32D6B">
        <w:rPr>
          <w:rFonts w:ascii="Tahoma" w:eastAsia="Times New Roman" w:hAnsi="Tahoma" w:cs="Tahoma"/>
          <w:i/>
        </w:rPr>
        <w:t>.</w:t>
      </w:r>
      <w:r w:rsidR="007D6C67">
        <w:rPr>
          <w:rFonts w:ascii="Tahoma" w:eastAsia="Times New Roman" w:hAnsi="Tahoma" w:cs="Tahoma"/>
          <w:i/>
        </w:rPr>
        <w:t xml:space="preserve"> </w:t>
      </w:r>
      <w:r w:rsidR="003E2EED" w:rsidRPr="00E32D6B">
        <w:rPr>
          <w:rFonts w:ascii="Tahoma" w:eastAsia="Times New Roman" w:hAnsi="Tahoma" w:cs="Tahoma"/>
        </w:rPr>
        <w:t>3(2), 65-80.</w:t>
      </w:r>
    </w:p>
    <w:p w:rsidR="002472F8" w:rsidRPr="00E32D6B" w:rsidRDefault="002472F8" w:rsidP="001B2EE8">
      <w:pPr>
        <w:tabs>
          <w:tab w:val="left" w:pos="3324"/>
        </w:tabs>
        <w:spacing w:before="280" w:after="280" w:line="360" w:lineRule="auto"/>
        <w:rPr>
          <w:rFonts w:ascii="Tahoma" w:eastAsia="Times New Roman" w:hAnsi="Tahoma" w:cs="Tahoma"/>
          <w:color w:val="000000"/>
        </w:rPr>
      </w:pPr>
      <w:r w:rsidRPr="00E32D6B">
        <w:rPr>
          <w:rFonts w:ascii="Tahoma" w:eastAsia="Times New Roman" w:hAnsi="Tahoma" w:cs="Tahoma"/>
          <w:color w:val="000000"/>
        </w:rPr>
        <w:t>Alterio</w:t>
      </w:r>
      <w:r w:rsidR="00153D70" w:rsidRPr="00E32D6B">
        <w:rPr>
          <w:rFonts w:ascii="Tahoma" w:eastAsia="Times New Roman" w:hAnsi="Tahoma" w:cs="Tahoma"/>
          <w:color w:val="000000"/>
        </w:rPr>
        <w:t>,</w:t>
      </w:r>
      <w:r w:rsidR="007D6C67">
        <w:rPr>
          <w:rFonts w:ascii="Tahoma" w:eastAsia="Times New Roman" w:hAnsi="Tahoma" w:cs="Tahoma"/>
          <w:color w:val="000000"/>
        </w:rPr>
        <w:t xml:space="preserve"> </w:t>
      </w:r>
      <w:r w:rsidR="00A42775" w:rsidRPr="00E32D6B">
        <w:rPr>
          <w:rFonts w:ascii="Tahoma" w:eastAsia="Times New Roman" w:hAnsi="Tahoma" w:cs="Tahoma"/>
          <w:color w:val="000000"/>
        </w:rPr>
        <w:t xml:space="preserve">M </w:t>
      </w:r>
      <w:r w:rsidRPr="00E32D6B">
        <w:rPr>
          <w:rFonts w:ascii="Tahoma" w:eastAsia="Times New Roman" w:hAnsi="Tahoma" w:cs="Tahoma"/>
          <w:color w:val="000000"/>
        </w:rPr>
        <w:t>&amp; McDrury</w:t>
      </w:r>
      <w:r w:rsidR="00153D70" w:rsidRPr="00E32D6B">
        <w:rPr>
          <w:rFonts w:ascii="Tahoma" w:eastAsia="Times New Roman" w:hAnsi="Tahoma" w:cs="Tahoma"/>
          <w:color w:val="000000"/>
        </w:rPr>
        <w:t>,</w:t>
      </w:r>
      <w:r w:rsidR="007D6C67">
        <w:rPr>
          <w:rFonts w:ascii="Tahoma" w:eastAsia="Times New Roman" w:hAnsi="Tahoma" w:cs="Tahoma"/>
          <w:color w:val="000000"/>
        </w:rPr>
        <w:t xml:space="preserve"> </w:t>
      </w:r>
      <w:r w:rsidR="00A42775" w:rsidRPr="00E32D6B">
        <w:rPr>
          <w:rFonts w:ascii="Tahoma" w:eastAsia="Times New Roman" w:hAnsi="Tahoma" w:cs="Tahoma"/>
          <w:color w:val="000000"/>
        </w:rPr>
        <w:t>J</w:t>
      </w:r>
      <w:r w:rsidR="00472DCF" w:rsidRPr="00E32D6B">
        <w:rPr>
          <w:rFonts w:ascii="Tahoma" w:eastAsia="Times New Roman" w:hAnsi="Tahoma" w:cs="Tahoma"/>
          <w:color w:val="000000"/>
        </w:rPr>
        <w:t>.</w:t>
      </w:r>
      <w:r w:rsidR="007D6C67">
        <w:rPr>
          <w:rFonts w:ascii="Tahoma" w:eastAsia="Times New Roman" w:hAnsi="Tahoma" w:cs="Tahoma"/>
          <w:color w:val="000000"/>
        </w:rPr>
        <w:t xml:space="preserve"> </w:t>
      </w:r>
      <w:r w:rsidRPr="00E32D6B">
        <w:rPr>
          <w:rFonts w:ascii="Tahoma" w:eastAsia="Times New Roman" w:hAnsi="Tahoma" w:cs="Tahoma"/>
          <w:color w:val="000000"/>
        </w:rPr>
        <w:t>(2003</w:t>
      </w:r>
      <w:r w:rsidR="00A42775" w:rsidRPr="00E32D6B">
        <w:rPr>
          <w:rFonts w:ascii="Tahoma" w:eastAsia="Times New Roman" w:hAnsi="Tahoma" w:cs="Tahoma"/>
          <w:color w:val="000000"/>
        </w:rPr>
        <w:t>)</w:t>
      </w:r>
      <w:r w:rsidR="003E2EED" w:rsidRPr="00E32D6B">
        <w:rPr>
          <w:rFonts w:ascii="Tahoma" w:eastAsia="Times New Roman" w:hAnsi="Tahoma" w:cs="Tahoma"/>
          <w:color w:val="000000"/>
        </w:rPr>
        <w:t>.</w:t>
      </w:r>
      <w:r w:rsidR="00A42775" w:rsidRPr="00E32D6B">
        <w:rPr>
          <w:rFonts w:ascii="Tahoma" w:eastAsia="Times New Roman" w:hAnsi="Tahoma" w:cs="Tahoma"/>
          <w:color w:val="000000"/>
        </w:rPr>
        <w:t xml:space="preserve"> Learning through </w:t>
      </w:r>
      <w:r w:rsidR="0046070E" w:rsidRPr="00E32D6B">
        <w:rPr>
          <w:rFonts w:ascii="Tahoma" w:eastAsia="Times New Roman" w:hAnsi="Tahoma" w:cs="Tahoma"/>
          <w:color w:val="000000"/>
        </w:rPr>
        <w:t>s</w:t>
      </w:r>
      <w:r w:rsidR="003E2EED" w:rsidRPr="00E32D6B">
        <w:rPr>
          <w:rFonts w:ascii="Tahoma" w:eastAsia="Times New Roman" w:hAnsi="Tahoma" w:cs="Tahoma"/>
          <w:color w:val="000000"/>
        </w:rPr>
        <w:t xml:space="preserve">torytelling </w:t>
      </w:r>
      <w:r w:rsidR="00A42775" w:rsidRPr="00E32D6B">
        <w:rPr>
          <w:rFonts w:ascii="Tahoma" w:eastAsia="Times New Roman" w:hAnsi="Tahoma" w:cs="Tahoma"/>
          <w:color w:val="000000"/>
        </w:rPr>
        <w:t>in higher education: Using reflection and experience to improve learning. London: Routledge</w:t>
      </w:r>
      <w:r w:rsidR="00782D74">
        <w:rPr>
          <w:rFonts w:ascii="Tahoma" w:eastAsia="Times New Roman" w:hAnsi="Tahoma" w:cs="Tahoma"/>
          <w:color w:val="000000"/>
        </w:rPr>
        <w:t>.</w:t>
      </w:r>
    </w:p>
    <w:p w:rsidR="002472F8" w:rsidRPr="00E32D6B" w:rsidRDefault="002472F8" w:rsidP="001B2EE8">
      <w:pPr>
        <w:spacing w:before="280" w:after="280" w:line="360" w:lineRule="auto"/>
        <w:rPr>
          <w:rFonts w:ascii="Tahoma" w:eastAsia="Times New Roman" w:hAnsi="Tahoma" w:cs="Tahoma"/>
          <w:color w:val="000000"/>
        </w:rPr>
      </w:pPr>
      <w:r w:rsidRPr="00E32D6B">
        <w:rPr>
          <w:rFonts w:ascii="Tahoma" w:eastAsia="Times New Roman" w:hAnsi="Tahoma" w:cs="Tahoma"/>
          <w:color w:val="000000"/>
        </w:rPr>
        <w:t>Baum, T. (2006)</w:t>
      </w:r>
      <w:r w:rsidR="003E2EED" w:rsidRPr="00E32D6B">
        <w:rPr>
          <w:rFonts w:ascii="Tahoma" w:eastAsia="Times New Roman" w:hAnsi="Tahoma" w:cs="Tahoma"/>
          <w:color w:val="000000"/>
        </w:rPr>
        <w:t>.</w:t>
      </w:r>
      <w:r w:rsidRPr="00E32D6B">
        <w:rPr>
          <w:rFonts w:ascii="Tahoma" w:eastAsia="Times New Roman" w:hAnsi="Tahoma" w:cs="Tahoma"/>
          <w:color w:val="000000"/>
        </w:rPr>
        <w:t xml:space="preserve"> Reflections on the </w:t>
      </w:r>
      <w:r w:rsidR="00782D74">
        <w:rPr>
          <w:rFonts w:ascii="Tahoma" w:eastAsia="Times New Roman" w:hAnsi="Tahoma" w:cs="Tahoma"/>
          <w:color w:val="000000"/>
        </w:rPr>
        <w:t>n</w:t>
      </w:r>
      <w:r w:rsidRPr="00E32D6B">
        <w:rPr>
          <w:rFonts w:ascii="Tahoma" w:eastAsia="Times New Roman" w:hAnsi="Tahoma" w:cs="Tahoma"/>
          <w:color w:val="000000"/>
        </w:rPr>
        <w:t xml:space="preserve">ature of </w:t>
      </w:r>
      <w:r w:rsidR="00782D74">
        <w:rPr>
          <w:rFonts w:ascii="Tahoma" w:eastAsia="Times New Roman" w:hAnsi="Tahoma" w:cs="Tahoma"/>
          <w:color w:val="000000"/>
        </w:rPr>
        <w:t>s</w:t>
      </w:r>
      <w:r w:rsidRPr="00E32D6B">
        <w:rPr>
          <w:rFonts w:ascii="Tahoma" w:eastAsia="Times New Roman" w:hAnsi="Tahoma" w:cs="Tahoma"/>
          <w:color w:val="000000"/>
        </w:rPr>
        <w:t xml:space="preserve">kills in the </w:t>
      </w:r>
      <w:r w:rsidR="00782D74">
        <w:rPr>
          <w:rFonts w:ascii="Tahoma" w:eastAsia="Times New Roman" w:hAnsi="Tahoma" w:cs="Tahoma"/>
          <w:color w:val="000000"/>
        </w:rPr>
        <w:t>e</w:t>
      </w:r>
      <w:r w:rsidRPr="00E32D6B">
        <w:rPr>
          <w:rFonts w:ascii="Tahoma" w:eastAsia="Times New Roman" w:hAnsi="Tahoma" w:cs="Tahoma"/>
          <w:color w:val="000000"/>
        </w:rPr>
        <w:t xml:space="preserve">xperience </w:t>
      </w:r>
      <w:r w:rsidR="00782D74">
        <w:rPr>
          <w:rFonts w:ascii="Tahoma" w:eastAsia="Times New Roman" w:hAnsi="Tahoma" w:cs="Tahoma"/>
          <w:color w:val="000000"/>
        </w:rPr>
        <w:t>e</w:t>
      </w:r>
      <w:r w:rsidRPr="00E32D6B">
        <w:rPr>
          <w:rFonts w:ascii="Tahoma" w:eastAsia="Times New Roman" w:hAnsi="Tahoma" w:cs="Tahoma"/>
          <w:color w:val="000000"/>
        </w:rPr>
        <w:t xml:space="preserve">conomy: Challenging </w:t>
      </w:r>
      <w:r w:rsidR="00782D74">
        <w:rPr>
          <w:rFonts w:ascii="Tahoma" w:eastAsia="Times New Roman" w:hAnsi="Tahoma" w:cs="Tahoma"/>
          <w:color w:val="000000"/>
        </w:rPr>
        <w:t>t</w:t>
      </w:r>
      <w:r w:rsidRPr="00E32D6B">
        <w:rPr>
          <w:rFonts w:ascii="Tahoma" w:eastAsia="Times New Roman" w:hAnsi="Tahoma" w:cs="Tahoma"/>
          <w:color w:val="000000"/>
        </w:rPr>
        <w:t xml:space="preserve">raditional </w:t>
      </w:r>
      <w:r w:rsidR="00782D74">
        <w:rPr>
          <w:rFonts w:ascii="Tahoma" w:eastAsia="Times New Roman" w:hAnsi="Tahoma" w:cs="Tahoma"/>
          <w:color w:val="000000"/>
        </w:rPr>
        <w:t>s</w:t>
      </w:r>
      <w:r w:rsidRPr="00E32D6B">
        <w:rPr>
          <w:rFonts w:ascii="Tahoma" w:eastAsia="Times New Roman" w:hAnsi="Tahoma" w:cs="Tahoma"/>
          <w:color w:val="000000"/>
        </w:rPr>
        <w:t xml:space="preserve">kills </w:t>
      </w:r>
      <w:r w:rsidR="00782D74">
        <w:rPr>
          <w:rFonts w:ascii="Tahoma" w:eastAsia="Times New Roman" w:hAnsi="Tahoma" w:cs="Tahoma"/>
          <w:color w:val="000000"/>
        </w:rPr>
        <w:t>m</w:t>
      </w:r>
      <w:r w:rsidRPr="00E32D6B">
        <w:rPr>
          <w:rFonts w:ascii="Tahoma" w:eastAsia="Times New Roman" w:hAnsi="Tahoma" w:cs="Tahoma"/>
          <w:color w:val="000000"/>
        </w:rPr>
        <w:t xml:space="preserve">odels in </w:t>
      </w:r>
      <w:r w:rsidR="00782D74">
        <w:rPr>
          <w:rFonts w:ascii="Tahoma" w:eastAsia="Times New Roman" w:hAnsi="Tahoma" w:cs="Tahoma"/>
          <w:color w:val="000000"/>
        </w:rPr>
        <w:t>h</w:t>
      </w:r>
      <w:r w:rsidRPr="00E32D6B">
        <w:rPr>
          <w:rFonts w:ascii="Tahoma" w:eastAsia="Times New Roman" w:hAnsi="Tahoma" w:cs="Tahoma"/>
          <w:color w:val="000000"/>
        </w:rPr>
        <w:t xml:space="preserve">ospitality, </w:t>
      </w:r>
      <w:r w:rsidRPr="00E32D6B">
        <w:rPr>
          <w:rFonts w:ascii="Tahoma" w:eastAsia="Times New Roman" w:hAnsi="Tahoma" w:cs="Tahoma"/>
          <w:i/>
          <w:color w:val="000000"/>
        </w:rPr>
        <w:t>Journal of Hospitality and Tourism Management</w:t>
      </w:r>
      <w:r w:rsidR="003E2EED" w:rsidRPr="00E32D6B">
        <w:rPr>
          <w:rFonts w:ascii="Tahoma" w:eastAsia="Times New Roman" w:hAnsi="Tahoma" w:cs="Tahoma"/>
          <w:color w:val="000000"/>
        </w:rPr>
        <w:t>.</w:t>
      </w:r>
      <w:r w:rsidRPr="00E32D6B">
        <w:rPr>
          <w:rFonts w:ascii="Tahoma" w:eastAsia="Times New Roman" w:hAnsi="Tahoma" w:cs="Tahoma"/>
          <w:color w:val="000000"/>
        </w:rPr>
        <w:t xml:space="preserve"> 13(2), 124-135.</w:t>
      </w:r>
    </w:p>
    <w:p w:rsidR="002472F8" w:rsidRPr="00E32D6B" w:rsidRDefault="002472F8" w:rsidP="001B2EE8">
      <w:pPr>
        <w:spacing w:before="280" w:after="280" w:line="360" w:lineRule="auto"/>
        <w:rPr>
          <w:rFonts w:ascii="Tahoma" w:eastAsia="Times New Roman" w:hAnsi="Tahoma" w:cs="Tahoma"/>
          <w:color w:val="000000"/>
        </w:rPr>
      </w:pPr>
      <w:r w:rsidRPr="00E32D6B">
        <w:rPr>
          <w:rFonts w:ascii="Tahoma" w:eastAsia="Times New Roman" w:hAnsi="Tahoma" w:cs="Tahoma"/>
          <w:color w:val="000000"/>
        </w:rPr>
        <w:t>Blichfeldt</w:t>
      </w:r>
      <w:r w:rsidR="003D1813" w:rsidRPr="00E32D6B">
        <w:rPr>
          <w:rFonts w:ascii="Tahoma" w:eastAsia="Times New Roman" w:hAnsi="Tahoma" w:cs="Tahoma"/>
          <w:color w:val="000000"/>
        </w:rPr>
        <w:t xml:space="preserve">, </w:t>
      </w:r>
      <w:r w:rsidR="00AA151B" w:rsidRPr="00E32D6B">
        <w:rPr>
          <w:rFonts w:ascii="Tahoma" w:eastAsia="Times New Roman" w:hAnsi="Tahoma" w:cs="Tahoma"/>
          <w:color w:val="000000"/>
        </w:rPr>
        <w:t>B</w:t>
      </w:r>
      <w:r w:rsidR="00782D74">
        <w:rPr>
          <w:rFonts w:ascii="Tahoma" w:eastAsia="Times New Roman" w:hAnsi="Tahoma" w:cs="Tahoma"/>
          <w:color w:val="000000"/>
        </w:rPr>
        <w:t>.</w:t>
      </w:r>
      <w:r w:rsidR="00AA151B" w:rsidRPr="00E32D6B">
        <w:rPr>
          <w:rFonts w:ascii="Tahoma" w:eastAsia="Times New Roman" w:hAnsi="Tahoma" w:cs="Tahoma"/>
          <w:color w:val="000000"/>
        </w:rPr>
        <w:t xml:space="preserve"> </w:t>
      </w:r>
      <w:r w:rsidRPr="00E32D6B">
        <w:rPr>
          <w:rFonts w:ascii="Tahoma" w:eastAsia="Times New Roman" w:hAnsi="Tahoma" w:cs="Tahoma"/>
          <w:color w:val="000000"/>
        </w:rPr>
        <w:t>&amp;</w:t>
      </w:r>
      <w:r w:rsidR="00782D74">
        <w:rPr>
          <w:rFonts w:ascii="Tahoma" w:eastAsia="Times New Roman" w:hAnsi="Tahoma" w:cs="Tahoma"/>
          <w:color w:val="000000"/>
        </w:rPr>
        <w:t xml:space="preserve"> </w:t>
      </w:r>
      <w:r w:rsidRPr="00E32D6B">
        <w:rPr>
          <w:rFonts w:ascii="Tahoma" w:eastAsia="Times New Roman" w:hAnsi="Tahoma" w:cs="Tahoma"/>
          <w:color w:val="000000"/>
        </w:rPr>
        <w:t>Smed</w:t>
      </w:r>
      <w:r w:rsidR="003D1813" w:rsidRPr="00E32D6B">
        <w:rPr>
          <w:rFonts w:ascii="Tahoma" w:eastAsia="Times New Roman" w:hAnsi="Tahoma" w:cs="Tahoma"/>
          <w:color w:val="000000"/>
        </w:rPr>
        <w:t xml:space="preserve">, </w:t>
      </w:r>
      <w:r w:rsidR="00AA151B" w:rsidRPr="00E32D6B">
        <w:rPr>
          <w:rFonts w:ascii="Tahoma" w:eastAsia="Times New Roman" w:hAnsi="Tahoma" w:cs="Tahoma"/>
          <w:color w:val="000000"/>
        </w:rPr>
        <w:t>K</w:t>
      </w:r>
      <w:r w:rsidR="003E2EED" w:rsidRPr="00E32D6B">
        <w:rPr>
          <w:rFonts w:ascii="Tahoma" w:eastAsia="Times New Roman" w:hAnsi="Tahoma" w:cs="Tahoma"/>
          <w:color w:val="000000"/>
        </w:rPr>
        <w:t>.</w:t>
      </w:r>
      <w:r w:rsidR="00A33E10">
        <w:rPr>
          <w:rFonts w:ascii="Tahoma" w:eastAsia="Times New Roman" w:hAnsi="Tahoma" w:cs="Tahoma"/>
          <w:color w:val="000000"/>
        </w:rPr>
        <w:t xml:space="preserve"> </w:t>
      </w:r>
      <w:r w:rsidRPr="00E32D6B">
        <w:rPr>
          <w:rFonts w:ascii="Tahoma" w:eastAsia="Times New Roman" w:hAnsi="Tahoma" w:cs="Tahoma"/>
          <w:color w:val="000000"/>
        </w:rPr>
        <w:t>(2017)</w:t>
      </w:r>
      <w:r w:rsidR="003E2EED" w:rsidRPr="00E32D6B">
        <w:rPr>
          <w:rFonts w:ascii="Tahoma" w:eastAsia="Times New Roman" w:hAnsi="Tahoma" w:cs="Tahoma"/>
          <w:color w:val="000000"/>
        </w:rPr>
        <w:t>.</w:t>
      </w:r>
      <w:r w:rsidR="00AA151B" w:rsidRPr="00E32D6B">
        <w:rPr>
          <w:rFonts w:ascii="Tahoma" w:eastAsia="Times New Roman" w:hAnsi="Tahoma" w:cs="Tahoma"/>
          <w:color w:val="000000"/>
        </w:rPr>
        <w:t xml:space="preserve"> Doing PBL in </w:t>
      </w:r>
      <w:r w:rsidR="00A42775" w:rsidRPr="00E32D6B">
        <w:rPr>
          <w:rFonts w:ascii="Tahoma" w:eastAsia="Times New Roman" w:hAnsi="Tahoma" w:cs="Tahoma"/>
          <w:color w:val="000000"/>
        </w:rPr>
        <w:t>tourism education: A student perspective. In</w:t>
      </w:r>
      <w:r w:rsidR="001A3DE0">
        <w:rPr>
          <w:rFonts w:ascii="Tahoma" w:eastAsia="Times New Roman" w:hAnsi="Tahoma" w:cs="Tahoma"/>
          <w:color w:val="000000"/>
        </w:rPr>
        <w:t>:</w:t>
      </w:r>
      <w:r w:rsidR="00A42775" w:rsidRPr="00E32D6B">
        <w:rPr>
          <w:rFonts w:ascii="Tahoma" w:eastAsia="Times New Roman" w:hAnsi="Tahoma" w:cs="Tahoma"/>
          <w:color w:val="000000"/>
        </w:rPr>
        <w:t xml:space="preserve"> Dredge</w:t>
      </w:r>
      <w:r w:rsidR="001A3DE0">
        <w:rPr>
          <w:rFonts w:ascii="Tahoma" w:eastAsia="Times New Roman" w:hAnsi="Tahoma" w:cs="Tahoma"/>
          <w:color w:val="000000"/>
        </w:rPr>
        <w:t>, D.</w:t>
      </w:r>
      <w:r w:rsidR="00A42775" w:rsidRPr="00E32D6B">
        <w:rPr>
          <w:rFonts w:ascii="Tahoma" w:eastAsia="Times New Roman" w:hAnsi="Tahoma" w:cs="Tahoma"/>
          <w:color w:val="000000"/>
        </w:rPr>
        <w:t xml:space="preserve"> &amp; Gyimóthy</w:t>
      </w:r>
      <w:r w:rsidR="001A3DE0">
        <w:rPr>
          <w:rFonts w:ascii="Tahoma" w:eastAsia="Times New Roman" w:hAnsi="Tahoma" w:cs="Tahoma"/>
          <w:color w:val="000000"/>
        </w:rPr>
        <w:t>, S.</w:t>
      </w:r>
      <w:r w:rsidR="00A42775" w:rsidRPr="00E32D6B">
        <w:rPr>
          <w:rFonts w:ascii="Tahoma" w:eastAsia="Times New Roman" w:hAnsi="Tahoma" w:cs="Tahoma"/>
          <w:color w:val="000000"/>
        </w:rPr>
        <w:t xml:space="preserve"> (</w:t>
      </w:r>
      <w:r w:rsidR="002708EA">
        <w:rPr>
          <w:rFonts w:ascii="Tahoma" w:eastAsia="Times New Roman" w:hAnsi="Tahoma" w:cs="Tahoma"/>
          <w:color w:val="000000"/>
        </w:rPr>
        <w:t>e</w:t>
      </w:r>
      <w:r w:rsidR="00A42775" w:rsidRPr="00E32D6B">
        <w:rPr>
          <w:rFonts w:ascii="Tahoma" w:eastAsia="Times New Roman" w:hAnsi="Tahoma" w:cs="Tahoma"/>
          <w:color w:val="000000"/>
        </w:rPr>
        <w:t xml:space="preserve">ds.) </w:t>
      </w:r>
      <w:r w:rsidR="00A42775" w:rsidRPr="00E32D6B">
        <w:rPr>
          <w:rFonts w:ascii="Tahoma" w:eastAsia="Times New Roman" w:hAnsi="Tahoma" w:cs="Tahoma"/>
          <w:i/>
          <w:color w:val="000000"/>
        </w:rPr>
        <w:t>Building our stories: Co-creating tourism futures in research, practice and education. Proceedings of EURO-TEFI 2017</w:t>
      </w:r>
      <w:r w:rsidR="00A42775" w:rsidRPr="00E32D6B">
        <w:rPr>
          <w:rFonts w:ascii="Tahoma" w:eastAsia="Times New Roman" w:hAnsi="Tahoma" w:cs="Tahoma"/>
          <w:color w:val="000000"/>
        </w:rPr>
        <w:t xml:space="preserve"> (pp.20-30), Copenhagen: Tourism Education Futures Initiative.</w:t>
      </w:r>
    </w:p>
    <w:p w:rsidR="002472F8" w:rsidRPr="00E32D6B" w:rsidRDefault="002472F8" w:rsidP="001B2EE8">
      <w:pPr>
        <w:spacing w:line="360" w:lineRule="auto"/>
        <w:rPr>
          <w:rFonts w:ascii="Tahoma" w:eastAsia="Times New Roman" w:hAnsi="Tahoma" w:cs="Tahoma"/>
          <w:lang w:eastAsia="en-US"/>
        </w:rPr>
      </w:pPr>
      <w:r w:rsidRPr="00B8188C">
        <w:rPr>
          <w:rFonts w:ascii="Tahoma" w:eastAsia="Times New Roman" w:hAnsi="Tahoma" w:cs="Tahoma"/>
          <w:color w:val="000000"/>
          <w:lang w:val="da-DK"/>
        </w:rPr>
        <w:t>Blichfeldt</w:t>
      </w:r>
      <w:r w:rsidR="003D1813" w:rsidRPr="00B77A77">
        <w:rPr>
          <w:rFonts w:ascii="Tahoma" w:eastAsia="Times New Roman" w:hAnsi="Tahoma" w:cs="Tahoma"/>
          <w:color w:val="000000"/>
          <w:lang w:val="da-DK"/>
        </w:rPr>
        <w:t xml:space="preserve">, </w:t>
      </w:r>
      <w:r w:rsidR="00AA151B" w:rsidRPr="00B77A77">
        <w:rPr>
          <w:rFonts w:ascii="Tahoma" w:eastAsia="Times New Roman" w:hAnsi="Tahoma" w:cs="Tahoma"/>
          <w:color w:val="000000"/>
          <w:lang w:val="da-DK"/>
        </w:rPr>
        <w:t xml:space="preserve">B; </w:t>
      </w:r>
      <w:r w:rsidR="00153D70" w:rsidRPr="00B77A77">
        <w:rPr>
          <w:rFonts w:ascii="Tahoma" w:eastAsia="Times New Roman" w:hAnsi="Tahoma" w:cs="Tahoma"/>
          <w:color w:val="000000"/>
          <w:lang w:val="da-DK"/>
        </w:rPr>
        <w:t>Kvistgaard, H P &amp; Hind, J</w:t>
      </w:r>
      <w:r w:rsidR="003E2EED" w:rsidRPr="00B77A77">
        <w:rPr>
          <w:rFonts w:ascii="Tahoma" w:eastAsia="Times New Roman" w:hAnsi="Tahoma" w:cs="Tahoma"/>
          <w:color w:val="000000"/>
          <w:lang w:val="da-DK"/>
        </w:rPr>
        <w:t>.</w:t>
      </w:r>
      <w:r w:rsidR="00A33E10">
        <w:rPr>
          <w:rFonts w:ascii="Tahoma" w:eastAsia="Times New Roman" w:hAnsi="Tahoma" w:cs="Tahoma"/>
          <w:color w:val="000000"/>
          <w:lang w:val="da-DK"/>
        </w:rPr>
        <w:t xml:space="preserve"> </w:t>
      </w:r>
      <w:r w:rsidRPr="00B77A77">
        <w:rPr>
          <w:rFonts w:ascii="Tahoma" w:eastAsia="Times New Roman" w:hAnsi="Tahoma" w:cs="Tahoma"/>
          <w:color w:val="000000"/>
          <w:lang w:val="da-DK"/>
        </w:rPr>
        <w:t>(201</w:t>
      </w:r>
      <w:r w:rsidR="00153D70" w:rsidRPr="00B77A77">
        <w:rPr>
          <w:rFonts w:ascii="Tahoma" w:eastAsia="Times New Roman" w:hAnsi="Tahoma" w:cs="Tahoma"/>
          <w:color w:val="000000"/>
          <w:lang w:val="da-DK"/>
        </w:rPr>
        <w:t>7)</w:t>
      </w:r>
      <w:r w:rsidR="003E2EED" w:rsidRPr="00B77A77">
        <w:rPr>
          <w:rFonts w:ascii="Tahoma" w:eastAsia="Times New Roman" w:hAnsi="Tahoma" w:cs="Tahoma"/>
          <w:color w:val="000000"/>
          <w:lang w:val="da-DK"/>
        </w:rPr>
        <w:t>.</w:t>
      </w:r>
      <w:r w:rsidR="00153D70" w:rsidRPr="00E32D6B">
        <w:rPr>
          <w:rFonts w:ascii="Tahoma" w:eastAsia="Times New Roman" w:hAnsi="Tahoma" w:cs="Tahoma"/>
          <w:color w:val="000000"/>
        </w:rPr>
        <w:t xml:space="preserve">Teaching in </w:t>
      </w:r>
      <w:r w:rsidR="00782D74">
        <w:rPr>
          <w:rFonts w:ascii="Tahoma" w:eastAsia="Times New Roman" w:hAnsi="Tahoma" w:cs="Tahoma"/>
          <w:color w:val="000000"/>
        </w:rPr>
        <w:t>t</w:t>
      </w:r>
      <w:r w:rsidR="00153D70" w:rsidRPr="00E32D6B">
        <w:rPr>
          <w:rFonts w:ascii="Tahoma" w:eastAsia="Times New Roman" w:hAnsi="Tahoma" w:cs="Tahoma"/>
          <w:color w:val="000000"/>
        </w:rPr>
        <w:t xml:space="preserve">eaching </w:t>
      </w:r>
      <w:r w:rsidR="00782D74">
        <w:rPr>
          <w:rFonts w:ascii="Tahoma" w:eastAsia="Times New Roman" w:hAnsi="Tahoma" w:cs="Tahoma"/>
          <w:color w:val="000000"/>
        </w:rPr>
        <w:t>t</w:t>
      </w:r>
      <w:r w:rsidR="00153D70" w:rsidRPr="00E32D6B">
        <w:rPr>
          <w:rFonts w:ascii="Tahoma" w:eastAsia="Times New Roman" w:hAnsi="Tahoma" w:cs="Tahoma"/>
          <w:color w:val="000000"/>
        </w:rPr>
        <w:t xml:space="preserve">ourism </w:t>
      </w:r>
      <w:r w:rsidR="00782D74">
        <w:rPr>
          <w:rFonts w:ascii="Tahoma" w:eastAsia="Times New Roman" w:hAnsi="Tahoma" w:cs="Tahoma"/>
          <w:color w:val="000000"/>
        </w:rPr>
        <w:t>c</w:t>
      </w:r>
      <w:r w:rsidR="00153D70" w:rsidRPr="00E32D6B">
        <w:rPr>
          <w:rFonts w:ascii="Tahoma" w:eastAsia="Times New Roman" w:hAnsi="Tahoma" w:cs="Tahoma"/>
          <w:color w:val="000000"/>
        </w:rPr>
        <w:t xml:space="preserve">hange </w:t>
      </w:r>
      <w:r w:rsidR="00782D74">
        <w:rPr>
          <w:rFonts w:ascii="Tahoma" w:eastAsia="Times New Roman" w:hAnsi="Tahoma" w:cs="Tahoma"/>
          <w:color w:val="000000"/>
        </w:rPr>
        <w:t>a</w:t>
      </w:r>
      <w:r w:rsidR="00153D70" w:rsidRPr="00E32D6B">
        <w:rPr>
          <w:rFonts w:ascii="Tahoma" w:eastAsia="Times New Roman" w:hAnsi="Tahoma" w:cs="Tahoma"/>
          <w:color w:val="000000"/>
        </w:rPr>
        <w:t xml:space="preserve">gents. </w:t>
      </w:r>
      <w:r w:rsidR="00153D70" w:rsidRPr="00E32D6B">
        <w:rPr>
          <w:rFonts w:ascii="Tahoma" w:eastAsia="Times New Roman" w:hAnsi="Tahoma" w:cs="Tahoma"/>
          <w:i/>
          <w:color w:val="000000"/>
        </w:rPr>
        <w:t>Innovative Practice in Higher Education</w:t>
      </w:r>
      <w:r w:rsidR="003E2EED" w:rsidRPr="00E32D6B">
        <w:rPr>
          <w:rFonts w:ascii="Tahoma" w:eastAsia="Times New Roman" w:hAnsi="Tahoma" w:cs="Tahoma"/>
          <w:i/>
          <w:color w:val="000000"/>
        </w:rPr>
        <w:t>.</w:t>
      </w:r>
      <w:r w:rsidR="00153D70" w:rsidRPr="00E32D6B">
        <w:rPr>
          <w:rFonts w:ascii="Tahoma" w:eastAsia="Times New Roman" w:hAnsi="Tahoma" w:cs="Tahoma"/>
          <w:color w:val="000000"/>
        </w:rPr>
        <w:t xml:space="preserve"> 3(1)</w:t>
      </w:r>
      <w:r w:rsidR="003E2EED" w:rsidRPr="00E32D6B">
        <w:rPr>
          <w:rFonts w:ascii="Tahoma" w:eastAsia="Times New Roman" w:hAnsi="Tahoma" w:cs="Tahoma"/>
          <w:color w:val="000000"/>
        </w:rPr>
        <w:t>,</w:t>
      </w:r>
      <w:r w:rsidR="00153D70" w:rsidRPr="00E32D6B">
        <w:rPr>
          <w:rFonts w:ascii="Tahoma" w:eastAsia="Times New Roman" w:hAnsi="Tahoma" w:cs="Tahoma"/>
          <w:color w:val="000000"/>
        </w:rPr>
        <w:t xml:space="preserve"> 48-64</w:t>
      </w:r>
      <w:r w:rsidR="003E2EED" w:rsidRPr="00E32D6B">
        <w:rPr>
          <w:rFonts w:ascii="Tahoma" w:eastAsia="Times New Roman" w:hAnsi="Tahoma" w:cs="Tahoma"/>
          <w:color w:val="000000"/>
        </w:rPr>
        <w:t>.</w:t>
      </w:r>
    </w:p>
    <w:p w:rsidR="00A42775" w:rsidRPr="00E32D6B" w:rsidRDefault="00A42775" w:rsidP="001B2EE8">
      <w:pPr>
        <w:spacing w:line="360" w:lineRule="auto"/>
        <w:rPr>
          <w:rFonts w:ascii="Tahoma" w:eastAsia="Times New Roman" w:hAnsi="Tahoma" w:cs="Tahoma"/>
          <w:color w:val="000000"/>
        </w:rPr>
      </w:pPr>
    </w:p>
    <w:p w:rsidR="00A42775" w:rsidRPr="00E32D6B" w:rsidRDefault="002472F8" w:rsidP="001B2EE8">
      <w:pPr>
        <w:spacing w:line="360" w:lineRule="auto"/>
        <w:rPr>
          <w:rFonts w:ascii="Tahoma" w:eastAsia="Times New Roman" w:hAnsi="Tahoma" w:cs="Tahoma"/>
          <w:lang w:eastAsia="en-US"/>
        </w:rPr>
      </w:pPr>
      <w:r w:rsidRPr="00E32D6B">
        <w:rPr>
          <w:rFonts w:ascii="Tahoma" w:eastAsia="Times New Roman" w:hAnsi="Tahoma" w:cs="Tahoma"/>
          <w:color w:val="000000"/>
        </w:rPr>
        <w:t>Bowden</w:t>
      </w:r>
      <w:r w:rsidR="00153D70" w:rsidRPr="00E32D6B">
        <w:rPr>
          <w:rFonts w:ascii="Tahoma" w:eastAsia="Times New Roman" w:hAnsi="Tahoma" w:cs="Tahoma"/>
          <w:color w:val="000000"/>
        </w:rPr>
        <w:t>,</w:t>
      </w:r>
      <w:r w:rsidR="007D6C67">
        <w:rPr>
          <w:rFonts w:ascii="Tahoma" w:eastAsia="Times New Roman" w:hAnsi="Tahoma" w:cs="Tahoma"/>
          <w:color w:val="000000"/>
        </w:rPr>
        <w:t xml:space="preserve"> </w:t>
      </w:r>
      <w:r w:rsidR="00153D70" w:rsidRPr="00E32D6B">
        <w:rPr>
          <w:rFonts w:ascii="Tahoma" w:eastAsia="Times New Roman" w:hAnsi="Tahoma" w:cs="Tahoma"/>
          <w:color w:val="000000"/>
        </w:rPr>
        <w:t>J</w:t>
      </w:r>
      <w:r w:rsidR="007D6C67">
        <w:rPr>
          <w:rFonts w:ascii="Tahoma" w:eastAsia="Times New Roman" w:hAnsi="Tahoma" w:cs="Tahoma"/>
          <w:color w:val="000000"/>
        </w:rPr>
        <w:t xml:space="preserve"> </w:t>
      </w:r>
      <w:r w:rsidR="003E2EED" w:rsidRPr="00E32D6B">
        <w:rPr>
          <w:rFonts w:ascii="Tahoma" w:eastAsia="Times New Roman" w:hAnsi="Tahoma" w:cs="Tahoma"/>
          <w:color w:val="000000"/>
        </w:rPr>
        <w:t>.</w:t>
      </w:r>
      <w:r w:rsidRPr="00E32D6B">
        <w:rPr>
          <w:rFonts w:ascii="Tahoma" w:eastAsia="Times New Roman" w:hAnsi="Tahoma" w:cs="Tahoma"/>
          <w:color w:val="000000"/>
        </w:rPr>
        <w:t>&amp;</w:t>
      </w:r>
      <w:r w:rsidR="007D6C67">
        <w:rPr>
          <w:rFonts w:ascii="Tahoma" w:eastAsia="Times New Roman" w:hAnsi="Tahoma" w:cs="Tahoma"/>
          <w:color w:val="000000"/>
        </w:rPr>
        <w:t xml:space="preserve"> </w:t>
      </w:r>
      <w:r w:rsidRPr="00E32D6B">
        <w:rPr>
          <w:rFonts w:ascii="Tahoma" w:eastAsia="Times New Roman" w:hAnsi="Tahoma" w:cs="Tahoma"/>
          <w:color w:val="000000"/>
        </w:rPr>
        <w:t>Marton</w:t>
      </w:r>
      <w:r w:rsidR="00153D70" w:rsidRPr="00E32D6B">
        <w:rPr>
          <w:rFonts w:ascii="Tahoma" w:eastAsia="Times New Roman" w:hAnsi="Tahoma" w:cs="Tahoma"/>
          <w:color w:val="000000"/>
        </w:rPr>
        <w:t>, F</w:t>
      </w:r>
      <w:r w:rsidR="003E2EED" w:rsidRPr="00E32D6B">
        <w:rPr>
          <w:rFonts w:ascii="Tahoma" w:eastAsia="Times New Roman" w:hAnsi="Tahoma" w:cs="Tahoma"/>
          <w:color w:val="000000"/>
        </w:rPr>
        <w:t>.</w:t>
      </w:r>
      <w:r w:rsidRPr="00E32D6B">
        <w:rPr>
          <w:rFonts w:ascii="Tahoma" w:eastAsia="Times New Roman" w:hAnsi="Tahoma" w:cs="Tahoma"/>
          <w:color w:val="000000"/>
        </w:rPr>
        <w:t xml:space="preserve"> (2006</w:t>
      </w:r>
      <w:r w:rsidR="00153D70" w:rsidRPr="00E32D6B">
        <w:rPr>
          <w:rFonts w:ascii="Tahoma" w:eastAsia="Times New Roman" w:hAnsi="Tahoma" w:cs="Tahoma"/>
          <w:color w:val="000000"/>
        </w:rPr>
        <w:t>)</w:t>
      </w:r>
      <w:r w:rsidR="002B2556" w:rsidRPr="00E32D6B">
        <w:rPr>
          <w:rFonts w:ascii="Tahoma" w:eastAsia="Times New Roman" w:hAnsi="Tahoma" w:cs="Tahoma"/>
          <w:color w:val="000000"/>
        </w:rPr>
        <w:t>.</w:t>
      </w:r>
      <w:r w:rsidR="00153D70" w:rsidRPr="00E32D6B">
        <w:rPr>
          <w:rFonts w:ascii="Tahoma" w:eastAsia="Times New Roman" w:hAnsi="Tahoma" w:cs="Tahoma"/>
          <w:color w:val="000000"/>
        </w:rPr>
        <w:t xml:space="preserve"> </w:t>
      </w:r>
      <w:r w:rsidR="00153D70" w:rsidRPr="00782D74">
        <w:rPr>
          <w:rFonts w:ascii="Tahoma" w:eastAsia="Times New Roman" w:hAnsi="Tahoma" w:cs="Tahoma"/>
          <w:i/>
          <w:color w:val="000000"/>
        </w:rPr>
        <w:t xml:space="preserve">The </w:t>
      </w:r>
      <w:r w:rsidR="00782D74" w:rsidRPr="00782D74">
        <w:rPr>
          <w:rFonts w:ascii="Tahoma" w:eastAsia="Times New Roman" w:hAnsi="Tahoma" w:cs="Tahoma"/>
          <w:i/>
          <w:color w:val="000000"/>
        </w:rPr>
        <w:t>u</w:t>
      </w:r>
      <w:r w:rsidR="00153D70" w:rsidRPr="00782D74">
        <w:rPr>
          <w:rFonts w:ascii="Tahoma" w:eastAsia="Times New Roman" w:hAnsi="Tahoma" w:cs="Tahoma"/>
          <w:i/>
          <w:color w:val="000000"/>
        </w:rPr>
        <w:t>n</w:t>
      </w:r>
      <w:r w:rsidR="00B77A77" w:rsidRPr="00782D74">
        <w:rPr>
          <w:rFonts w:ascii="Tahoma" w:eastAsia="Times New Roman" w:hAnsi="Tahoma" w:cs="Tahoma"/>
          <w:i/>
          <w:color w:val="000000"/>
        </w:rPr>
        <w:t>iv</w:t>
      </w:r>
      <w:r w:rsidR="00153D70" w:rsidRPr="00782D74">
        <w:rPr>
          <w:rFonts w:ascii="Tahoma" w:eastAsia="Times New Roman" w:hAnsi="Tahoma" w:cs="Tahoma"/>
          <w:i/>
          <w:color w:val="000000"/>
        </w:rPr>
        <w:t xml:space="preserve">ersity of </w:t>
      </w:r>
      <w:r w:rsidR="00782D74" w:rsidRPr="00782D74">
        <w:rPr>
          <w:rFonts w:ascii="Tahoma" w:eastAsia="Times New Roman" w:hAnsi="Tahoma" w:cs="Tahoma"/>
          <w:i/>
          <w:color w:val="000000"/>
        </w:rPr>
        <w:t>l</w:t>
      </w:r>
      <w:r w:rsidR="00153D70" w:rsidRPr="00782D74">
        <w:rPr>
          <w:rFonts w:ascii="Tahoma" w:eastAsia="Times New Roman" w:hAnsi="Tahoma" w:cs="Tahoma"/>
          <w:i/>
          <w:color w:val="000000"/>
        </w:rPr>
        <w:t>earning. Beyond quality and competence</w:t>
      </w:r>
      <w:r w:rsidR="00153D70" w:rsidRPr="00E32D6B">
        <w:rPr>
          <w:rFonts w:ascii="Tahoma" w:eastAsia="Times New Roman" w:hAnsi="Tahoma" w:cs="Tahoma"/>
          <w:color w:val="000000"/>
        </w:rPr>
        <w:t>. London</w:t>
      </w:r>
      <w:r w:rsidR="007D6C67">
        <w:rPr>
          <w:rFonts w:ascii="Tahoma" w:eastAsia="Times New Roman" w:hAnsi="Tahoma" w:cs="Tahoma"/>
          <w:color w:val="000000"/>
        </w:rPr>
        <w:t>:</w:t>
      </w:r>
      <w:r w:rsidR="00153D70" w:rsidRPr="00E32D6B">
        <w:rPr>
          <w:rFonts w:ascii="Tahoma" w:eastAsia="Times New Roman" w:hAnsi="Tahoma" w:cs="Tahoma"/>
          <w:color w:val="000000"/>
        </w:rPr>
        <w:t xml:space="preserve"> Routledge.</w:t>
      </w:r>
    </w:p>
    <w:p w:rsidR="00153D70" w:rsidRPr="00E32D6B" w:rsidRDefault="002472F8" w:rsidP="001B2EE8">
      <w:pPr>
        <w:spacing w:before="280" w:after="280" w:line="360" w:lineRule="auto"/>
        <w:rPr>
          <w:rFonts w:ascii="Tahoma" w:eastAsia="Times New Roman" w:hAnsi="Tahoma" w:cs="Tahoma"/>
          <w:color w:val="000000"/>
        </w:rPr>
      </w:pPr>
      <w:r w:rsidRPr="00E32D6B">
        <w:rPr>
          <w:rFonts w:ascii="Tahoma" w:eastAsia="Times New Roman" w:hAnsi="Tahoma" w:cs="Tahoma"/>
          <w:color w:val="000000"/>
        </w:rPr>
        <w:t>Bolton</w:t>
      </w:r>
      <w:r w:rsidR="00D840E7" w:rsidRPr="00E32D6B">
        <w:rPr>
          <w:rFonts w:ascii="Tahoma" w:eastAsia="Times New Roman" w:hAnsi="Tahoma" w:cs="Tahoma"/>
          <w:color w:val="000000"/>
        </w:rPr>
        <w:t>, G</w:t>
      </w:r>
      <w:r w:rsidR="003E2EED" w:rsidRPr="00E32D6B">
        <w:rPr>
          <w:rFonts w:ascii="Tahoma" w:eastAsia="Times New Roman" w:hAnsi="Tahoma" w:cs="Tahoma"/>
          <w:color w:val="000000"/>
        </w:rPr>
        <w:t>.</w:t>
      </w:r>
      <w:r w:rsidRPr="00E32D6B">
        <w:rPr>
          <w:rFonts w:ascii="Tahoma" w:eastAsia="Times New Roman" w:hAnsi="Tahoma" w:cs="Tahoma"/>
          <w:color w:val="000000"/>
        </w:rPr>
        <w:t xml:space="preserve"> (201</w:t>
      </w:r>
      <w:r w:rsidR="00153D70" w:rsidRPr="00E32D6B">
        <w:rPr>
          <w:rFonts w:ascii="Tahoma" w:eastAsia="Times New Roman" w:hAnsi="Tahoma" w:cs="Tahoma"/>
          <w:color w:val="000000"/>
        </w:rPr>
        <w:t>0)</w:t>
      </w:r>
      <w:r w:rsidR="002B2556" w:rsidRPr="00E32D6B">
        <w:rPr>
          <w:rFonts w:ascii="Tahoma" w:eastAsia="Times New Roman" w:hAnsi="Tahoma" w:cs="Tahoma"/>
          <w:color w:val="000000"/>
        </w:rPr>
        <w:t>.</w:t>
      </w:r>
      <w:r w:rsidR="00D840E7" w:rsidRPr="00E32D6B">
        <w:rPr>
          <w:rFonts w:ascii="Tahoma" w:eastAsia="Times New Roman" w:hAnsi="Tahoma" w:cs="Tahoma"/>
          <w:color w:val="000000"/>
        </w:rPr>
        <w:t xml:space="preserve"> </w:t>
      </w:r>
      <w:r w:rsidR="00D840E7" w:rsidRPr="00782D74">
        <w:rPr>
          <w:rFonts w:ascii="Tahoma" w:eastAsia="Times New Roman" w:hAnsi="Tahoma" w:cs="Tahoma"/>
          <w:i/>
          <w:color w:val="000000"/>
        </w:rPr>
        <w:t>Reflective practice: Writing and professional development</w:t>
      </w:r>
      <w:r w:rsidR="00D840E7" w:rsidRPr="00E32D6B">
        <w:rPr>
          <w:rFonts w:ascii="Tahoma" w:eastAsia="Times New Roman" w:hAnsi="Tahoma" w:cs="Tahoma"/>
          <w:color w:val="000000"/>
        </w:rPr>
        <w:t>. London</w:t>
      </w:r>
      <w:r w:rsidR="007D6C67">
        <w:rPr>
          <w:rFonts w:ascii="Tahoma" w:eastAsia="Times New Roman" w:hAnsi="Tahoma" w:cs="Tahoma"/>
          <w:color w:val="000000"/>
        </w:rPr>
        <w:t>:</w:t>
      </w:r>
      <w:r w:rsidR="00D840E7" w:rsidRPr="00E32D6B">
        <w:rPr>
          <w:rFonts w:ascii="Tahoma" w:eastAsia="Times New Roman" w:hAnsi="Tahoma" w:cs="Tahoma"/>
          <w:color w:val="000000"/>
        </w:rPr>
        <w:t xml:space="preserve"> Sage</w:t>
      </w:r>
      <w:r w:rsidR="002B2556" w:rsidRPr="00E32D6B">
        <w:rPr>
          <w:rFonts w:ascii="Tahoma" w:eastAsia="Times New Roman" w:hAnsi="Tahoma" w:cs="Tahoma"/>
          <w:color w:val="000000"/>
        </w:rPr>
        <w:t>.</w:t>
      </w:r>
    </w:p>
    <w:p w:rsidR="002472F8" w:rsidRPr="00E32D6B" w:rsidRDefault="002472F8" w:rsidP="001B2EE8">
      <w:pPr>
        <w:spacing w:before="280" w:after="280" w:line="360" w:lineRule="auto"/>
        <w:rPr>
          <w:rFonts w:ascii="Tahoma" w:eastAsia="Times New Roman" w:hAnsi="Tahoma" w:cs="Tahoma"/>
          <w:color w:val="000000"/>
        </w:rPr>
      </w:pPr>
      <w:r w:rsidRPr="00E32D6B">
        <w:rPr>
          <w:rFonts w:ascii="Tahoma" w:eastAsia="Times New Roman" w:hAnsi="Tahoma" w:cs="Tahoma"/>
          <w:color w:val="000000"/>
        </w:rPr>
        <w:t>Bruner</w:t>
      </w:r>
      <w:r w:rsidR="00A42775" w:rsidRPr="00E32D6B">
        <w:rPr>
          <w:rFonts w:ascii="Tahoma" w:eastAsia="Times New Roman" w:hAnsi="Tahoma" w:cs="Tahoma"/>
          <w:color w:val="000000"/>
        </w:rPr>
        <w:t>,</w:t>
      </w:r>
      <w:r w:rsidR="00A33E10">
        <w:rPr>
          <w:rFonts w:ascii="Tahoma" w:eastAsia="Times New Roman" w:hAnsi="Tahoma" w:cs="Tahoma"/>
          <w:color w:val="000000"/>
        </w:rPr>
        <w:t xml:space="preserve"> </w:t>
      </w:r>
      <w:r w:rsidR="00A42775" w:rsidRPr="00E32D6B">
        <w:rPr>
          <w:rFonts w:ascii="Tahoma" w:eastAsia="Times New Roman" w:hAnsi="Tahoma" w:cs="Tahoma"/>
          <w:color w:val="000000"/>
        </w:rPr>
        <w:t>E</w:t>
      </w:r>
      <w:r w:rsidR="003E2EED" w:rsidRPr="00E32D6B">
        <w:rPr>
          <w:rFonts w:ascii="Tahoma" w:eastAsia="Times New Roman" w:hAnsi="Tahoma" w:cs="Tahoma"/>
          <w:color w:val="000000"/>
        </w:rPr>
        <w:t>.</w:t>
      </w:r>
      <w:r w:rsidR="00A42775" w:rsidRPr="00E32D6B">
        <w:rPr>
          <w:rFonts w:ascii="Tahoma" w:eastAsia="Times New Roman" w:hAnsi="Tahoma" w:cs="Tahoma"/>
          <w:color w:val="000000"/>
        </w:rPr>
        <w:t xml:space="preserve"> M</w:t>
      </w:r>
      <w:r w:rsidR="003E2EED" w:rsidRPr="00E32D6B">
        <w:rPr>
          <w:rFonts w:ascii="Tahoma" w:eastAsia="Times New Roman" w:hAnsi="Tahoma" w:cs="Tahoma"/>
          <w:color w:val="000000"/>
        </w:rPr>
        <w:t>.</w:t>
      </w:r>
      <w:r w:rsidR="00A33E10">
        <w:rPr>
          <w:rFonts w:ascii="Tahoma" w:eastAsia="Times New Roman" w:hAnsi="Tahoma" w:cs="Tahoma"/>
          <w:color w:val="000000"/>
        </w:rPr>
        <w:t xml:space="preserve"> </w:t>
      </w:r>
      <w:r w:rsidRPr="00E32D6B">
        <w:rPr>
          <w:rFonts w:ascii="Tahoma" w:eastAsia="Times New Roman" w:hAnsi="Tahoma" w:cs="Tahoma"/>
          <w:color w:val="000000"/>
        </w:rPr>
        <w:t>(200</w:t>
      </w:r>
      <w:r w:rsidR="00A42775" w:rsidRPr="00E32D6B">
        <w:rPr>
          <w:rFonts w:ascii="Tahoma" w:eastAsia="Times New Roman" w:hAnsi="Tahoma" w:cs="Tahoma"/>
          <w:color w:val="000000"/>
        </w:rPr>
        <w:t>5</w:t>
      </w:r>
      <w:r w:rsidRPr="00E32D6B">
        <w:rPr>
          <w:rFonts w:ascii="Tahoma" w:eastAsia="Times New Roman" w:hAnsi="Tahoma" w:cs="Tahoma"/>
          <w:color w:val="000000"/>
        </w:rPr>
        <w:t>)</w:t>
      </w:r>
      <w:r w:rsidR="002B2556" w:rsidRPr="00E32D6B">
        <w:rPr>
          <w:rFonts w:ascii="Tahoma" w:eastAsia="Times New Roman" w:hAnsi="Tahoma" w:cs="Tahoma"/>
          <w:color w:val="000000"/>
        </w:rPr>
        <w:t>.</w:t>
      </w:r>
      <w:r w:rsidR="00A42775" w:rsidRPr="00E32D6B">
        <w:rPr>
          <w:rFonts w:ascii="Tahoma" w:eastAsia="Times New Roman" w:hAnsi="Tahoma" w:cs="Tahoma"/>
          <w:color w:val="000000"/>
        </w:rPr>
        <w:t xml:space="preserve"> </w:t>
      </w:r>
      <w:r w:rsidR="00A42775" w:rsidRPr="00782D74">
        <w:rPr>
          <w:rFonts w:ascii="Tahoma" w:eastAsia="Times New Roman" w:hAnsi="Tahoma" w:cs="Tahoma"/>
          <w:i/>
          <w:color w:val="000000"/>
        </w:rPr>
        <w:t>Culture on tour: Ethnographies of travel</w:t>
      </w:r>
      <w:r w:rsidR="00A42775" w:rsidRPr="00E32D6B">
        <w:rPr>
          <w:rFonts w:ascii="Tahoma" w:eastAsia="Times New Roman" w:hAnsi="Tahoma" w:cs="Tahoma"/>
          <w:color w:val="000000"/>
        </w:rPr>
        <w:t>. Chicago: University of Chicago Press</w:t>
      </w:r>
      <w:r w:rsidR="002B2556" w:rsidRPr="00E32D6B">
        <w:rPr>
          <w:rFonts w:ascii="Tahoma" w:eastAsia="Times New Roman" w:hAnsi="Tahoma" w:cs="Tahoma"/>
          <w:color w:val="000000"/>
        </w:rPr>
        <w:t>.</w:t>
      </w:r>
    </w:p>
    <w:p w:rsidR="002472F8" w:rsidRPr="00E32D6B" w:rsidRDefault="002472F8" w:rsidP="001B2EE8">
      <w:pPr>
        <w:spacing w:before="280" w:after="280" w:line="360" w:lineRule="auto"/>
        <w:rPr>
          <w:rFonts w:ascii="Tahoma" w:eastAsia="Times New Roman" w:hAnsi="Tahoma" w:cs="Tahoma"/>
          <w:color w:val="000000"/>
        </w:rPr>
      </w:pPr>
      <w:r w:rsidRPr="00E32D6B">
        <w:rPr>
          <w:rFonts w:ascii="Tahoma" w:eastAsia="Times New Roman" w:hAnsi="Tahoma" w:cs="Tahoma"/>
          <w:color w:val="000000"/>
        </w:rPr>
        <w:t>Carmargo</w:t>
      </w:r>
      <w:r w:rsidR="00D840E7" w:rsidRPr="00E32D6B">
        <w:rPr>
          <w:rFonts w:ascii="Tahoma" w:eastAsia="Times New Roman" w:hAnsi="Tahoma" w:cs="Tahoma"/>
          <w:color w:val="000000"/>
        </w:rPr>
        <w:t>, B. &amp;</w:t>
      </w:r>
      <w:r w:rsidR="00A33E10">
        <w:rPr>
          <w:rFonts w:ascii="Tahoma" w:eastAsia="Times New Roman" w:hAnsi="Tahoma" w:cs="Tahoma"/>
          <w:color w:val="000000"/>
        </w:rPr>
        <w:t xml:space="preserve"> </w:t>
      </w:r>
      <w:r w:rsidRPr="00E32D6B">
        <w:rPr>
          <w:rFonts w:ascii="Tahoma" w:eastAsia="Times New Roman" w:hAnsi="Tahoma" w:cs="Tahoma"/>
          <w:color w:val="000000"/>
        </w:rPr>
        <w:t>Gretzel</w:t>
      </w:r>
      <w:r w:rsidR="00D840E7" w:rsidRPr="00E32D6B">
        <w:rPr>
          <w:rFonts w:ascii="Tahoma" w:eastAsia="Times New Roman" w:hAnsi="Tahoma" w:cs="Tahoma"/>
          <w:color w:val="000000"/>
        </w:rPr>
        <w:t>, U.</w:t>
      </w:r>
      <w:r w:rsidRPr="00E32D6B">
        <w:rPr>
          <w:rFonts w:ascii="Tahoma" w:eastAsia="Times New Roman" w:hAnsi="Tahoma" w:cs="Tahoma"/>
          <w:color w:val="000000"/>
        </w:rPr>
        <w:t xml:space="preserve"> (2017)</w:t>
      </w:r>
      <w:r w:rsidR="002B2556" w:rsidRPr="00E32D6B">
        <w:rPr>
          <w:rFonts w:ascii="Tahoma" w:eastAsia="Times New Roman" w:hAnsi="Tahoma" w:cs="Tahoma"/>
          <w:color w:val="000000"/>
        </w:rPr>
        <w:t>.</w:t>
      </w:r>
      <w:r w:rsidR="00D840E7" w:rsidRPr="00E32D6B">
        <w:rPr>
          <w:rFonts w:ascii="Tahoma" w:eastAsia="Times New Roman" w:hAnsi="Tahoma" w:cs="Tahoma"/>
          <w:color w:val="000000"/>
        </w:rPr>
        <w:t xml:space="preserve"> What do tourism students know about sustainability and sustainable tourism? An exploratory study of Latin American students.</w:t>
      </w:r>
      <w:r w:rsidR="00D840E7" w:rsidRPr="00E32D6B">
        <w:rPr>
          <w:rFonts w:ascii="Tahoma" w:eastAsia="Times New Roman" w:hAnsi="Tahoma" w:cs="Tahoma"/>
          <w:i/>
          <w:color w:val="000000"/>
        </w:rPr>
        <w:t xml:space="preserve"> Journal of Teaching </w:t>
      </w:r>
      <w:r w:rsidR="002C0F95">
        <w:rPr>
          <w:rFonts w:ascii="Tahoma" w:eastAsia="Times New Roman" w:hAnsi="Tahoma" w:cs="Tahoma"/>
          <w:i/>
          <w:color w:val="000000"/>
        </w:rPr>
        <w:t>in</w:t>
      </w:r>
      <w:r w:rsidR="00D840E7" w:rsidRPr="00E32D6B">
        <w:rPr>
          <w:rFonts w:ascii="Tahoma" w:eastAsia="Times New Roman" w:hAnsi="Tahoma" w:cs="Tahoma"/>
          <w:i/>
          <w:color w:val="000000"/>
        </w:rPr>
        <w:t xml:space="preserve"> Travel &amp; Tourism</w:t>
      </w:r>
      <w:r w:rsidR="002B2556" w:rsidRPr="00E32D6B">
        <w:rPr>
          <w:rFonts w:ascii="Tahoma" w:eastAsia="Times New Roman" w:hAnsi="Tahoma" w:cs="Tahoma"/>
          <w:i/>
          <w:color w:val="000000"/>
        </w:rPr>
        <w:t>.</w:t>
      </w:r>
      <w:r w:rsidR="00A33E10">
        <w:rPr>
          <w:rFonts w:ascii="Tahoma" w:eastAsia="Times New Roman" w:hAnsi="Tahoma" w:cs="Tahoma"/>
          <w:i/>
          <w:color w:val="000000"/>
        </w:rPr>
        <w:t xml:space="preserve"> </w:t>
      </w:r>
      <w:r w:rsidR="00D840E7" w:rsidRPr="00E32D6B">
        <w:rPr>
          <w:rFonts w:ascii="Tahoma" w:eastAsia="Times New Roman" w:hAnsi="Tahoma" w:cs="Tahoma"/>
          <w:color w:val="000000"/>
        </w:rPr>
        <w:t>17(2)</w:t>
      </w:r>
      <w:r w:rsidR="003E2EED" w:rsidRPr="00E32D6B">
        <w:rPr>
          <w:rFonts w:ascii="Tahoma" w:eastAsia="Times New Roman" w:hAnsi="Tahoma" w:cs="Tahoma"/>
          <w:color w:val="000000"/>
        </w:rPr>
        <w:t>,</w:t>
      </w:r>
      <w:r w:rsidR="00D840E7" w:rsidRPr="00E32D6B">
        <w:rPr>
          <w:rFonts w:ascii="Tahoma" w:eastAsia="Times New Roman" w:hAnsi="Tahoma" w:cs="Tahoma"/>
          <w:color w:val="000000"/>
        </w:rPr>
        <w:t xml:space="preserve"> 101-117</w:t>
      </w:r>
      <w:r w:rsidR="002B2556" w:rsidRPr="00E32D6B">
        <w:rPr>
          <w:rFonts w:ascii="Tahoma" w:eastAsia="Times New Roman" w:hAnsi="Tahoma" w:cs="Tahoma"/>
          <w:color w:val="000000"/>
        </w:rPr>
        <w:t>.</w:t>
      </w:r>
    </w:p>
    <w:p w:rsidR="002472F8" w:rsidRPr="00E32D6B" w:rsidRDefault="002472F8" w:rsidP="001B2EE8">
      <w:pPr>
        <w:spacing w:before="280" w:after="280" w:line="360" w:lineRule="auto"/>
        <w:rPr>
          <w:rFonts w:ascii="Tahoma" w:eastAsia="Times New Roman" w:hAnsi="Tahoma" w:cs="Tahoma"/>
          <w:color w:val="000000"/>
        </w:rPr>
      </w:pPr>
      <w:r w:rsidRPr="00E32D6B">
        <w:rPr>
          <w:rFonts w:ascii="Tahoma" w:eastAsia="Times New Roman" w:hAnsi="Tahoma" w:cs="Tahoma"/>
          <w:color w:val="000000"/>
        </w:rPr>
        <w:lastRenderedPageBreak/>
        <w:t>Chambers</w:t>
      </w:r>
      <w:r w:rsidR="004F2ED5" w:rsidRPr="00E32D6B">
        <w:rPr>
          <w:rFonts w:ascii="Tahoma" w:eastAsia="Times New Roman" w:hAnsi="Tahoma" w:cs="Tahoma"/>
          <w:color w:val="000000"/>
        </w:rPr>
        <w:t>, D</w:t>
      </w:r>
      <w:r w:rsidR="00782D74">
        <w:rPr>
          <w:rFonts w:ascii="Tahoma" w:eastAsia="Times New Roman" w:hAnsi="Tahoma" w:cs="Tahoma"/>
          <w:color w:val="000000"/>
        </w:rPr>
        <w:t xml:space="preserve">. </w:t>
      </w:r>
      <w:r w:rsidRPr="00E32D6B">
        <w:rPr>
          <w:rFonts w:ascii="Tahoma" w:eastAsia="Times New Roman" w:hAnsi="Tahoma" w:cs="Tahoma"/>
          <w:color w:val="000000"/>
        </w:rPr>
        <w:t>&amp; Airy</w:t>
      </w:r>
      <w:r w:rsidR="004F2ED5" w:rsidRPr="00E32D6B">
        <w:rPr>
          <w:rFonts w:ascii="Tahoma" w:eastAsia="Times New Roman" w:hAnsi="Tahoma" w:cs="Tahoma"/>
          <w:color w:val="000000"/>
        </w:rPr>
        <w:t>, D.</w:t>
      </w:r>
      <w:r w:rsidRPr="00E32D6B">
        <w:rPr>
          <w:rFonts w:ascii="Tahoma" w:eastAsia="Times New Roman" w:hAnsi="Tahoma" w:cs="Tahoma"/>
          <w:color w:val="000000"/>
        </w:rPr>
        <w:t xml:space="preserve"> (2001)</w:t>
      </w:r>
      <w:r w:rsidR="002B2556" w:rsidRPr="00E32D6B">
        <w:rPr>
          <w:rFonts w:ascii="Tahoma" w:eastAsia="Times New Roman" w:hAnsi="Tahoma" w:cs="Tahoma"/>
          <w:color w:val="000000"/>
        </w:rPr>
        <w:t>.</w:t>
      </w:r>
      <w:r w:rsidR="004F2ED5" w:rsidRPr="00E32D6B">
        <w:rPr>
          <w:rFonts w:ascii="Tahoma" w:eastAsia="Times New Roman" w:hAnsi="Tahoma" w:cs="Tahoma"/>
          <w:color w:val="000000"/>
        </w:rPr>
        <w:t xml:space="preserve"> Government policy in Jamaica: A tale of two governments. </w:t>
      </w:r>
      <w:r w:rsidR="004F2ED5" w:rsidRPr="00E32D6B">
        <w:rPr>
          <w:rFonts w:ascii="Tahoma" w:eastAsia="Times New Roman" w:hAnsi="Tahoma" w:cs="Tahoma"/>
          <w:i/>
          <w:color w:val="000000"/>
        </w:rPr>
        <w:t>Current Issues in Tourism</w:t>
      </w:r>
      <w:r w:rsidR="002B2556" w:rsidRPr="00E32D6B">
        <w:rPr>
          <w:rFonts w:ascii="Tahoma" w:eastAsia="Times New Roman" w:hAnsi="Tahoma" w:cs="Tahoma"/>
          <w:i/>
          <w:color w:val="000000"/>
        </w:rPr>
        <w:t>.</w:t>
      </w:r>
      <w:r w:rsidR="00A33E10">
        <w:rPr>
          <w:rFonts w:ascii="Tahoma" w:eastAsia="Times New Roman" w:hAnsi="Tahoma" w:cs="Tahoma"/>
          <w:i/>
          <w:color w:val="000000"/>
        </w:rPr>
        <w:t xml:space="preserve"> </w:t>
      </w:r>
      <w:r w:rsidR="004F2ED5" w:rsidRPr="00E32D6B">
        <w:rPr>
          <w:rFonts w:ascii="Tahoma" w:eastAsia="Times New Roman" w:hAnsi="Tahoma" w:cs="Tahoma"/>
          <w:color w:val="000000"/>
        </w:rPr>
        <w:t>4(2-4)</w:t>
      </w:r>
      <w:r w:rsidR="00A33E10">
        <w:rPr>
          <w:rFonts w:ascii="Tahoma" w:eastAsia="Times New Roman" w:hAnsi="Tahoma" w:cs="Tahoma"/>
          <w:color w:val="000000"/>
        </w:rPr>
        <w:t>,</w:t>
      </w:r>
      <w:r w:rsidR="004F2ED5" w:rsidRPr="00E32D6B">
        <w:rPr>
          <w:rFonts w:ascii="Tahoma" w:eastAsia="Times New Roman" w:hAnsi="Tahoma" w:cs="Tahoma"/>
          <w:color w:val="000000"/>
        </w:rPr>
        <w:t xml:space="preserve"> 94-120</w:t>
      </w:r>
      <w:r w:rsidR="002B2556" w:rsidRPr="00E32D6B">
        <w:rPr>
          <w:rFonts w:ascii="Tahoma" w:eastAsia="Times New Roman" w:hAnsi="Tahoma" w:cs="Tahoma"/>
          <w:color w:val="000000"/>
        </w:rPr>
        <w:t>.</w:t>
      </w:r>
    </w:p>
    <w:p w:rsidR="002472F8" w:rsidRPr="00E32D6B" w:rsidRDefault="002472F8" w:rsidP="001B2EE8">
      <w:pPr>
        <w:spacing w:before="280" w:after="280" w:line="360" w:lineRule="auto"/>
        <w:rPr>
          <w:rFonts w:ascii="Tahoma" w:eastAsia="Times New Roman" w:hAnsi="Tahoma" w:cs="Tahoma"/>
          <w:i/>
          <w:color w:val="000000"/>
        </w:rPr>
      </w:pPr>
      <w:r w:rsidRPr="00E32D6B">
        <w:rPr>
          <w:rFonts w:ascii="Tahoma" w:eastAsia="Times New Roman" w:hAnsi="Tahoma" w:cs="Tahoma"/>
          <w:color w:val="000000"/>
        </w:rPr>
        <w:t>Clausen H</w:t>
      </w:r>
      <w:r w:rsidR="002B2556" w:rsidRPr="00E32D6B">
        <w:rPr>
          <w:rFonts w:ascii="Tahoma" w:eastAsia="Times New Roman" w:hAnsi="Tahoma" w:cs="Tahoma"/>
          <w:color w:val="000000"/>
        </w:rPr>
        <w:t>.</w:t>
      </w:r>
      <w:r w:rsidRPr="00E32D6B">
        <w:rPr>
          <w:rFonts w:ascii="Tahoma" w:eastAsia="Times New Roman" w:hAnsi="Tahoma" w:cs="Tahoma"/>
          <w:color w:val="000000"/>
        </w:rPr>
        <w:t>B</w:t>
      </w:r>
      <w:r w:rsidR="002B2556" w:rsidRPr="00E32D6B">
        <w:rPr>
          <w:rFonts w:ascii="Tahoma" w:eastAsia="Times New Roman" w:hAnsi="Tahoma" w:cs="Tahoma"/>
          <w:color w:val="000000"/>
        </w:rPr>
        <w:t>.</w:t>
      </w:r>
      <w:r w:rsidR="00A33E10">
        <w:rPr>
          <w:rFonts w:ascii="Tahoma" w:eastAsia="Times New Roman" w:hAnsi="Tahoma" w:cs="Tahoma"/>
          <w:color w:val="000000"/>
        </w:rPr>
        <w:t xml:space="preserve"> </w:t>
      </w:r>
      <w:r w:rsidRPr="00E32D6B">
        <w:rPr>
          <w:rFonts w:ascii="Tahoma" w:eastAsia="Times New Roman" w:hAnsi="Tahoma" w:cs="Tahoma"/>
          <w:color w:val="000000"/>
        </w:rPr>
        <w:t>&amp; Andersson, V</w:t>
      </w:r>
      <w:r w:rsidR="002B2556" w:rsidRPr="00E32D6B">
        <w:rPr>
          <w:rFonts w:ascii="Tahoma" w:eastAsia="Times New Roman" w:hAnsi="Tahoma" w:cs="Tahoma"/>
          <w:color w:val="000000"/>
        </w:rPr>
        <w:t>.</w:t>
      </w:r>
      <w:r w:rsidRPr="00E32D6B">
        <w:rPr>
          <w:rFonts w:ascii="Tahoma" w:eastAsia="Times New Roman" w:hAnsi="Tahoma" w:cs="Tahoma"/>
          <w:color w:val="000000"/>
        </w:rPr>
        <w:t xml:space="preserve"> (201</w:t>
      </w:r>
      <w:r w:rsidR="002B2556" w:rsidRPr="00E32D6B">
        <w:rPr>
          <w:rFonts w:ascii="Tahoma" w:eastAsia="Times New Roman" w:hAnsi="Tahoma" w:cs="Tahoma"/>
          <w:color w:val="000000"/>
        </w:rPr>
        <w:t>9</w:t>
      </w:r>
      <w:r w:rsidRPr="00E32D6B">
        <w:rPr>
          <w:rFonts w:ascii="Tahoma" w:eastAsia="Times New Roman" w:hAnsi="Tahoma" w:cs="Tahoma"/>
          <w:color w:val="000000"/>
        </w:rPr>
        <w:t xml:space="preserve">): Problem based learning, education and employability: </w:t>
      </w:r>
      <w:r w:rsidR="00782D74">
        <w:rPr>
          <w:rFonts w:ascii="Tahoma" w:eastAsia="Times New Roman" w:hAnsi="Tahoma" w:cs="Tahoma"/>
          <w:color w:val="000000"/>
        </w:rPr>
        <w:t>A</w:t>
      </w:r>
      <w:r w:rsidRPr="00E32D6B">
        <w:rPr>
          <w:rFonts w:ascii="Tahoma" w:eastAsia="Times New Roman" w:hAnsi="Tahoma" w:cs="Tahoma"/>
          <w:color w:val="000000"/>
        </w:rPr>
        <w:t xml:space="preserve"> case study with master</w:t>
      </w:r>
      <w:r w:rsidR="002B2556" w:rsidRPr="00E32D6B">
        <w:rPr>
          <w:rFonts w:ascii="Tahoma" w:eastAsia="Times New Roman" w:hAnsi="Tahoma" w:cs="Tahoma"/>
          <w:color w:val="000000"/>
        </w:rPr>
        <w:t>’s</w:t>
      </w:r>
      <w:r w:rsidRPr="00E32D6B">
        <w:rPr>
          <w:rFonts w:ascii="Tahoma" w:eastAsia="Times New Roman" w:hAnsi="Tahoma" w:cs="Tahoma"/>
          <w:color w:val="000000"/>
        </w:rPr>
        <w:t xml:space="preserve"> students from Aalborg University, Denmark. </w:t>
      </w:r>
      <w:r w:rsidRPr="00E32D6B">
        <w:rPr>
          <w:rFonts w:ascii="Tahoma" w:eastAsia="Times New Roman" w:hAnsi="Tahoma" w:cs="Tahoma"/>
          <w:i/>
          <w:color w:val="000000"/>
        </w:rPr>
        <w:t>Journal of Teaching in Travel and Tourism</w:t>
      </w:r>
      <w:r w:rsidR="002B2556" w:rsidRPr="00E32D6B">
        <w:rPr>
          <w:rFonts w:ascii="Tahoma" w:eastAsia="Times New Roman" w:hAnsi="Tahoma" w:cs="Tahoma"/>
          <w:i/>
          <w:color w:val="000000"/>
        </w:rPr>
        <w:t>.</w:t>
      </w:r>
      <w:r w:rsidR="00A33E10">
        <w:rPr>
          <w:rFonts w:ascii="Tahoma" w:eastAsia="Times New Roman" w:hAnsi="Tahoma" w:cs="Tahoma"/>
          <w:i/>
          <w:color w:val="000000"/>
        </w:rPr>
        <w:t xml:space="preserve"> </w:t>
      </w:r>
      <w:r w:rsidR="002B2556" w:rsidRPr="00E32D6B">
        <w:rPr>
          <w:rFonts w:ascii="Tahoma" w:eastAsia="Times New Roman" w:hAnsi="Tahoma" w:cs="Tahoma"/>
          <w:color w:val="000000"/>
        </w:rPr>
        <w:t>19 (2)</w:t>
      </w:r>
      <w:r w:rsidR="00A33E10">
        <w:rPr>
          <w:rFonts w:ascii="Tahoma" w:eastAsia="Times New Roman" w:hAnsi="Tahoma" w:cs="Tahoma"/>
          <w:color w:val="000000"/>
        </w:rPr>
        <w:t>,</w:t>
      </w:r>
      <w:r w:rsidR="002B2556" w:rsidRPr="00E32D6B">
        <w:rPr>
          <w:rFonts w:ascii="Tahoma" w:eastAsia="Times New Roman" w:hAnsi="Tahoma" w:cs="Tahoma"/>
          <w:color w:val="000000"/>
        </w:rPr>
        <w:t xml:space="preserve"> 126-139.</w:t>
      </w:r>
    </w:p>
    <w:p w:rsidR="002472F8" w:rsidRPr="00E32D6B" w:rsidRDefault="002472F8" w:rsidP="001B2EE8">
      <w:pPr>
        <w:spacing w:before="280" w:after="280" w:line="360" w:lineRule="auto"/>
        <w:rPr>
          <w:rFonts w:ascii="Tahoma" w:eastAsia="Times New Roman" w:hAnsi="Tahoma" w:cs="Tahoma"/>
          <w:color w:val="000000"/>
        </w:rPr>
      </w:pPr>
      <w:r w:rsidRPr="00E32D6B">
        <w:rPr>
          <w:rFonts w:ascii="Tahoma" w:eastAsia="Times New Roman" w:hAnsi="Tahoma" w:cs="Tahoma"/>
          <w:color w:val="000000"/>
        </w:rPr>
        <w:t>Dede, C.</w:t>
      </w:r>
      <w:r w:rsidR="00A33E10">
        <w:rPr>
          <w:rFonts w:ascii="Tahoma" w:eastAsia="Times New Roman" w:hAnsi="Tahoma" w:cs="Tahoma"/>
          <w:color w:val="000000"/>
        </w:rPr>
        <w:t xml:space="preserve"> </w:t>
      </w:r>
      <w:r w:rsidR="00153D70" w:rsidRPr="00E32D6B">
        <w:rPr>
          <w:rFonts w:ascii="Tahoma" w:eastAsia="Times New Roman" w:hAnsi="Tahoma" w:cs="Tahoma"/>
          <w:color w:val="000000"/>
        </w:rPr>
        <w:t>(2010)</w:t>
      </w:r>
      <w:r w:rsidRPr="00E32D6B">
        <w:rPr>
          <w:rFonts w:ascii="Tahoma" w:eastAsia="Times New Roman" w:hAnsi="Tahoma" w:cs="Tahoma"/>
          <w:color w:val="000000"/>
        </w:rPr>
        <w:t>. Comparing frameworks for 21st century skills. In J.A. Bellanca (</w:t>
      </w:r>
      <w:r w:rsidR="001B0E5A">
        <w:rPr>
          <w:rFonts w:ascii="Tahoma" w:eastAsia="Times New Roman" w:hAnsi="Tahoma" w:cs="Tahoma"/>
          <w:color w:val="000000"/>
        </w:rPr>
        <w:t>e</w:t>
      </w:r>
      <w:r w:rsidRPr="00E32D6B">
        <w:rPr>
          <w:rFonts w:ascii="Tahoma" w:eastAsia="Times New Roman" w:hAnsi="Tahoma" w:cs="Tahoma"/>
          <w:color w:val="000000"/>
        </w:rPr>
        <w:t>d.)</w:t>
      </w:r>
      <w:r w:rsidR="002B2556" w:rsidRPr="00E32D6B">
        <w:rPr>
          <w:rFonts w:ascii="Tahoma" w:eastAsia="Times New Roman" w:hAnsi="Tahoma" w:cs="Tahoma"/>
          <w:color w:val="000000"/>
        </w:rPr>
        <w:t>,</w:t>
      </w:r>
      <w:r w:rsidRPr="00E32D6B">
        <w:rPr>
          <w:rFonts w:ascii="Tahoma" w:eastAsia="Times New Roman" w:hAnsi="Tahoma" w:cs="Tahoma"/>
          <w:color w:val="000000"/>
        </w:rPr>
        <w:t xml:space="preserve"> </w:t>
      </w:r>
      <w:r w:rsidRPr="00782D74">
        <w:rPr>
          <w:rFonts w:ascii="Tahoma" w:eastAsia="Times New Roman" w:hAnsi="Tahoma" w:cs="Tahoma"/>
          <w:i/>
          <w:color w:val="000000"/>
        </w:rPr>
        <w:t>21st century skills: Rethinking how students learn</w:t>
      </w:r>
      <w:r w:rsidR="001B0E5A">
        <w:rPr>
          <w:rFonts w:ascii="Tahoma" w:eastAsia="Times New Roman" w:hAnsi="Tahoma" w:cs="Tahoma"/>
          <w:color w:val="000000"/>
        </w:rPr>
        <w:t xml:space="preserve">. </w:t>
      </w:r>
      <w:r w:rsidRPr="00E32D6B">
        <w:rPr>
          <w:rFonts w:ascii="Tahoma" w:eastAsia="Times New Roman" w:hAnsi="Tahoma" w:cs="Tahoma"/>
          <w:color w:val="000000"/>
        </w:rPr>
        <w:t>Bloomington, IN: Solution Tree Press.</w:t>
      </w:r>
    </w:p>
    <w:p w:rsidR="0057038B" w:rsidRPr="00E32D6B" w:rsidRDefault="002472F8" w:rsidP="003D1813">
      <w:pPr>
        <w:pStyle w:val="s32"/>
        <w:spacing w:before="0" w:beforeAutospacing="0" w:after="0" w:afterAutospacing="0" w:line="360" w:lineRule="auto"/>
        <w:rPr>
          <w:rFonts w:ascii="Tahoma" w:hAnsi="Tahoma" w:cs="Tahoma"/>
          <w:color w:val="000000"/>
          <w:lang w:val="en-US"/>
        </w:rPr>
      </w:pPr>
      <w:r w:rsidRPr="00E32D6B">
        <w:rPr>
          <w:rFonts w:ascii="Tahoma" w:hAnsi="Tahoma" w:cs="Tahoma"/>
          <w:color w:val="000000"/>
          <w:lang w:val="en-US"/>
        </w:rPr>
        <w:t>Dredge</w:t>
      </w:r>
      <w:r w:rsidR="00153D70" w:rsidRPr="00E32D6B">
        <w:rPr>
          <w:rFonts w:ascii="Tahoma" w:hAnsi="Tahoma" w:cs="Tahoma"/>
          <w:color w:val="000000"/>
          <w:lang w:val="en-US"/>
        </w:rPr>
        <w:t>, D</w:t>
      </w:r>
      <w:r w:rsidR="002B2556" w:rsidRPr="00E32D6B">
        <w:rPr>
          <w:rFonts w:ascii="Tahoma" w:hAnsi="Tahoma" w:cs="Tahoma"/>
          <w:color w:val="000000"/>
          <w:lang w:val="en-US"/>
        </w:rPr>
        <w:t>.</w:t>
      </w:r>
      <w:r w:rsidR="00A33E10">
        <w:rPr>
          <w:rFonts w:ascii="Tahoma" w:hAnsi="Tahoma" w:cs="Tahoma"/>
          <w:color w:val="000000"/>
          <w:lang w:val="en-US"/>
        </w:rPr>
        <w:t xml:space="preserve"> </w:t>
      </w:r>
      <w:r w:rsidR="00153D70" w:rsidRPr="00E32D6B">
        <w:rPr>
          <w:rFonts w:ascii="Tahoma" w:hAnsi="Tahoma" w:cs="Tahoma"/>
          <w:color w:val="000000"/>
          <w:lang w:val="en-US"/>
        </w:rPr>
        <w:t>&amp;</w:t>
      </w:r>
      <w:r w:rsidR="00A33E10">
        <w:rPr>
          <w:rFonts w:ascii="Tahoma" w:hAnsi="Tahoma" w:cs="Tahoma"/>
          <w:color w:val="000000"/>
          <w:lang w:val="en-US"/>
        </w:rPr>
        <w:t xml:space="preserve"> </w:t>
      </w:r>
      <w:r w:rsidRPr="00E32D6B">
        <w:rPr>
          <w:rFonts w:ascii="Tahoma" w:hAnsi="Tahoma" w:cs="Tahoma"/>
          <w:color w:val="000000"/>
          <w:lang w:val="en-US"/>
        </w:rPr>
        <w:t>Bosman</w:t>
      </w:r>
      <w:r w:rsidR="00153D70" w:rsidRPr="00E32D6B">
        <w:rPr>
          <w:rFonts w:ascii="Tahoma" w:hAnsi="Tahoma" w:cs="Tahoma"/>
          <w:color w:val="000000"/>
          <w:lang w:val="en-US"/>
        </w:rPr>
        <w:t>, C</w:t>
      </w:r>
      <w:r w:rsidR="002B2556" w:rsidRPr="00E32D6B">
        <w:rPr>
          <w:rFonts w:ascii="Tahoma" w:hAnsi="Tahoma" w:cs="Tahoma"/>
          <w:color w:val="000000"/>
          <w:lang w:val="en-US"/>
        </w:rPr>
        <w:t>.</w:t>
      </w:r>
      <w:r w:rsidRPr="00E32D6B">
        <w:rPr>
          <w:rFonts w:ascii="Tahoma" w:hAnsi="Tahoma" w:cs="Tahoma"/>
          <w:color w:val="000000"/>
          <w:lang w:val="en-US"/>
        </w:rPr>
        <w:t xml:space="preserve"> (2015)</w:t>
      </w:r>
      <w:r w:rsidR="002B2556" w:rsidRPr="00E32D6B">
        <w:rPr>
          <w:rFonts w:ascii="Tahoma" w:hAnsi="Tahoma" w:cs="Tahoma"/>
          <w:color w:val="000000"/>
          <w:lang w:val="en-US"/>
        </w:rPr>
        <w:t>.</w:t>
      </w:r>
      <w:r w:rsidR="00C931A4">
        <w:rPr>
          <w:rFonts w:ascii="Tahoma" w:hAnsi="Tahoma" w:cs="Tahoma"/>
          <w:color w:val="000000"/>
          <w:lang w:val="en-US"/>
        </w:rPr>
        <w:t xml:space="preserve"> </w:t>
      </w:r>
      <w:r w:rsidR="0057038B" w:rsidRPr="00E32D6B">
        <w:rPr>
          <w:rStyle w:val="s4"/>
          <w:rFonts w:ascii="Tahoma" w:hAnsi="Tahoma" w:cs="Tahoma"/>
          <w:color w:val="000000"/>
          <w:lang w:val="en-US"/>
        </w:rPr>
        <w:t>Teaching about tourism in a post-disciplinary planning</w:t>
      </w:r>
      <w:r w:rsidR="0057038B" w:rsidRPr="00E32D6B">
        <w:rPr>
          <w:rStyle w:val="apple-converted-space"/>
          <w:rFonts w:ascii="Tahoma" w:hAnsi="Tahoma" w:cs="Tahoma"/>
          <w:color w:val="000000"/>
          <w:lang w:val="en-US"/>
        </w:rPr>
        <w:t> </w:t>
      </w:r>
      <w:r w:rsidR="0057038B" w:rsidRPr="00E32D6B">
        <w:rPr>
          <w:rStyle w:val="s4"/>
          <w:rFonts w:ascii="Tahoma" w:hAnsi="Tahoma" w:cs="Tahoma"/>
          <w:color w:val="000000"/>
          <w:lang w:val="en-US"/>
        </w:rPr>
        <w:t>context</w:t>
      </w:r>
      <w:r w:rsidR="0057038B" w:rsidRPr="00E32D6B">
        <w:rPr>
          <w:rStyle w:val="s7"/>
          <w:rFonts w:ascii="Tahoma" w:hAnsi="Tahoma" w:cs="Tahoma"/>
          <w:i/>
          <w:iCs/>
          <w:color w:val="000000"/>
          <w:lang w:val="en-US"/>
        </w:rPr>
        <w:t>.</w:t>
      </w:r>
      <w:r w:rsidR="0057038B" w:rsidRPr="00E32D6B">
        <w:rPr>
          <w:rStyle w:val="apple-converted-space"/>
          <w:rFonts w:ascii="Tahoma" w:hAnsi="Tahoma" w:cs="Tahoma"/>
          <w:i/>
          <w:iCs/>
          <w:color w:val="000000"/>
          <w:lang w:val="en-US"/>
        </w:rPr>
        <w:t> </w:t>
      </w:r>
      <w:r w:rsidR="0057038B" w:rsidRPr="00E32D6B">
        <w:rPr>
          <w:rStyle w:val="s4"/>
          <w:rFonts w:ascii="Tahoma" w:hAnsi="Tahoma" w:cs="Tahoma"/>
          <w:color w:val="000000"/>
          <w:lang w:val="en-US"/>
        </w:rPr>
        <w:t>In</w:t>
      </w:r>
      <w:r w:rsidR="001A3DE0">
        <w:rPr>
          <w:rStyle w:val="s4"/>
          <w:rFonts w:ascii="Tahoma" w:hAnsi="Tahoma" w:cs="Tahoma"/>
          <w:color w:val="000000"/>
          <w:lang w:val="en-US"/>
        </w:rPr>
        <w:t>:</w:t>
      </w:r>
      <w:r w:rsidR="0057038B" w:rsidRPr="00E32D6B">
        <w:rPr>
          <w:rStyle w:val="s4"/>
          <w:rFonts w:ascii="Tahoma" w:hAnsi="Tahoma" w:cs="Tahoma"/>
          <w:color w:val="000000"/>
          <w:lang w:val="en-US"/>
        </w:rPr>
        <w:t xml:space="preserve"> Dredge, D., Airey, D., &amp; Gross </w:t>
      </w:r>
      <w:r w:rsidR="00A33E10" w:rsidRPr="00A33E10">
        <w:rPr>
          <w:rStyle w:val="s4"/>
          <w:rFonts w:ascii="Tahoma" w:hAnsi="Tahoma" w:cs="Tahoma"/>
          <w:color w:val="000000"/>
          <w:lang w:val="en-US"/>
        </w:rPr>
        <w:t xml:space="preserve">M.J. </w:t>
      </w:r>
      <w:r w:rsidR="0057038B" w:rsidRPr="00E32D6B">
        <w:rPr>
          <w:rStyle w:val="s4"/>
          <w:rFonts w:ascii="Tahoma" w:hAnsi="Tahoma" w:cs="Tahoma"/>
          <w:color w:val="000000"/>
          <w:lang w:val="en-US"/>
        </w:rPr>
        <w:t>(</w:t>
      </w:r>
      <w:r w:rsidR="00E32D6B">
        <w:rPr>
          <w:rStyle w:val="s4"/>
          <w:rFonts w:ascii="Tahoma" w:hAnsi="Tahoma" w:cs="Tahoma"/>
          <w:color w:val="000000"/>
          <w:lang w:val="en-US"/>
        </w:rPr>
        <w:t>e</w:t>
      </w:r>
      <w:r w:rsidR="0057038B" w:rsidRPr="00E32D6B">
        <w:rPr>
          <w:rStyle w:val="s4"/>
          <w:rFonts w:ascii="Tahoma" w:hAnsi="Tahoma" w:cs="Tahoma"/>
          <w:color w:val="000000"/>
          <w:lang w:val="en-US"/>
        </w:rPr>
        <w:t>ds</w:t>
      </w:r>
      <w:r w:rsidR="00E32D6B">
        <w:rPr>
          <w:rStyle w:val="s4"/>
          <w:rFonts w:ascii="Tahoma" w:hAnsi="Tahoma" w:cs="Tahoma"/>
          <w:color w:val="000000"/>
          <w:lang w:val="en-US"/>
        </w:rPr>
        <w:t>.</w:t>
      </w:r>
      <w:r w:rsidR="0057038B" w:rsidRPr="00E32D6B">
        <w:rPr>
          <w:rStyle w:val="s4"/>
          <w:rFonts w:ascii="Tahoma" w:hAnsi="Tahoma" w:cs="Tahoma"/>
          <w:color w:val="000000"/>
          <w:lang w:val="en-US"/>
        </w:rPr>
        <w:t>)</w:t>
      </w:r>
      <w:r w:rsidR="0057038B" w:rsidRPr="00E32D6B">
        <w:rPr>
          <w:rStyle w:val="apple-converted-space"/>
          <w:rFonts w:ascii="Tahoma" w:hAnsi="Tahoma" w:cs="Tahoma"/>
          <w:color w:val="000000"/>
          <w:lang w:val="en-US"/>
        </w:rPr>
        <w:t> </w:t>
      </w:r>
      <w:r w:rsidR="0057038B" w:rsidRPr="00E32D6B">
        <w:rPr>
          <w:rStyle w:val="s7"/>
          <w:rFonts w:ascii="Tahoma" w:hAnsi="Tahoma" w:cs="Tahoma"/>
          <w:i/>
          <w:iCs/>
          <w:color w:val="000000"/>
          <w:lang w:val="en-US"/>
        </w:rPr>
        <w:t>The</w:t>
      </w:r>
      <w:r w:rsidR="0057038B" w:rsidRPr="00E32D6B">
        <w:rPr>
          <w:rStyle w:val="apple-converted-space"/>
          <w:rFonts w:ascii="Tahoma" w:hAnsi="Tahoma" w:cs="Tahoma"/>
          <w:i/>
          <w:iCs/>
          <w:color w:val="000000"/>
          <w:lang w:val="en-US"/>
        </w:rPr>
        <w:t> </w:t>
      </w:r>
      <w:r w:rsidR="0057038B" w:rsidRPr="00E32D6B">
        <w:rPr>
          <w:rStyle w:val="s7"/>
          <w:rFonts w:ascii="Tahoma" w:hAnsi="Tahoma" w:cs="Tahoma"/>
          <w:i/>
          <w:iCs/>
          <w:color w:val="000000"/>
          <w:lang w:val="en-US"/>
        </w:rPr>
        <w:t>Rout</w:t>
      </w:r>
      <w:r w:rsidR="002B2556" w:rsidRPr="00E32D6B">
        <w:rPr>
          <w:rStyle w:val="s7"/>
          <w:rFonts w:ascii="Tahoma" w:hAnsi="Tahoma" w:cs="Tahoma"/>
          <w:i/>
          <w:iCs/>
          <w:color w:val="000000"/>
          <w:lang w:val="en-US"/>
        </w:rPr>
        <w:t>l</w:t>
      </w:r>
      <w:r w:rsidR="0057038B" w:rsidRPr="00E32D6B">
        <w:rPr>
          <w:rStyle w:val="s7"/>
          <w:rFonts w:ascii="Tahoma" w:hAnsi="Tahoma" w:cs="Tahoma"/>
          <w:i/>
          <w:iCs/>
          <w:color w:val="000000"/>
          <w:lang w:val="en-US"/>
        </w:rPr>
        <w:t>edge</w:t>
      </w:r>
      <w:r w:rsidR="0057038B" w:rsidRPr="00E32D6B">
        <w:rPr>
          <w:rStyle w:val="apple-converted-space"/>
          <w:rFonts w:ascii="Tahoma" w:hAnsi="Tahoma" w:cs="Tahoma"/>
          <w:i/>
          <w:iCs/>
          <w:color w:val="000000"/>
          <w:lang w:val="en-US"/>
        </w:rPr>
        <w:t> </w:t>
      </w:r>
      <w:r w:rsidR="0057038B" w:rsidRPr="00E32D6B">
        <w:rPr>
          <w:rStyle w:val="s7"/>
          <w:rFonts w:ascii="Tahoma" w:hAnsi="Tahoma" w:cs="Tahoma"/>
          <w:i/>
          <w:iCs/>
          <w:color w:val="000000"/>
          <w:lang w:val="en-US"/>
        </w:rPr>
        <w:t>Handbook of Tourism and Hospitality Education</w:t>
      </w:r>
      <w:r w:rsidR="0057038B" w:rsidRPr="00E32D6B">
        <w:rPr>
          <w:rStyle w:val="s4"/>
          <w:rFonts w:ascii="Tahoma" w:hAnsi="Tahoma" w:cs="Tahoma"/>
          <w:color w:val="000000"/>
          <w:lang w:val="en-US"/>
        </w:rPr>
        <w:t>. New York:</w:t>
      </w:r>
      <w:r w:rsidR="0057038B" w:rsidRPr="00E32D6B">
        <w:rPr>
          <w:rStyle w:val="apple-converted-space"/>
          <w:rFonts w:ascii="Tahoma" w:hAnsi="Tahoma" w:cs="Tahoma"/>
          <w:color w:val="000000"/>
          <w:lang w:val="en-US"/>
        </w:rPr>
        <w:t> </w:t>
      </w:r>
      <w:r w:rsidR="0057038B" w:rsidRPr="00E32D6B">
        <w:rPr>
          <w:rStyle w:val="s4"/>
          <w:rFonts w:ascii="Tahoma" w:hAnsi="Tahoma" w:cs="Tahoma"/>
          <w:color w:val="000000"/>
          <w:lang w:val="en-US"/>
        </w:rPr>
        <w:t>Routledge</w:t>
      </w:r>
      <w:r w:rsidR="002B2556" w:rsidRPr="00E32D6B">
        <w:rPr>
          <w:rStyle w:val="s4"/>
          <w:rFonts w:ascii="Tahoma" w:hAnsi="Tahoma" w:cs="Tahoma"/>
          <w:color w:val="000000"/>
          <w:lang w:val="en-US"/>
        </w:rPr>
        <w:t>.</w:t>
      </w:r>
    </w:p>
    <w:p w:rsidR="00153D70" w:rsidRPr="00E32D6B" w:rsidRDefault="0057038B" w:rsidP="001B2EE8">
      <w:pPr>
        <w:pStyle w:val="s32"/>
        <w:spacing w:before="0" w:beforeAutospacing="0" w:after="0" w:afterAutospacing="0" w:line="360" w:lineRule="auto"/>
        <w:jc w:val="both"/>
        <w:rPr>
          <w:rFonts w:ascii="Tahoma" w:hAnsi="Tahoma" w:cs="Tahoma"/>
          <w:color w:val="000000"/>
          <w:sz w:val="18"/>
          <w:szCs w:val="18"/>
          <w:lang w:val="en-US"/>
        </w:rPr>
      </w:pPr>
      <w:r w:rsidRPr="00E32D6B">
        <w:rPr>
          <w:rFonts w:ascii="Tahoma" w:hAnsi="Tahoma" w:cs="Tahoma"/>
          <w:color w:val="000000"/>
          <w:sz w:val="18"/>
          <w:szCs w:val="18"/>
          <w:lang w:val="en-US"/>
        </w:rPr>
        <w:t> </w:t>
      </w:r>
    </w:p>
    <w:p w:rsidR="00153D70" w:rsidRPr="00B77A77" w:rsidRDefault="00374771" w:rsidP="003D1813">
      <w:pPr>
        <w:pStyle w:val="s32"/>
        <w:spacing w:before="0" w:beforeAutospacing="0" w:after="0" w:afterAutospacing="0" w:line="360" w:lineRule="auto"/>
        <w:rPr>
          <w:rFonts w:ascii="Tahoma" w:hAnsi="Tahoma" w:cs="Tahoma"/>
          <w:color w:val="000000"/>
        </w:rPr>
      </w:pPr>
      <w:r w:rsidRPr="00E32D6B">
        <w:rPr>
          <w:rFonts w:ascii="Tahoma" w:hAnsi="Tahoma" w:cs="Tahoma"/>
          <w:color w:val="000000"/>
          <w:lang w:val="en-US"/>
        </w:rPr>
        <w:t>Dredge, D</w:t>
      </w:r>
      <w:r w:rsidR="00F42F25" w:rsidRPr="00E32D6B">
        <w:rPr>
          <w:rFonts w:ascii="Tahoma" w:hAnsi="Tahoma" w:cs="Tahoma"/>
          <w:color w:val="000000"/>
          <w:lang w:val="en-US"/>
        </w:rPr>
        <w:t>.</w:t>
      </w:r>
      <w:r w:rsidR="00A33E10">
        <w:rPr>
          <w:rFonts w:ascii="Tahoma" w:hAnsi="Tahoma" w:cs="Tahoma"/>
          <w:color w:val="000000"/>
          <w:lang w:val="en-US"/>
        </w:rPr>
        <w:t xml:space="preserve"> </w:t>
      </w:r>
      <w:r w:rsidRPr="00E32D6B">
        <w:rPr>
          <w:rFonts w:ascii="Tahoma" w:hAnsi="Tahoma" w:cs="Tahoma"/>
          <w:color w:val="000000"/>
          <w:lang w:val="en-US"/>
        </w:rPr>
        <w:t>&amp; Jenkins, J</w:t>
      </w:r>
      <w:r w:rsidR="00F42F25" w:rsidRPr="00E32D6B">
        <w:rPr>
          <w:rFonts w:ascii="Tahoma" w:hAnsi="Tahoma" w:cs="Tahoma"/>
          <w:color w:val="000000"/>
          <w:lang w:val="en-US"/>
        </w:rPr>
        <w:t>.</w:t>
      </w:r>
      <w:r w:rsidRPr="00E32D6B">
        <w:rPr>
          <w:rFonts w:ascii="Tahoma" w:hAnsi="Tahoma" w:cs="Tahoma"/>
          <w:color w:val="000000"/>
          <w:lang w:val="en-US"/>
        </w:rPr>
        <w:t xml:space="preserve"> (2011)</w:t>
      </w:r>
      <w:r w:rsidR="000B1A6C" w:rsidRPr="00E32D6B">
        <w:rPr>
          <w:rFonts w:ascii="Tahoma" w:hAnsi="Tahoma" w:cs="Tahoma"/>
          <w:color w:val="000000"/>
          <w:lang w:val="en-US"/>
        </w:rPr>
        <w:t>.</w:t>
      </w:r>
      <w:r w:rsidRPr="00E32D6B">
        <w:rPr>
          <w:rFonts w:ascii="Tahoma" w:hAnsi="Tahoma" w:cs="Tahoma"/>
          <w:color w:val="000000"/>
          <w:lang w:val="en-US"/>
        </w:rPr>
        <w:t xml:space="preserve"> </w:t>
      </w:r>
      <w:r w:rsidRPr="001B0E5A">
        <w:rPr>
          <w:rFonts w:ascii="Tahoma" w:hAnsi="Tahoma" w:cs="Tahoma"/>
          <w:i/>
          <w:color w:val="000000"/>
          <w:lang w:val="en-US"/>
        </w:rPr>
        <w:t xml:space="preserve">Stories of </w:t>
      </w:r>
      <w:r w:rsidR="001B0E5A" w:rsidRPr="001B0E5A">
        <w:rPr>
          <w:rFonts w:ascii="Tahoma" w:hAnsi="Tahoma" w:cs="Tahoma"/>
          <w:i/>
          <w:color w:val="000000"/>
          <w:lang w:val="en-US"/>
        </w:rPr>
        <w:t>p</w:t>
      </w:r>
      <w:r w:rsidRPr="001B0E5A">
        <w:rPr>
          <w:rFonts w:ascii="Tahoma" w:hAnsi="Tahoma" w:cs="Tahoma"/>
          <w:i/>
          <w:color w:val="000000"/>
          <w:lang w:val="en-US"/>
        </w:rPr>
        <w:t>ractice: Tourism policy and planning</w:t>
      </w:r>
      <w:r w:rsidRPr="00E32D6B">
        <w:rPr>
          <w:rFonts w:ascii="Tahoma" w:hAnsi="Tahoma" w:cs="Tahoma"/>
          <w:color w:val="000000"/>
          <w:lang w:val="en-US"/>
        </w:rPr>
        <w:t xml:space="preserve">. </w:t>
      </w:r>
      <w:r w:rsidRPr="00B8188C">
        <w:rPr>
          <w:rFonts w:ascii="Tahoma" w:hAnsi="Tahoma" w:cs="Tahoma"/>
          <w:color w:val="000000"/>
        </w:rPr>
        <w:t>Surrey</w:t>
      </w:r>
      <w:r w:rsidR="000F38DE" w:rsidRPr="00B77A77">
        <w:rPr>
          <w:rFonts w:ascii="Tahoma" w:hAnsi="Tahoma" w:cs="Tahoma"/>
          <w:color w:val="000000"/>
        </w:rPr>
        <w:t xml:space="preserve">: </w:t>
      </w:r>
      <w:r w:rsidRPr="00B77A77">
        <w:rPr>
          <w:rFonts w:ascii="Tahoma" w:hAnsi="Tahoma" w:cs="Tahoma"/>
          <w:color w:val="000000"/>
        </w:rPr>
        <w:t>Ashgate.</w:t>
      </w:r>
    </w:p>
    <w:p w:rsidR="00374771" w:rsidRPr="00B77A77" w:rsidRDefault="00374771" w:rsidP="001B2EE8">
      <w:pPr>
        <w:pStyle w:val="s32"/>
        <w:spacing w:before="0" w:beforeAutospacing="0" w:after="0" w:afterAutospacing="0" w:line="360" w:lineRule="auto"/>
        <w:jc w:val="both"/>
        <w:rPr>
          <w:rFonts w:ascii="Tahoma" w:hAnsi="Tahoma" w:cs="Tahoma"/>
          <w:color w:val="000000"/>
          <w:sz w:val="18"/>
          <w:szCs w:val="18"/>
        </w:rPr>
      </w:pPr>
    </w:p>
    <w:p w:rsidR="002472F8" w:rsidRPr="00E32D6B" w:rsidRDefault="002472F8" w:rsidP="001B2EE8">
      <w:pPr>
        <w:widowControl w:val="0"/>
        <w:spacing w:after="240" w:line="360" w:lineRule="auto"/>
        <w:rPr>
          <w:rFonts w:ascii="Tahoma" w:eastAsia="Times New Roman" w:hAnsi="Tahoma" w:cs="Tahoma"/>
        </w:rPr>
      </w:pPr>
      <w:r w:rsidRPr="00B77A77">
        <w:rPr>
          <w:rFonts w:ascii="Tahoma" w:eastAsia="Times New Roman" w:hAnsi="Tahoma" w:cs="Tahoma"/>
          <w:color w:val="262626"/>
          <w:lang w:val="da-DK"/>
        </w:rPr>
        <w:t>Iversen, A</w:t>
      </w:r>
      <w:r w:rsidR="00F42F25" w:rsidRPr="00B77A77">
        <w:rPr>
          <w:rFonts w:ascii="Tahoma" w:eastAsia="Times New Roman" w:hAnsi="Tahoma" w:cs="Tahoma"/>
          <w:color w:val="262626"/>
          <w:lang w:val="da-DK"/>
        </w:rPr>
        <w:t>.</w:t>
      </w:r>
      <w:r w:rsidR="001B0E5A">
        <w:rPr>
          <w:rFonts w:ascii="Tahoma" w:eastAsia="Times New Roman" w:hAnsi="Tahoma" w:cs="Tahoma"/>
          <w:color w:val="262626"/>
          <w:lang w:val="da-DK"/>
        </w:rPr>
        <w:t>,</w:t>
      </w:r>
      <w:r w:rsidRPr="00B77A77">
        <w:rPr>
          <w:rFonts w:ascii="Tahoma" w:eastAsia="Times New Roman" w:hAnsi="Tahoma" w:cs="Tahoma"/>
          <w:color w:val="262626"/>
          <w:lang w:val="da-DK"/>
        </w:rPr>
        <w:t xml:space="preserve"> Pedersen A</w:t>
      </w:r>
      <w:r w:rsidR="00F42F25" w:rsidRPr="00B77A77">
        <w:rPr>
          <w:rFonts w:ascii="Tahoma" w:eastAsia="Times New Roman" w:hAnsi="Tahoma" w:cs="Tahoma"/>
          <w:color w:val="262626"/>
          <w:lang w:val="da-DK"/>
        </w:rPr>
        <w:t>.</w:t>
      </w:r>
      <w:r w:rsidRPr="00B77A77">
        <w:rPr>
          <w:rFonts w:ascii="Tahoma" w:eastAsia="Times New Roman" w:hAnsi="Tahoma" w:cs="Tahoma"/>
          <w:color w:val="262626"/>
          <w:lang w:val="da-DK"/>
        </w:rPr>
        <w:t xml:space="preserve"> S</w:t>
      </w:r>
      <w:r w:rsidR="00F42F25" w:rsidRPr="00B77A77">
        <w:rPr>
          <w:rFonts w:ascii="Tahoma" w:eastAsia="Times New Roman" w:hAnsi="Tahoma" w:cs="Tahoma"/>
          <w:color w:val="262626"/>
          <w:lang w:val="da-DK"/>
        </w:rPr>
        <w:t>.</w:t>
      </w:r>
      <w:r w:rsidR="001B0E5A">
        <w:rPr>
          <w:rFonts w:ascii="Tahoma" w:eastAsia="Times New Roman" w:hAnsi="Tahoma" w:cs="Tahoma"/>
          <w:color w:val="262626"/>
          <w:lang w:val="da-DK"/>
        </w:rPr>
        <w:t>,</w:t>
      </w:r>
      <w:r w:rsidRPr="00B77A77">
        <w:rPr>
          <w:rFonts w:ascii="Tahoma" w:eastAsia="Times New Roman" w:hAnsi="Tahoma" w:cs="Tahoma"/>
          <w:color w:val="262626"/>
          <w:lang w:val="da-DK"/>
        </w:rPr>
        <w:t xml:space="preserve"> Krogh, L</w:t>
      </w:r>
      <w:r w:rsidR="00F42F25" w:rsidRPr="00B77A77">
        <w:rPr>
          <w:rFonts w:ascii="Tahoma" w:eastAsia="Times New Roman" w:hAnsi="Tahoma" w:cs="Tahoma"/>
          <w:color w:val="262626"/>
          <w:lang w:val="da-DK"/>
        </w:rPr>
        <w:t>.</w:t>
      </w:r>
      <w:r w:rsidRPr="00B77A77">
        <w:rPr>
          <w:rFonts w:ascii="Tahoma" w:eastAsia="Times New Roman" w:hAnsi="Tahoma" w:cs="Tahoma"/>
          <w:color w:val="262626"/>
          <w:lang w:val="da-DK"/>
        </w:rPr>
        <w:t>&amp; Jensen, A</w:t>
      </w:r>
      <w:r w:rsidR="00F42F25" w:rsidRPr="00B77A77">
        <w:rPr>
          <w:rFonts w:ascii="Tahoma" w:eastAsia="Times New Roman" w:hAnsi="Tahoma" w:cs="Tahoma"/>
          <w:color w:val="262626"/>
          <w:lang w:val="da-DK"/>
        </w:rPr>
        <w:t>.</w:t>
      </w:r>
      <w:r w:rsidRPr="00B77A77">
        <w:rPr>
          <w:rFonts w:ascii="Tahoma" w:eastAsia="Times New Roman" w:hAnsi="Tahoma" w:cs="Tahoma"/>
          <w:color w:val="262626"/>
          <w:lang w:val="da-DK"/>
        </w:rPr>
        <w:t>A</w:t>
      </w:r>
      <w:r w:rsidR="00F42F25" w:rsidRPr="00B77A77">
        <w:rPr>
          <w:rFonts w:ascii="Tahoma" w:eastAsia="Times New Roman" w:hAnsi="Tahoma" w:cs="Tahoma"/>
          <w:color w:val="262626"/>
          <w:lang w:val="da-DK"/>
        </w:rPr>
        <w:t>.</w:t>
      </w:r>
      <w:r w:rsidR="00A33E10">
        <w:rPr>
          <w:rFonts w:ascii="Tahoma" w:eastAsia="Times New Roman" w:hAnsi="Tahoma" w:cs="Tahoma"/>
          <w:color w:val="262626"/>
          <w:lang w:val="da-DK"/>
        </w:rPr>
        <w:t xml:space="preserve"> </w:t>
      </w:r>
      <w:r w:rsidR="00F42F25" w:rsidRPr="00B77A77">
        <w:rPr>
          <w:rFonts w:ascii="Tahoma" w:eastAsia="Times New Roman" w:hAnsi="Tahoma" w:cs="Tahoma"/>
          <w:color w:val="262626"/>
          <w:lang w:val="da-DK"/>
        </w:rPr>
        <w:t>(</w:t>
      </w:r>
      <w:r w:rsidRPr="00B77A77">
        <w:rPr>
          <w:rFonts w:ascii="Tahoma" w:eastAsia="Times New Roman" w:hAnsi="Tahoma" w:cs="Tahoma"/>
          <w:color w:val="262626"/>
          <w:lang w:val="da-DK"/>
        </w:rPr>
        <w:t>2015</w:t>
      </w:r>
      <w:r w:rsidR="00F42F25" w:rsidRPr="00B77A77">
        <w:rPr>
          <w:rFonts w:ascii="Tahoma" w:eastAsia="Times New Roman" w:hAnsi="Tahoma" w:cs="Tahoma"/>
          <w:color w:val="262626"/>
          <w:lang w:val="da-DK"/>
        </w:rPr>
        <w:t>)</w:t>
      </w:r>
      <w:r w:rsidRPr="00B77A77">
        <w:rPr>
          <w:rFonts w:ascii="Tahoma" w:eastAsia="Times New Roman" w:hAnsi="Tahoma" w:cs="Tahoma"/>
          <w:i/>
          <w:color w:val="262626"/>
          <w:lang w:val="da-DK"/>
        </w:rPr>
        <w:t xml:space="preserve">. </w:t>
      </w:r>
      <w:r w:rsidRPr="00E32D6B">
        <w:rPr>
          <w:rFonts w:ascii="Tahoma" w:eastAsia="Times New Roman" w:hAnsi="Tahoma" w:cs="Tahoma"/>
        </w:rPr>
        <w:t xml:space="preserve">Learning, </w:t>
      </w:r>
      <w:r w:rsidR="001B0E5A">
        <w:rPr>
          <w:rFonts w:ascii="Tahoma" w:eastAsia="Times New Roman" w:hAnsi="Tahoma" w:cs="Tahoma"/>
        </w:rPr>
        <w:t>l</w:t>
      </w:r>
      <w:r w:rsidRPr="00E32D6B">
        <w:rPr>
          <w:rFonts w:ascii="Tahoma" w:eastAsia="Times New Roman" w:hAnsi="Tahoma" w:cs="Tahoma"/>
        </w:rPr>
        <w:t xml:space="preserve">eading, and </w:t>
      </w:r>
      <w:r w:rsidR="001B0E5A">
        <w:rPr>
          <w:rFonts w:ascii="Tahoma" w:eastAsia="Times New Roman" w:hAnsi="Tahoma" w:cs="Tahoma"/>
        </w:rPr>
        <w:t>l</w:t>
      </w:r>
      <w:r w:rsidRPr="00E32D6B">
        <w:rPr>
          <w:rFonts w:ascii="Tahoma" w:eastAsia="Times New Roman" w:hAnsi="Tahoma" w:cs="Tahoma"/>
        </w:rPr>
        <w:t xml:space="preserve">etting </w:t>
      </w:r>
      <w:r w:rsidR="001B0E5A">
        <w:rPr>
          <w:rFonts w:ascii="Tahoma" w:eastAsia="Times New Roman" w:hAnsi="Tahoma" w:cs="Tahoma"/>
        </w:rPr>
        <w:t>g</w:t>
      </w:r>
      <w:r w:rsidRPr="00E32D6B">
        <w:rPr>
          <w:rFonts w:ascii="Tahoma" w:eastAsia="Times New Roman" w:hAnsi="Tahoma" w:cs="Tahoma"/>
        </w:rPr>
        <w:t>o of</w:t>
      </w:r>
      <w:r w:rsidR="001B0E5A">
        <w:rPr>
          <w:rFonts w:ascii="Tahoma" w:eastAsia="Times New Roman" w:hAnsi="Tahoma" w:cs="Tahoma"/>
        </w:rPr>
        <w:t xml:space="preserve"> c</w:t>
      </w:r>
      <w:r w:rsidRPr="00E32D6B">
        <w:rPr>
          <w:rFonts w:ascii="Tahoma" w:eastAsia="Times New Roman" w:hAnsi="Tahoma" w:cs="Tahoma"/>
        </w:rPr>
        <w:t>ontrol: Learner-</w:t>
      </w:r>
      <w:r w:rsidR="001B0E5A">
        <w:rPr>
          <w:rFonts w:ascii="Tahoma" w:eastAsia="Times New Roman" w:hAnsi="Tahoma" w:cs="Tahoma"/>
        </w:rPr>
        <w:t>l</w:t>
      </w:r>
      <w:r w:rsidRPr="00E32D6B">
        <w:rPr>
          <w:rFonts w:ascii="Tahoma" w:eastAsia="Times New Roman" w:hAnsi="Tahoma" w:cs="Tahoma"/>
        </w:rPr>
        <w:t xml:space="preserve">ed </w:t>
      </w:r>
      <w:r w:rsidR="001B0E5A">
        <w:rPr>
          <w:rFonts w:ascii="Tahoma" w:eastAsia="Times New Roman" w:hAnsi="Tahoma" w:cs="Tahoma"/>
        </w:rPr>
        <w:t>a</w:t>
      </w:r>
      <w:r w:rsidRPr="00E32D6B">
        <w:rPr>
          <w:rFonts w:ascii="Tahoma" w:eastAsia="Times New Roman" w:hAnsi="Tahoma" w:cs="Tahoma"/>
        </w:rPr>
        <w:t xml:space="preserve">pproaches in </w:t>
      </w:r>
      <w:r w:rsidR="001B0E5A">
        <w:rPr>
          <w:rFonts w:ascii="Tahoma" w:eastAsia="Times New Roman" w:hAnsi="Tahoma" w:cs="Tahoma"/>
        </w:rPr>
        <w:t>e</w:t>
      </w:r>
      <w:r w:rsidRPr="00E32D6B">
        <w:rPr>
          <w:rFonts w:ascii="Tahoma" w:eastAsia="Times New Roman" w:hAnsi="Tahoma" w:cs="Tahoma"/>
        </w:rPr>
        <w:t xml:space="preserve">ducation. </w:t>
      </w:r>
      <w:r w:rsidRPr="00E32D6B">
        <w:rPr>
          <w:rFonts w:ascii="Tahoma" w:eastAsia="Times New Roman" w:hAnsi="Tahoma" w:cs="Tahoma"/>
          <w:i/>
        </w:rPr>
        <w:t>Sage Open</w:t>
      </w:r>
      <w:r w:rsidRPr="00E32D6B">
        <w:rPr>
          <w:rFonts w:ascii="Tahoma" w:eastAsia="Times New Roman" w:hAnsi="Tahoma" w:cs="Tahoma"/>
        </w:rPr>
        <w:t>: 1-11; DOI:</w:t>
      </w:r>
      <w:r w:rsidR="00C931A4">
        <w:rPr>
          <w:rFonts w:ascii="Tahoma" w:eastAsia="Times New Roman" w:hAnsi="Tahoma" w:cs="Tahoma"/>
        </w:rPr>
        <w:t xml:space="preserve"> </w:t>
      </w:r>
      <w:r w:rsidRPr="00E32D6B">
        <w:rPr>
          <w:rFonts w:ascii="Tahoma" w:eastAsia="Times New Roman" w:hAnsi="Tahoma" w:cs="Tahoma"/>
        </w:rPr>
        <w:t>10.1177/2158244015608423</w:t>
      </w:r>
    </w:p>
    <w:p w:rsidR="002472F8" w:rsidRPr="00E32D6B" w:rsidRDefault="002472F8" w:rsidP="001B2EE8">
      <w:pPr>
        <w:widowControl w:val="0"/>
        <w:spacing w:after="240" w:line="360" w:lineRule="auto"/>
        <w:rPr>
          <w:rFonts w:ascii="Tahoma" w:eastAsia="Times New Roman" w:hAnsi="Tahoma" w:cs="Tahoma"/>
        </w:rPr>
      </w:pPr>
      <w:r w:rsidRPr="00E32D6B">
        <w:rPr>
          <w:rFonts w:ascii="Tahoma" w:eastAsia="Times New Roman" w:hAnsi="Tahoma" w:cs="Tahoma"/>
          <w:color w:val="000000"/>
        </w:rPr>
        <w:t>Jamal</w:t>
      </w:r>
      <w:r w:rsidR="00374771" w:rsidRPr="00E32D6B">
        <w:rPr>
          <w:rFonts w:ascii="Tahoma" w:eastAsia="Times New Roman" w:hAnsi="Tahoma" w:cs="Tahoma"/>
          <w:color w:val="000000"/>
        </w:rPr>
        <w:t>, T</w:t>
      </w:r>
      <w:r w:rsidR="00F42F25" w:rsidRPr="00E32D6B">
        <w:rPr>
          <w:rFonts w:ascii="Tahoma" w:eastAsia="Times New Roman" w:hAnsi="Tahoma" w:cs="Tahoma"/>
          <w:color w:val="000000"/>
        </w:rPr>
        <w:t>.</w:t>
      </w:r>
      <w:r w:rsidR="00C931A4">
        <w:rPr>
          <w:rFonts w:ascii="Tahoma" w:eastAsia="Times New Roman" w:hAnsi="Tahoma" w:cs="Tahoma"/>
          <w:color w:val="000000"/>
        </w:rPr>
        <w:t xml:space="preserve"> </w:t>
      </w:r>
      <w:r w:rsidR="00F42F25" w:rsidRPr="00E32D6B">
        <w:rPr>
          <w:rFonts w:ascii="Tahoma" w:eastAsia="Times New Roman" w:hAnsi="Tahoma" w:cs="Tahoma"/>
          <w:color w:val="000000"/>
        </w:rPr>
        <w:t>(</w:t>
      </w:r>
      <w:r w:rsidRPr="00E32D6B">
        <w:rPr>
          <w:rFonts w:ascii="Tahoma" w:eastAsia="Times New Roman" w:hAnsi="Tahoma" w:cs="Tahoma"/>
          <w:color w:val="000000"/>
        </w:rPr>
        <w:t>2004)</w:t>
      </w:r>
      <w:r w:rsidR="001B0E5A">
        <w:rPr>
          <w:rFonts w:ascii="Tahoma" w:eastAsia="Times New Roman" w:hAnsi="Tahoma" w:cs="Tahoma"/>
          <w:color w:val="000000"/>
        </w:rPr>
        <w:t>.</w:t>
      </w:r>
      <w:r w:rsidR="00374771" w:rsidRPr="00E32D6B">
        <w:rPr>
          <w:rFonts w:ascii="Tahoma" w:eastAsia="Times New Roman" w:hAnsi="Tahoma" w:cs="Tahoma"/>
          <w:color w:val="000000"/>
        </w:rPr>
        <w:t xml:space="preserve"> Virtue ethics and sustainable tourism pedagogy: Phronesis, principles and practice. </w:t>
      </w:r>
      <w:r w:rsidR="00374771" w:rsidRPr="00E32D6B">
        <w:rPr>
          <w:rFonts w:ascii="Tahoma" w:eastAsia="Times New Roman" w:hAnsi="Tahoma" w:cs="Tahoma"/>
          <w:i/>
          <w:color w:val="000000"/>
        </w:rPr>
        <w:t xml:space="preserve">Journal of Sustainable </w:t>
      </w:r>
      <w:r w:rsidR="00F42F25" w:rsidRPr="00E32D6B">
        <w:rPr>
          <w:rFonts w:ascii="Tahoma" w:eastAsia="Times New Roman" w:hAnsi="Tahoma" w:cs="Tahoma"/>
          <w:i/>
          <w:color w:val="000000"/>
        </w:rPr>
        <w:t>T</w:t>
      </w:r>
      <w:r w:rsidR="00374771" w:rsidRPr="00E32D6B">
        <w:rPr>
          <w:rFonts w:ascii="Tahoma" w:eastAsia="Times New Roman" w:hAnsi="Tahoma" w:cs="Tahoma"/>
          <w:i/>
          <w:color w:val="000000"/>
        </w:rPr>
        <w:t>ourism</w:t>
      </w:r>
      <w:r w:rsidR="00F42F25" w:rsidRPr="00E32D6B">
        <w:rPr>
          <w:rFonts w:ascii="Tahoma" w:eastAsia="Times New Roman" w:hAnsi="Tahoma" w:cs="Tahoma"/>
          <w:i/>
          <w:color w:val="000000"/>
        </w:rPr>
        <w:t>.</w:t>
      </w:r>
      <w:r w:rsidR="00C931A4">
        <w:rPr>
          <w:rFonts w:ascii="Tahoma" w:eastAsia="Times New Roman" w:hAnsi="Tahoma" w:cs="Tahoma"/>
          <w:i/>
          <w:color w:val="000000"/>
        </w:rPr>
        <w:t xml:space="preserve"> </w:t>
      </w:r>
      <w:r w:rsidR="00374771" w:rsidRPr="00E32D6B">
        <w:rPr>
          <w:rFonts w:ascii="Tahoma" w:eastAsia="Times New Roman" w:hAnsi="Tahoma" w:cs="Tahoma"/>
          <w:color w:val="000000"/>
        </w:rPr>
        <w:t>12(6)</w:t>
      </w:r>
      <w:r w:rsidR="00C931A4">
        <w:rPr>
          <w:rFonts w:ascii="Tahoma" w:eastAsia="Times New Roman" w:hAnsi="Tahoma" w:cs="Tahoma"/>
          <w:color w:val="000000"/>
        </w:rPr>
        <w:t>,</w:t>
      </w:r>
      <w:r w:rsidR="00374771" w:rsidRPr="00E32D6B">
        <w:rPr>
          <w:rFonts w:ascii="Tahoma" w:eastAsia="Times New Roman" w:hAnsi="Tahoma" w:cs="Tahoma"/>
          <w:color w:val="000000"/>
        </w:rPr>
        <w:t xml:space="preserve"> 530-545</w:t>
      </w:r>
      <w:r w:rsidR="00F42F25" w:rsidRPr="00E32D6B">
        <w:rPr>
          <w:rFonts w:ascii="Tahoma" w:eastAsia="Times New Roman" w:hAnsi="Tahoma" w:cs="Tahoma"/>
          <w:color w:val="000000"/>
        </w:rPr>
        <w:t>.</w:t>
      </w:r>
    </w:p>
    <w:p w:rsidR="002472F8" w:rsidRPr="00E32D6B" w:rsidRDefault="002472F8" w:rsidP="001B2EE8">
      <w:pPr>
        <w:widowControl w:val="0"/>
        <w:spacing w:after="240" w:line="360" w:lineRule="auto"/>
        <w:rPr>
          <w:rFonts w:ascii="Tahoma" w:eastAsia="Times New Roman" w:hAnsi="Tahoma" w:cs="Tahoma"/>
        </w:rPr>
      </w:pPr>
      <w:r w:rsidRPr="00E32D6B">
        <w:rPr>
          <w:rFonts w:ascii="Tahoma" w:eastAsia="Times New Roman" w:hAnsi="Tahoma" w:cs="Tahoma"/>
        </w:rPr>
        <w:t>Kim</w:t>
      </w:r>
      <w:r w:rsidR="00374771" w:rsidRPr="00E32D6B">
        <w:rPr>
          <w:rFonts w:ascii="Tahoma" w:eastAsia="Times New Roman" w:hAnsi="Tahoma" w:cs="Tahoma"/>
        </w:rPr>
        <w:t>, J</w:t>
      </w:r>
      <w:r w:rsidR="00F42F25" w:rsidRPr="00E32D6B">
        <w:rPr>
          <w:rFonts w:ascii="Tahoma" w:eastAsia="Times New Roman" w:hAnsi="Tahoma" w:cs="Tahoma"/>
        </w:rPr>
        <w:t>.</w:t>
      </w:r>
      <w:r w:rsidRPr="00E32D6B">
        <w:rPr>
          <w:rFonts w:ascii="Tahoma" w:eastAsia="Times New Roman" w:hAnsi="Tahoma" w:cs="Tahoma"/>
        </w:rPr>
        <w:t>&amp;</w:t>
      </w:r>
      <w:r w:rsidR="00C931A4">
        <w:rPr>
          <w:rFonts w:ascii="Tahoma" w:eastAsia="Times New Roman" w:hAnsi="Tahoma" w:cs="Tahoma"/>
        </w:rPr>
        <w:t xml:space="preserve"> </w:t>
      </w:r>
      <w:r w:rsidRPr="00E32D6B">
        <w:rPr>
          <w:rFonts w:ascii="Tahoma" w:eastAsia="Times New Roman" w:hAnsi="Tahoma" w:cs="Tahoma"/>
        </w:rPr>
        <w:t>Youn</w:t>
      </w:r>
      <w:r w:rsidR="00374771" w:rsidRPr="00E32D6B">
        <w:rPr>
          <w:rFonts w:ascii="Tahoma" w:eastAsia="Times New Roman" w:hAnsi="Tahoma" w:cs="Tahoma"/>
        </w:rPr>
        <w:t>, K</w:t>
      </w:r>
      <w:r w:rsidR="00F42F25" w:rsidRPr="00E32D6B">
        <w:rPr>
          <w:rFonts w:ascii="Tahoma" w:eastAsia="Times New Roman" w:hAnsi="Tahoma" w:cs="Tahoma"/>
        </w:rPr>
        <w:t>.</w:t>
      </w:r>
      <w:r w:rsidRPr="00E32D6B">
        <w:rPr>
          <w:rFonts w:ascii="Tahoma" w:eastAsia="Times New Roman" w:hAnsi="Tahoma" w:cs="Tahoma"/>
        </w:rPr>
        <w:t xml:space="preserve"> (2017)</w:t>
      </w:r>
      <w:r w:rsidR="00F42F25" w:rsidRPr="00E32D6B">
        <w:rPr>
          <w:rFonts w:ascii="Tahoma" w:eastAsia="Times New Roman" w:hAnsi="Tahoma" w:cs="Tahoma"/>
        </w:rPr>
        <w:t>.</w:t>
      </w:r>
      <w:r w:rsidR="00374771" w:rsidRPr="00E32D6B">
        <w:rPr>
          <w:rFonts w:ascii="Tahoma" w:eastAsia="Times New Roman" w:hAnsi="Tahoma" w:cs="Tahoma"/>
        </w:rPr>
        <w:t xml:space="preserve"> How to design and deliver stories about tourism destinations</w:t>
      </w:r>
      <w:r w:rsidR="00F42F25" w:rsidRPr="00E32D6B">
        <w:rPr>
          <w:rFonts w:ascii="Tahoma" w:eastAsia="Times New Roman" w:hAnsi="Tahoma" w:cs="Tahoma"/>
        </w:rPr>
        <w:t>.</w:t>
      </w:r>
      <w:r w:rsidR="00C931A4">
        <w:rPr>
          <w:rFonts w:ascii="Tahoma" w:eastAsia="Times New Roman" w:hAnsi="Tahoma" w:cs="Tahoma"/>
        </w:rPr>
        <w:t xml:space="preserve"> </w:t>
      </w:r>
      <w:r w:rsidR="003D1813" w:rsidRPr="00E32D6B">
        <w:rPr>
          <w:rFonts w:ascii="Tahoma" w:eastAsia="Times New Roman" w:hAnsi="Tahoma" w:cs="Tahoma"/>
          <w:i/>
        </w:rPr>
        <w:t>Jo</w:t>
      </w:r>
      <w:r w:rsidR="00374771" w:rsidRPr="00E32D6B">
        <w:rPr>
          <w:rFonts w:ascii="Tahoma" w:eastAsia="Times New Roman" w:hAnsi="Tahoma" w:cs="Tahoma"/>
          <w:i/>
        </w:rPr>
        <w:t>urnal of Travel Research</w:t>
      </w:r>
      <w:r w:rsidR="00F42F25" w:rsidRPr="00E32D6B">
        <w:rPr>
          <w:rFonts w:ascii="Tahoma" w:eastAsia="Times New Roman" w:hAnsi="Tahoma" w:cs="Tahoma"/>
          <w:i/>
        </w:rPr>
        <w:t>.</w:t>
      </w:r>
      <w:r w:rsidR="00C931A4">
        <w:rPr>
          <w:rFonts w:ascii="Tahoma" w:eastAsia="Times New Roman" w:hAnsi="Tahoma" w:cs="Tahoma"/>
          <w:i/>
        </w:rPr>
        <w:t xml:space="preserve"> </w:t>
      </w:r>
      <w:r w:rsidR="00374771" w:rsidRPr="00E32D6B">
        <w:rPr>
          <w:rFonts w:ascii="Tahoma" w:eastAsia="Times New Roman" w:hAnsi="Tahoma" w:cs="Tahoma"/>
        </w:rPr>
        <w:t>56(6)</w:t>
      </w:r>
      <w:r w:rsidR="00C931A4">
        <w:rPr>
          <w:rFonts w:ascii="Tahoma" w:eastAsia="Times New Roman" w:hAnsi="Tahoma" w:cs="Tahoma"/>
        </w:rPr>
        <w:t>,</w:t>
      </w:r>
      <w:r w:rsidR="00374771" w:rsidRPr="00E32D6B">
        <w:rPr>
          <w:rFonts w:ascii="Tahoma" w:eastAsia="Times New Roman" w:hAnsi="Tahoma" w:cs="Tahoma"/>
        </w:rPr>
        <w:t xml:space="preserve"> 808-820</w:t>
      </w:r>
      <w:r w:rsidR="00F42F25" w:rsidRPr="00E32D6B">
        <w:rPr>
          <w:rFonts w:ascii="Tahoma" w:eastAsia="Times New Roman" w:hAnsi="Tahoma" w:cs="Tahoma"/>
        </w:rPr>
        <w:t>.</w:t>
      </w:r>
    </w:p>
    <w:p w:rsidR="002472F8" w:rsidRPr="00E32D6B" w:rsidRDefault="002472F8" w:rsidP="00C931A4">
      <w:pPr>
        <w:widowControl w:val="0"/>
        <w:pBdr>
          <w:top w:val="nil"/>
          <w:left w:val="nil"/>
          <w:bottom w:val="nil"/>
          <w:right w:val="nil"/>
          <w:between w:val="nil"/>
        </w:pBdr>
        <w:spacing w:before="161" w:line="360" w:lineRule="auto"/>
        <w:ind w:right="116"/>
        <w:rPr>
          <w:rFonts w:ascii="Tahoma" w:eastAsia="Times New Roman" w:hAnsi="Tahoma" w:cs="Tahoma"/>
          <w:color w:val="000000"/>
        </w:rPr>
      </w:pPr>
      <w:r w:rsidRPr="00E32D6B">
        <w:rPr>
          <w:rFonts w:ascii="Tahoma" w:eastAsia="Times New Roman" w:hAnsi="Tahoma" w:cs="Tahoma"/>
          <w:color w:val="000000"/>
        </w:rPr>
        <w:t>Kjær-Rasmussen, L. K. &amp; Jensen A.A.</w:t>
      </w:r>
      <w:r w:rsidR="00F42F25" w:rsidRPr="00E32D6B">
        <w:rPr>
          <w:rFonts w:ascii="Tahoma" w:eastAsia="Times New Roman" w:hAnsi="Tahoma" w:cs="Tahoma"/>
          <w:color w:val="000000"/>
        </w:rPr>
        <w:t xml:space="preserve"> </w:t>
      </w:r>
      <w:r w:rsidRPr="00E32D6B">
        <w:rPr>
          <w:rFonts w:ascii="Tahoma" w:eastAsia="Times New Roman" w:hAnsi="Tahoma" w:cs="Tahoma"/>
          <w:color w:val="000000"/>
        </w:rPr>
        <w:t>(2017)</w:t>
      </w:r>
      <w:r w:rsidR="00F42F25" w:rsidRPr="00E32D6B">
        <w:rPr>
          <w:rFonts w:ascii="Tahoma" w:eastAsia="Times New Roman" w:hAnsi="Tahoma" w:cs="Tahoma"/>
          <w:color w:val="000000"/>
        </w:rPr>
        <w:t>.</w:t>
      </w:r>
      <w:r w:rsidRPr="00E32D6B">
        <w:rPr>
          <w:rFonts w:ascii="Tahoma" w:eastAsia="Times New Roman" w:hAnsi="Tahoma" w:cs="Tahoma"/>
          <w:color w:val="000000"/>
        </w:rPr>
        <w:t xml:space="preserve"> Student </w:t>
      </w:r>
      <w:r w:rsidR="001B0E5A">
        <w:rPr>
          <w:rFonts w:ascii="Tahoma" w:eastAsia="Times New Roman" w:hAnsi="Tahoma" w:cs="Tahoma"/>
          <w:color w:val="000000"/>
        </w:rPr>
        <w:t>d</w:t>
      </w:r>
      <w:r w:rsidRPr="00E32D6B">
        <w:rPr>
          <w:rFonts w:ascii="Tahoma" w:eastAsia="Times New Roman" w:hAnsi="Tahoma" w:cs="Tahoma"/>
          <w:color w:val="000000"/>
        </w:rPr>
        <w:t xml:space="preserve">evelopment </w:t>
      </w:r>
      <w:r w:rsidR="001B0E5A">
        <w:rPr>
          <w:rFonts w:ascii="Tahoma" w:eastAsia="Times New Roman" w:hAnsi="Tahoma" w:cs="Tahoma"/>
          <w:color w:val="000000"/>
        </w:rPr>
        <w:t>d</w:t>
      </w:r>
      <w:r w:rsidRPr="00E32D6B">
        <w:rPr>
          <w:rFonts w:ascii="Tahoma" w:eastAsia="Times New Roman" w:hAnsi="Tahoma" w:cs="Tahoma"/>
          <w:color w:val="000000"/>
        </w:rPr>
        <w:t xml:space="preserve">ialogue: A method for supporting students’ reflections and professional </w:t>
      </w:r>
      <w:r w:rsidR="001B0E5A">
        <w:rPr>
          <w:rFonts w:ascii="Tahoma" w:eastAsia="Times New Roman" w:hAnsi="Tahoma" w:cs="Tahoma"/>
          <w:color w:val="000000"/>
        </w:rPr>
        <w:t>development in Higher Education.</w:t>
      </w:r>
      <w:r w:rsidR="00C931A4">
        <w:rPr>
          <w:rFonts w:ascii="Tahoma" w:eastAsia="Times New Roman" w:hAnsi="Tahoma" w:cs="Tahoma"/>
          <w:color w:val="000000"/>
        </w:rPr>
        <w:t xml:space="preserve"> </w:t>
      </w:r>
      <w:r w:rsidRPr="00E32D6B">
        <w:rPr>
          <w:rFonts w:ascii="Tahoma" w:eastAsia="Times New Roman" w:hAnsi="Tahoma" w:cs="Tahoma"/>
          <w:i/>
          <w:color w:val="000000"/>
        </w:rPr>
        <w:t>Higher Education Series No.4</w:t>
      </w:r>
      <w:r w:rsidR="00F42F25" w:rsidRPr="00E32D6B">
        <w:rPr>
          <w:rFonts w:ascii="Tahoma" w:eastAsia="Times New Roman" w:hAnsi="Tahoma" w:cs="Tahoma"/>
          <w:i/>
          <w:color w:val="000000"/>
        </w:rPr>
        <w:t>.</w:t>
      </w:r>
      <w:r w:rsidR="00F42F25" w:rsidRPr="00E32D6B">
        <w:rPr>
          <w:rFonts w:ascii="Tahoma" w:eastAsia="Times New Roman" w:hAnsi="Tahoma" w:cs="Tahoma"/>
          <w:color w:val="000000"/>
        </w:rPr>
        <w:t xml:space="preserve"> </w:t>
      </w:r>
      <w:r w:rsidR="001B0E5A">
        <w:rPr>
          <w:rFonts w:ascii="Tahoma" w:eastAsia="Times New Roman" w:hAnsi="Tahoma" w:cs="Tahoma"/>
          <w:color w:val="000000"/>
        </w:rPr>
        <w:t xml:space="preserve">Aalborg: </w:t>
      </w:r>
      <w:r w:rsidR="00F42F25" w:rsidRPr="00E32D6B">
        <w:rPr>
          <w:rFonts w:ascii="Tahoma" w:eastAsia="Times New Roman" w:hAnsi="Tahoma" w:cs="Tahoma"/>
          <w:color w:val="000000"/>
        </w:rPr>
        <w:t>Aalborg University Press.</w:t>
      </w:r>
    </w:p>
    <w:p w:rsidR="00281912" w:rsidRPr="00E32D6B" w:rsidRDefault="00281912" w:rsidP="001B2EE8">
      <w:pPr>
        <w:spacing w:line="360" w:lineRule="auto"/>
        <w:ind w:right="38"/>
        <w:rPr>
          <w:rFonts w:ascii="Tahoma" w:eastAsia="Times New Roman" w:hAnsi="Tahoma" w:cs="Tahoma"/>
          <w:color w:val="000000"/>
        </w:rPr>
      </w:pPr>
    </w:p>
    <w:p w:rsidR="005A774F" w:rsidRPr="00E32D6B" w:rsidRDefault="005A774F" w:rsidP="001B2EE8">
      <w:pPr>
        <w:spacing w:line="360" w:lineRule="auto"/>
        <w:ind w:right="38"/>
        <w:rPr>
          <w:rFonts w:ascii="Tahoma" w:eastAsia="Times New Roman" w:hAnsi="Tahoma" w:cs="Tahoma"/>
          <w:color w:val="000000"/>
        </w:rPr>
      </w:pPr>
      <w:r w:rsidRPr="00E32D6B">
        <w:rPr>
          <w:rFonts w:ascii="Tahoma" w:eastAsia="Times New Roman" w:hAnsi="Tahoma" w:cs="Tahoma"/>
          <w:color w:val="000000"/>
        </w:rPr>
        <w:t>Koch</w:t>
      </w:r>
      <w:r w:rsidR="00153D70" w:rsidRPr="00E32D6B">
        <w:rPr>
          <w:rFonts w:ascii="Tahoma" w:eastAsia="Times New Roman" w:hAnsi="Tahoma" w:cs="Tahoma"/>
          <w:color w:val="000000"/>
        </w:rPr>
        <w:t>,</w:t>
      </w:r>
      <w:r w:rsidRPr="00E32D6B">
        <w:rPr>
          <w:rFonts w:ascii="Tahoma" w:eastAsia="Times New Roman" w:hAnsi="Tahoma" w:cs="Tahoma"/>
          <w:color w:val="000000"/>
        </w:rPr>
        <w:t xml:space="preserve"> T</w:t>
      </w:r>
      <w:r w:rsidR="00153D70" w:rsidRPr="00E32D6B">
        <w:rPr>
          <w:rFonts w:ascii="Tahoma" w:eastAsia="Times New Roman" w:hAnsi="Tahoma" w:cs="Tahoma"/>
          <w:color w:val="000000"/>
        </w:rPr>
        <w:t>.</w:t>
      </w:r>
      <w:r w:rsidRPr="00E32D6B">
        <w:rPr>
          <w:rFonts w:ascii="Tahoma" w:eastAsia="Times New Roman" w:hAnsi="Tahoma" w:cs="Tahoma"/>
          <w:color w:val="000000"/>
        </w:rPr>
        <w:t xml:space="preserve"> (1998)</w:t>
      </w:r>
      <w:r w:rsidR="00F42F25" w:rsidRPr="00E32D6B">
        <w:rPr>
          <w:rFonts w:ascii="Tahoma" w:eastAsia="Times New Roman" w:hAnsi="Tahoma" w:cs="Tahoma"/>
          <w:color w:val="000000"/>
        </w:rPr>
        <w:t>.</w:t>
      </w:r>
      <w:r w:rsidRPr="00E32D6B">
        <w:rPr>
          <w:rFonts w:ascii="Tahoma" w:eastAsia="Times New Roman" w:hAnsi="Tahoma" w:cs="Tahoma"/>
          <w:color w:val="000000"/>
        </w:rPr>
        <w:t xml:space="preserve"> Story telling: Is it really research? </w:t>
      </w:r>
      <w:r w:rsidRPr="00C931A4">
        <w:rPr>
          <w:rFonts w:ascii="Tahoma" w:eastAsia="Times New Roman" w:hAnsi="Tahoma" w:cs="Tahoma"/>
          <w:i/>
          <w:color w:val="000000"/>
        </w:rPr>
        <w:t>Journal of Advanced Nursing</w:t>
      </w:r>
      <w:r w:rsidR="00F42F25" w:rsidRPr="00E32D6B">
        <w:rPr>
          <w:rFonts w:ascii="Tahoma" w:eastAsia="Times New Roman" w:hAnsi="Tahoma" w:cs="Tahoma"/>
          <w:color w:val="000000"/>
        </w:rPr>
        <w:t>.</w:t>
      </w:r>
      <w:r w:rsidRPr="00E32D6B">
        <w:rPr>
          <w:rFonts w:ascii="Tahoma" w:eastAsia="Times New Roman" w:hAnsi="Tahoma" w:cs="Tahoma"/>
          <w:color w:val="000000"/>
        </w:rPr>
        <w:t xml:space="preserve"> 28(6)</w:t>
      </w:r>
      <w:r w:rsidR="00C931A4">
        <w:rPr>
          <w:rFonts w:ascii="Tahoma" w:eastAsia="Times New Roman" w:hAnsi="Tahoma" w:cs="Tahoma"/>
          <w:color w:val="000000"/>
        </w:rPr>
        <w:t>,</w:t>
      </w:r>
      <w:r w:rsidRPr="00E32D6B">
        <w:rPr>
          <w:rFonts w:ascii="Tahoma" w:eastAsia="Times New Roman" w:hAnsi="Tahoma" w:cs="Tahoma"/>
          <w:color w:val="000000"/>
        </w:rPr>
        <w:t xml:space="preserve"> 1182-1190</w:t>
      </w:r>
      <w:r w:rsidR="00F42F25" w:rsidRPr="00E32D6B">
        <w:rPr>
          <w:rFonts w:ascii="Tahoma" w:eastAsia="Times New Roman" w:hAnsi="Tahoma" w:cs="Tahoma"/>
          <w:color w:val="000000"/>
        </w:rPr>
        <w:t>.</w:t>
      </w:r>
    </w:p>
    <w:p w:rsidR="005A774F" w:rsidRPr="00E32D6B" w:rsidRDefault="005A774F" w:rsidP="001B2EE8">
      <w:pPr>
        <w:spacing w:line="360" w:lineRule="auto"/>
        <w:ind w:right="38"/>
        <w:rPr>
          <w:rFonts w:ascii="Tahoma" w:eastAsia="Times New Roman" w:hAnsi="Tahoma" w:cs="Tahoma"/>
          <w:color w:val="000000"/>
        </w:rPr>
      </w:pPr>
    </w:p>
    <w:p w:rsidR="00812448" w:rsidRDefault="00812448" w:rsidP="00812448">
      <w:pPr>
        <w:spacing w:line="360" w:lineRule="auto"/>
        <w:rPr>
          <w:rFonts w:ascii="Tahoma" w:eastAsia="Times New Roman" w:hAnsi="Tahoma" w:cs="Tahoma"/>
          <w:color w:val="000000"/>
        </w:rPr>
      </w:pPr>
      <w:r w:rsidRPr="00812448">
        <w:rPr>
          <w:rFonts w:ascii="Tahoma" w:eastAsia="Times New Roman" w:hAnsi="Tahoma" w:cs="Tahoma"/>
          <w:color w:val="000000"/>
        </w:rPr>
        <w:lastRenderedPageBreak/>
        <w:t>Kolb, D., (1984</w:t>
      </w:r>
      <w:r w:rsidR="00C06820">
        <w:rPr>
          <w:rFonts w:ascii="Tahoma" w:eastAsia="Times New Roman" w:hAnsi="Tahoma" w:cs="Tahoma"/>
          <w:color w:val="000000"/>
        </w:rPr>
        <w:t xml:space="preserve">, </w:t>
      </w:r>
      <w:r w:rsidRPr="00812448">
        <w:rPr>
          <w:rFonts w:ascii="Tahoma" w:eastAsia="Times New Roman" w:hAnsi="Tahoma" w:cs="Tahoma"/>
          <w:color w:val="000000"/>
        </w:rPr>
        <w:t xml:space="preserve">2015 2nd edition). </w:t>
      </w:r>
      <w:r w:rsidRPr="002708EA">
        <w:rPr>
          <w:rFonts w:ascii="Tahoma" w:eastAsia="Times New Roman" w:hAnsi="Tahoma" w:cs="Tahoma"/>
          <w:i/>
          <w:color w:val="000000"/>
        </w:rPr>
        <w:t xml:space="preserve">Experiential </w:t>
      </w:r>
      <w:r w:rsidR="001B0E5A" w:rsidRPr="002708EA">
        <w:rPr>
          <w:rFonts w:ascii="Tahoma" w:eastAsia="Times New Roman" w:hAnsi="Tahoma" w:cs="Tahoma"/>
          <w:i/>
          <w:color w:val="000000"/>
        </w:rPr>
        <w:t>l</w:t>
      </w:r>
      <w:r w:rsidRPr="002708EA">
        <w:rPr>
          <w:rFonts w:ascii="Tahoma" w:eastAsia="Times New Roman" w:hAnsi="Tahoma" w:cs="Tahoma"/>
          <w:i/>
          <w:color w:val="000000"/>
        </w:rPr>
        <w:t xml:space="preserve">earning: </w:t>
      </w:r>
      <w:r w:rsidR="001B0E5A" w:rsidRPr="002708EA">
        <w:rPr>
          <w:rFonts w:ascii="Tahoma" w:eastAsia="Times New Roman" w:hAnsi="Tahoma" w:cs="Tahoma"/>
          <w:i/>
          <w:color w:val="000000"/>
        </w:rPr>
        <w:t>e</w:t>
      </w:r>
      <w:r w:rsidRPr="002708EA">
        <w:rPr>
          <w:rFonts w:ascii="Tahoma" w:eastAsia="Times New Roman" w:hAnsi="Tahoma" w:cs="Tahoma"/>
          <w:i/>
          <w:color w:val="000000"/>
        </w:rPr>
        <w:t>xperience as the source of learning and development</w:t>
      </w:r>
      <w:r w:rsidRPr="00812448">
        <w:rPr>
          <w:rFonts w:ascii="Tahoma" w:eastAsia="Times New Roman" w:hAnsi="Tahoma" w:cs="Tahoma"/>
          <w:color w:val="000000"/>
        </w:rPr>
        <w:t>. Pearson Education Inc. NJ. 2nd edition.</w:t>
      </w:r>
    </w:p>
    <w:p w:rsidR="00812448" w:rsidRPr="00812448" w:rsidRDefault="00812448" w:rsidP="00812448">
      <w:pPr>
        <w:spacing w:line="360" w:lineRule="auto"/>
        <w:rPr>
          <w:rFonts w:ascii="Tahoma" w:eastAsia="Times New Roman" w:hAnsi="Tahoma" w:cs="Tahoma"/>
          <w:color w:val="000000"/>
        </w:rPr>
      </w:pPr>
    </w:p>
    <w:p w:rsidR="002472F8" w:rsidRPr="00E32D6B" w:rsidRDefault="002472F8" w:rsidP="000C01AD">
      <w:pPr>
        <w:spacing w:line="360" w:lineRule="auto"/>
        <w:ind w:right="40"/>
        <w:rPr>
          <w:rFonts w:ascii="Tahoma" w:eastAsia="Times New Roman" w:hAnsi="Tahoma" w:cs="Tahoma"/>
          <w:color w:val="000000"/>
        </w:rPr>
      </w:pPr>
      <w:r w:rsidRPr="00E32D6B">
        <w:rPr>
          <w:rFonts w:ascii="Tahoma" w:eastAsia="Times New Roman" w:hAnsi="Tahoma" w:cs="Tahoma"/>
          <w:color w:val="000000"/>
        </w:rPr>
        <w:t>Kolb, A</w:t>
      </w:r>
      <w:r w:rsidR="00F42F25" w:rsidRPr="00E32D6B">
        <w:rPr>
          <w:rFonts w:ascii="Tahoma" w:eastAsia="Times New Roman" w:hAnsi="Tahoma" w:cs="Tahoma"/>
          <w:color w:val="000000"/>
        </w:rPr>
        <w:t>.</w:t>
      </w:r>
      <w:r w:rsidRPr="00E32D6B">
        <w:rPr>
          <w:rFonts w:ascii="Tahoma" w:eastAsia="Times New Roman" w:hAnsi="Tahoma" w:cs="Tahoma"/>
          <w:color w:val="000000"/>
        </w:rPr>
        <w:t xml:space="preserve"> Y. </w:t>
      </w:r>
      <w:r w:rsidR="00F42F25" w:rsidRPr="00E32D6B">
        <w:rPr>
          <w:rFonts w:ascii="Tahoma" w:eastAsia="Times New Roman" w:hAnsi="Tahoma" w:cs="Tahoma"/>
          <w:color w:val="000000"/>
        </w:rPr>
        <w:t>&amp;</w:t>
      </w:r>
      <w:r w:rsidRPr="00E32D6B">
        <w:rPr>
          <w:rFonts w:ascii="Tahoma" w:eastAsia="Times New Roman" w:hAnsi="Tahoma" w:cs="Tahoma"/>
          <w:color w:val="000000"/>
        </w:rPr>
        <w:t xml:space="preserve"> Kolb</w:t>
      </w:r>
      <w:r w:rsidR="00F42F25" w:rsidRPr="00E32D6B">
        <w:rPr>
          <w:rFonts w:ascii="Tahoma" w:eastAsia="Times New Roman" w:hAnsi="Tahoma" w:cs="Tahoma"/>
          <w:color w:val="000000"/>
        </w:rPr>
        <w:t>,</w:t>
      </w:r>
      <w:r w:rsidR="003432B8">
        <w:rPr>
          <w:rFonts w:ascii="Tahoma" w:eastAsia="Times New Roman" w:hAnsi="Tahoma" w:cs="Tahoma"/>
          <w:color w:val="000000"/>
        </w:rPr>
        <w:t xml:space="preserve"> D.</w:t>
      </w:r>
      <w:r w:rsidRPr="00E32D6B">
        <w:rPr>
          <w:rFonts w:ascii="Tahoma" w:eastAsia="Times New Roman" w:hAnsi="Tahoma" w:cs="Tahoma"/>
          <w:color w:val="000000"/>
        </w:rPr>
        <w:t xml:space="preserve"> (2009)</w:t>
      </w:r>
      <w:r w:rsidR="003432B8">
        <w:rPr>
          <w:rFonts w:ascii="Tahoma" w:eastAsia="Times New Roman" w:hAnsi="Tahoma" w:cs="Tahoma"/>
          <w:color w:val="000000"/>
        </w:rPr>
        <w:t>.</w:t>
      </w:r>
      <w:r w:rsidRPr="00E32D6B">
        <w:rPr>
          <w:rFonts w:ascii="Tahoma" w:eastAsia="Times New Roman" w:hAnsi="Tahoma" w:cs="Tahoma"/>
          <w:color w:val="000000"/>
        </w:rPr>
        <w:t xml:space="preserve"> Experiential </w:t>
      </w:r>
      <w:r w:rsidR="002708EA">
        <w:rPr>
          <w:rFonts w:ascii="Tahoma" w:eastAsia="Times New Roman" w:hAnsi="Tahoma" w:cs="Tahoma"/>
          <w:color w:val="000000"/>
        </w:rPr>
        <w:t>l</w:t>
      </w:r>
      <w:r w:rsidRPr="00E32D6B">
        <w:rPr>
          <w:rFonts w:ascii="Tahoma" w:eastAsia="Times New Roman" w:hAnsi="Tahoma" w:cs="Tahoma"/>
          <w:color w:val="000000"/>
        </w:rPr>
        <w:t xml:space="preserve">earning </w:t>
      </w:r>
      <w:r w:rsidR="002708EA">
        <w:rPr>
          <w:rFonts w:ascii="Tahoma" w:eastAsia="Times New Roman" w:hAnsi="Tahoma" w:cs="Tahoma"/>
          <w:color w:val="000000"/>
        </w:rPr>
        <w:t>t</w:t>
      </w:r>
      <w:r w:rsidRPr="00E32D6B">
        <w:rPr>
          <w:rFonts w:ascii="Tahoma" w:eastAsia="Times New Roman" w:hAnsi="Tahoma" w:cs="Tahoma"/>
          <w:color w:val="000000"/>
        </w:rPr>
        <w:t xml:space="preserve">heory: A </w:t>
      </w:r>
      <w:r w:rsidR="002708EA">
        <w:rPr>
          <w:rFonts w:ascii="Tahoma" w:eastAsia="Times New Roman" w:hAnsi="Tahoma" w:cs="Tahoma"/>
          <w:color w:val="000000"/>
        </w:rPr>
        <w:t>d</w:t>
      </w:r>
      <w:r w:rsidRPr="00E32D6B">
        <w:rPr>
          <w:rFonts w:ascii="Tahoma" w:eastAsia="Times New Roman" w:hAnsi="Tahoma" w:cs="Tahoma"/>
          <w:color w:val="000000"/>
        </w:rPr>
        <w:t xml:space="preserve">ynamic, </w:t>
      </w:r>
      <w:r w:rsidR="002708EA">
        <w:rPr>
          <w:rFonts w:ascii="Tahoma" w:eastAsia="Times New Roman" w:hAnsi="Tahoma" w:cs="Tahoma"/>
          <w:color w:val="000000"/>
        </w:rPr>
        <w:t>h</w:t>
      </w:r>
      <w:r w:rsidRPr="00E32D6B">
        <w:rPr>
          <w:rFonts w:ascii="Tahoma" w:eastAsia="Times New Roman" w:hAnsi="Tahoma" w:cs="Tahoma"/>
          <w:color w:val="000000"/>
        </w:rPr>
        <w:t xml:space="preserve">olistic </w:t>
      </w:r>
      <w:r w:rsidR="002708EA">
        <w:rPr>
          <w:rFonts w:ascii="Tahoma" w:eastAsia="Times New Roman" w:hAnsi="Tahoma" w:cs="Tahoma"/>
          <w:color w:val="000000"/>
        </w:rPr>
        <w:t>a</w:t>
      </w:r>
      <w:r w:rsidRPr="00E32D6B">
        <w:rPr>
          <w:rFonts w:ascii="Tahoma" w:eastAsia="Times New Roman" w:hAnsi="Tahoma" w:cs="Tahoma"/>
          <w:color w:val="000000"/>
        </w:rPr>
        <w:t xml:space="preserve">pproach to </w:t>
      </w:r>
      <w:r w:rsidR="002708EA">
        <w:rPr>
          <w:rFonts w:ascii="Tahoma" w:eastAsia="Times New Roman" w:hAnsi="Tahoma" w:cs="Tahoma"/>
          <w:color w:val="000000"/>
        </w:rPr>
        <w:t>m</w:t>
      </w:r>
      <w:r w:rsidRPr="00E32D6B">
        <w:rPr>
          <w:rFonts w:ascii="Tahoma" w:eastAsia="Times New Roman" w:hAnsi="Tahoma" w:cs="Tahoma"/>
          <w:color w:val="000000"/>
        </w:rPr>
        <w:t xml:space="preserve">anagement </w:t>
      </w:r>
      <w:r w:rsidR="002708EA">
        <w:rPr>
          <w:rFonts w:ascii="Tahoma" w:eastAsia="Times New Roman" w:hAnsi="Tahoma" w:cs="Tahoma"/>
          <w:color w:val="000000"/>
        </w:rPr>
        <w:t>l</w:t>
      </w:r>
      <w:r w:rsidRPr="00E32D6B">
        <w:rPr>
          <w:rFonts w:ascii="Tahoma" w:eastAsia="Times New Roman" w:hAnsi="Tahoma" w:cs="Tahoma"/>
          <w:color w:val="000000"/>
        </w:rPr>
        <w:t xml:space="preserve">earning, </w:t>
      </w:r>
      <w:r w:rsidR="002708EA">
        <w:rPr>
          <w:rFonts w:ascii="Tahoma" w:eastAsia="Times New Roman" w:hAnsi="Tahoma" w:cs="Tahoma"/>
          <w:color w:val="000000"/>
        </w:rPr>
        <w:t>e</w:t>
      </w:r>
      <w:r w:rsidRPr="00E32D6B">
        <w:rPr>
          <w:rFonts w:ascii="Tahoma" w:eastAsia="Times New Roman" w:hAnsi="Tahoma" w:cs="Tahoma"/>
          <w:color w:val="000000"/>
        </w:rPr>
        <w:t xml:space="preserve">ducation and </w:t>
      </w:r>
      <w:r w:rsidR="002708EA">
        <w:rPr>
          <w:rFonts w:ascii="Tahoma" w:eastAsia="Times New Roman" w:hAnsi="Tahoma" w:cs="Tahoma"/>
          <w:color w:val="000000"/>
        </w:rPr>
        <w:t>d</w:t>
      </w:r>
      <w:r w:rsidRPr="00E32D6B">
        <w:rPr>
          <w:rFonts w:ascii="Tahoma" w:eastAsia="Times New Roman" w:hAnsi="Tahoma" w:cs="Tahoma"/>
          <w:color w:val="000000"/>
        </w:rPr>
        <w:t>evelopment. In: Armstrong, S</w:t>
      </w:r>
      <w:r w:rsidR="002708EA">
        <w:rPr>
          <w:rFonts w:ascii="Tahoma" w:eastAsia="Times New Roman" w:hAnsi="Tahoma" w:cs="Tahoma"/>
          <w:color w:val="000000"/>
        </w:rPr>
        <w:t>.J.&amp;</w:t>
      </w:r>
      <w:r w:rsidRPr="00E32D6B">
        <w:rPr>
          <w:rFonts w:ascii="Tahoma" w:eastAsia="Times New Roman" w:hAnsi="Tahoma" w:cs="Tahoma"/>
          <w:color w:val="000000"/>
        </w:rPr>
        <w:t xml:space="preserve"> </w:t>
      </w:r>
      <w:r w:rsidR="002708EA">
        <w:rPr>
          <w:rFonts w:ascii="Tahoma" w:eastAsia="Times New Roman" w:hAnsi="Tahoma" w:cs="Tahoma"/>
          <w:color w:val="000000"/>
        </w:rPr>
        <w:t>F</w:t>
      </w:r>
      <w:r w:rsidRPr="00E32D6B">
        <w:rPr>
          <w:rFonts w:ascii="Tahoma" w:eastAsia="Times New Roman" w:hAnsi="Tahoma" w:cs="Tahoma"/>
          <w:color w:val="000000"/>
        </w:rPr>
        <w:t>ukami</w:t>
      </w:r>
      <w:r w:rsidR="002708EA">
        <w:rPr>
          <w:rFonts w:ascii="Tahoma" w:eastAsia="Times New Roman" w:hAnsi="Tahoma" w:cs="Tahoma"/>
          <w:color w:val="000000"/>
        </w:rPr>
        <w:t xml:space="preserve"> C.V (eds).</w:t>
      </w:r>
      <w:r w:rsidRPr="00E32D6B">
        <w:rPr>
          <w:rFonts w:ascii="Tahoma" w:eastAsia="Times New Roman" w:hAnsi="Tahoma" w:cs="Tahoma"/>
          <w:color w:val="000000"/>
        </w:rPr>
        <w:t xml:space="preserve"> </w:t>
      </w:r>
      <w:r w:rsidRPr="002708EA">
        <w:rPr>
          <w:rFonts w:ascii="Tahoma" w:eastAsia="Times New Roman" w:hAnsi="Tahoma" w:cs="Tahoma"/>
          <w:i/>
          <w:color w:val="000000"/>
        </w:rPr>
        <w:t>The Sage Handbook of Management Learning, Education and Development</w:t>
      </w:r>
      <w:r w:rsidR="002708EA">
        <w:rPr>
          <w:rFonts w:ascii="Tahoma" w:eastAsia="Times New Roman" w:hAnsi="Tahoma" w:cs="Tahoma"/>
          <w:color w:val="000000"/>
        </w:rPr>
        <w:t>. London: Sage Publications Ltd</w:t>
      </w:r>
      <w:r w:rsidR="00F42F25" w:rsidRPr="00E32D6B">
        <w:rPr>
          <w:rFonts w:ascii="Tahoma" w:eastAsia="Times New Roman" w:hAnsi="Tahoma" w:cs="Tahoma"/>
          <w:color w:val="000000"/>
        </w:rPr>
        <w:t>.</w:t>
      </w:r>
    </w:p>
    <w:p w:rsidR="002472F8" w:rsidRPr="00E32D6B" w:rsidRDefault="002472F8" w:rsidP="001B2EE8">
      <w:pPr>
        <w:spacing w:line="360" w:lineRule="auto"/>
        <w:rPr>
          <w:rFonts w:ascii="Tahoma" w:eastAsia="Times New Roman" w:hAnsi="Tahoma" w:cs="Tahoma"/>
          <w:color w:val="000000"/>
        </w:rPr>
      </w:pPr>
    </w:p>
    <w:p w:rsidR="002472F8" w:rsidRPr="00E32D6B" w:rsidRDefault="002472F8" w:rsidP="001B2EE8">
      <w:pPr>
        <w:pBdr>
          <w:top w:val="nil"/>
          <w:left w:val="nil"/>
          <w:bottom w:val="nil"/>
          <w:right w:val="nil"/>
          <w:between w:val="nil"/>
        </w:pBdr>
        <w:spacing w:line="360" w:lineRule="auto"/>
        <w:rPr>
          <w:rFonts w:ascii="Tahoma" w:eastAsia="Times New Roman" w:hAnsi="Tahoma" w:cs="Tahoma"/>
          <w:color w:val="000000"/>
        </w:rPr>
      </w:pPr>
      <w:r w:rsidRPr="00E32D6B">
        <w:rPr>
          <w:rFonts w:ascii="Tahoma" w:eastAsia="Times New Roman" w:hAnsi="Tahoma" w:cs="Tahoma"/>
          <w:color w:val="000000"/>
        </w:rPr>
        <w:t xml:space="preserve">Kolmos, A. </w:t>
      </w:r>
      <w:r w:rsidR="00F42F25" w:rsidRPr="00E32D6B">
        <w:rPr>
          <w:rFonts w:ascii="Tahoma" w:eastAsia="Times New Roman" w:hAnsi="Tahoma" w:cs="Tahoma"/>
          <w:color w:val="000000"/>
        </w:rPr>
        <w:t>(</w:t>
      </w:r>
      <w:r w:rsidRPr="00E32D6B">
        <w:rPr>
          <w:rFonts w:ascii="Tahoma" w:eastAsia="Times New Roman" w:hAnsi="Tahoma" w:cs="Tahoma"/>
          <w:color w:val="000000"/>
        </w:rPr>
        <w:t>1996</w:t>
      </w:r>
      <w:r w:rsidR="00F42F25" w:rsidRPr="00E32D6B">
        <w:rPr>
          <w:rFonts w:ascii="Tahoma" w:eastAsia="Times New Roman" w:hAnsi="Tahoma" w:cs="Tahoma"/>
          <w:color w:val="000000"/>
        </w:rPr>
        <w:t>)</w:t>
      </w:r>
      <w:r w:rsidR="001A3DE0">
        <w:rPr>
          <w:rFonts w:ascii="Tahoma" w:eastAsia="Times New Roman" w:hAnsi="Tahoma" w:cs="Tahoma"/>
          <w:color w:val="000000"/>
        </w:rPr>
        <w:t>. Reflections on p</w:t>
      </w:r>
      <w:r w:rsidRPr="00E32D6B">
        <w:rPr>
          <w:rFonts w:ascii="Tahoma" w:eastAsia="Times New Roman" w:hAnsi="Tahoma" w:cs="Tahoma"/>
          <w:color w:val="000000"/>
        </w:rPr>
        <w:t xml:space="preserve">roject </w:t>
      </w:r>
      <w:r w:rsidR="001A3DE0">
        <w:rPr>
          <w:rFonts w:ascii="Tahoma" w:eastAsia="Times New Roman" w:hAnsi="Tahoma" w:cs="Tahoma"/>
          <w:color w:val="000000"/>
        </w:rPr>
        <w:t>w</w:t>
      </w:r>
      <w:r w:rsidRPr="00E32D6B">
        <w:rPr>
          <w:rFonts w:ascii="Tahoma" w:eastAsia="Times New Roman" w:hAnsi="Tahoma" w:cs="Tahoma"/>
          <w:color w:val="000000"/>
        </w:rPr>
        <w:t xml:space="preserve">ork and </w:t>
      </w:r>
      <w:r w:rsidR="001A3DE0">
        <w:rPr>
          <w:rFonts w:ascii="Tahoma" w:eastAsia="Times New Roman" w:hAnsi="Tahoma" w:cs="Tahoma"/>
          <w:color w:val="000000"/>
        </w:rPr>
        <w:t>problem-based l</w:t>
      </w:r>
      <w:r w:rsidRPr="00E32D6B">
        <w:rPr>
          <w:rFonts w:ascii="Tahoma" w:eastAsia="Times New Roman" w:hAnsi="Tahoma" w:cs="Tahoma"/>
          <w:color w:val="000000"/>
        </w:rPr>
        <w:t xml:space="preserve">earning. </w:t>
      </w:r>
      <w:r w:rsidRPr="00E32D6B">
        <w:rPr>
          <w:rFonts w:ascii="Tahoma" w:eastAsia="Times New Roman" w:hAnsi="Tahoma" w:cs="Tahoma"/>
          <w:i/>
          <w:color w:val="000000"/>
        </w:rPr>
        <w:t>European Journal of Engineering Education</w:t>
      </w:r>
      <w:r w:rsidR="00F42F25" w:rsidRPr="00E32D6B">
        <w:rPr>
          <w:rFonts w:ascii="Tahoma" w:eastAsia="Times New Roman" w:hAnsi="Tahoma" w:cs="Tahoma"/>
          <w:color w:val="000000"/>
        </w:rPr>
        <w:t>.</w:t>
      </w:r>
      <w:r w:rsidRPr="00E32D6B">
        <w:rPr>
          <w:rFonts w:ascii="Tahoma" w:eastAsia="Times New Roman" w:hAnsi="Tahoma" w:cs="Tahoma"/>
          <w:color w:val="000000"/>
        </w:rPr>
        <w:t xml:space="preserve"> 21</w:t>
      </w:r>
      <w:r w:rsidR="00F42F25" w:rsidRPr="00E32D6B">
        <w:rPr>
          <w:rFonts w:ascii="Tahoma" w:eastAsia="Times New Roman" w:hAnsi="Tahoma" w:cs="Tahoma"/>
          <w:color w:val="000000"/>
        </w:rPr>
        <w:t>(</w:t>
      </w:r>
      <w:r w:rsidRPr="00E32D6B">
        <w:rPr>
          <w:rFonts w:ascii="Tahoma" w:eastAsia="Times New Roman" w:hAnsi="Tahoma" w:cs="Tahoma"/>
          <w:color w:val="000000"/>
        </w:rPr>
        <w:t>2</w:t>
      </w:r>
      <w:r w:rsidR="00F42F25" w:rsidRPr="00E32D6B">
        <w:rPr>
          <w:rFonts w:ascii="Tahoma" w:eastAsia="Times New Roman" w:hAnsi="Tahoma" w:cs="Tahoma"/>
          <w:color w:val="000000"/>
        </w:rPr>
        <w:t>)</w:t>
      </w:r>
      <w:r w:rsidR="0005132B">
        <w:rPr>
          <w:rFonts w:ascii="Tahoma" w:eastAsia="Times New Roman" w:hAnsi="Tahoma" w:cs="Tahoma"/>
          <w:color w:val="000000"/>
        </w:rPr>
        <w:t>,</w:t>
      </w:r>
      <w:r w:rsidR="00F42F25" w:rsidRPr="00E32D6B">
        <w:rPr>
          <w:rFonts w:ascii="Tahoma" w:eastAsia="Times New Roman" w:hAnsi="Tahoma" w:cs="Tahoma"/>
          <w:color w:val="000000"/>
        </w:rPr>
        <w:t xml:space="preserve"> 141-148.</w:t>
      </w:r>
    </w:p>
    <w:p w:rsidR="002472F8" w:rsidRPr="00E32D6B" w:rsidRDefault="002472F8" w:rsidP="001B2EE8">
      <w:pPr>
        <w:pBdr>
          <w:top w:val="nil"/>
          <w:left w:val="nil"/>
          <w:bottom w:val="nil"/>
          <w:right w:val="nil"/>
          <w:between w:val="nil"/>
        </w:pBdr>
        <w:spacing w:line="360" w:lineRule="auto"/>
        <w:rPr>
          <w:rFonts w:ascii="Tahoma" w:eastAsia="Times New Roman" w:hAnsi="Tahoma" w:cs="Tahoma"/>
          <w:color w:val="000000"/>
        </w:rPr>
      </w:pPr>
    </w:p>
    <w:p w:rsidR="002472F8" w:rsidRPr="00E32D6B" w:rsidRDefault="002472F8" w:rsidP="001B2EE8">
      <w:pPr>
        <w:pStyle w:val="Heading2"/>
        <w:shd w:val="clear" w:color="auto" w:fill="FFFFFF"/>
        <w:spacing w:line="360" w:lineRule="auto"/>
        <w:rPr>
          <w:rFonts w:ascii="Tahoma" w:eastAsia="Times New Roman" w:hAnsi="Tahoma" w:cs="Tahoma"/>
          <w:color w:val="000000"/>
          <w:sz w:val="24"/>
          <w:szCs w:val="24"/>
        </w:rPr>
      </w:pPr>
      <w:r w:rsidRPr="00E32D6B">
        <w:rPr>
          <w:rFonts w:ascii="Tahoma" w:eastAsia="Times New Roman" w:hAnsi="Tahoma" w:cs="Tahoma"/>
          <w:color w:val="000000"/>
          <w:sz w:val="24"/>
          <w:szCs w:val="24"/>
        </w:rPr>
        <w:t>Kolmos, A.</w:t>
      </w:r>
      <w:r w:rsidR="006B05E5">
        <w:rPr>
          <w:rFonts w:ascii="Tahoma" w:eastAsia="Times New Roman" w:hAnsi="Tahoma" w:cs="Tahoma"/>
          <w:color w:val="000000"/>
          <w:sz w:val="24"/>
          <w:szCs w:val="24"/>
        </w:rPr>
        <w:t>,</w:t>
      </w:r>
      <w:r w:rsidR="001A3DE0">
        <w:rPr>
          <w:rFonts w:ascii="Tahoma" w:eastAsia="Times New Roman" w:hAnsi="Tahoma" w:cs="Tahoma"/>
          <w:color w:val="000000"/>
          <w:sz w:val="24"/>
          <w:szCs w:val="24"/>
        </w:rPr>
        <w:t xml:space="preserve"> </w:t>
      </w:r>
      <w:r w:rsidR="006B05E5" w:rsidRPr="006B05E5">
        <w:rPr>
          <w:rFonts w:ascii="Tahoma" w:eastAsia="Times New Roman" w:hAnsi="Tahoma" w:cs="Tahoma"/>
          <w:color w:val="000000"/>
          <w:sz w:val="24"/>
          <w:szCs w:val="24"/>
        </w:rPr>
        <w:t>Krogh, L.</w:t>
      </w:r>
      <w:r w:rsidR="006B05E5">
        <w:rPr>
          <w:rFonts w:ascii="Tahoma" w:eastAsia="Times New Roman" w:hAnsi="Tahoma" w:cs="Tahoma"/>
          <w:color w:val="000000"/>
          <w:sz w:val="24"/>
          <w:szCs w:val="24"/>
        </w:rPr>
        <w:t xml:space="preserve"> &amp;</w:t>
      </w:r>
      <w:r w:rsidR="006B05E5" w:rsidRPr="006B05E5">
        <w:rPr>
          <w:rFonts w:ascii="Tahoma" w:eastAsia="Times New Roman" w:hAnsi="Tahoma" w:cs="Tahoma"/>
          <w:color w:val="000000"/>
          <w:sz w:val="24"/>
          <w:szCs w:val="24"/>
        </w:rPr>
        <w:t xml:space="preserve"> Fink, F.K. (eds.) </w:t>
      </w:r>
      <w:r w:rsidR="00FE1FA5" w:rsidRPr="00E32D6B">
        <w:rPr>
          <w:rFonts w:ascii="Tahoma" w:eastAsia="Times New Roman" w:hAnsi="Tahoma" w:cs="Tahoma"/>
          <w:color w:val="000000"/>
          <w:sz w:val="24"/>
          <w:szCs w:val="24"/>
        </w:rPr>
        <w:t>(</w:t>
      </w:r>
      <w:r w:rsidRPr="00E32D6B">
        <w:rPr>
          <w:rFonts w:ascii="Tahoma" w:eastAsia="Times New Roman" w:hAnsi="Tahoma" w:cs="Tahoma"/>
          <w:color w:val="000000"/>
          <w:sz w:val="24"/>
          <w:szCs w:val="24"/>
        </w:rPr>
        <w:t>200</w:t>
      </w:r>
      <w:r w:rsidR="006B05E5">
        <w:rPr>
          <w:rFonts w:ascii="Tahoma" w:eastAsia="Times New Roman" w:hAnsi="Tahoma" w:cs="Tahoma"/>
          <w:color w:val="000000"/>
          <w:sz w:val="24"/>
          <w:szCs w:val="24"/>
        </w:rPr>
        <w:t>6</w:t>
      </w:r>
      <w:r w:rsidR="00FE1FA5" w:rsidRPr="00E32D6B">
        <w:rPr>
          <w:rFonts w:ascii="Tahoma" w:eastAsia="Times New Roman" w:hAnsi="Tahoma" w:cs="Tahoma"/>
          <w:color w:val="000000"/>
          <w:sz w:val="24"/>
          <w:szCs w:val="24"/>
        </w:rPr>
        <w:t>)</w:t>
      </w:r>
      <w:r w:rsidRPr="00E32D6B">
        <w:rPr>
          <w:rFonts w:ascii="Tahoma" w:eastAsia="Times New Roman" w:hAnsi="Tahoma" w:cs="Tahoma"/>
          <w:color w:val="000000"/>
          <w:sz w:val="24"/>
          <w:szCs w:val="24"/>
        </w:rPr>
        <w:t>.</w:t>
      </w:r>
      <w:hyperlink r:id="rId8">
        <w:r w:rsidRPr="00E32D6B">
          <w:rPr>
            <w:rFonts w:ascii="Tahoma" w:eastAsia="Times New Roman" w:hAnsi="Tahoma" w:cs="Tahoma"/>
            <w:i/>
            <w:color w:val="000000"/>
            <w:sz w:val="24"/>
            <w:szCs w:val="24"/>
          </w:rPr>
          <w:t xml:space="preserve">The Aalborg PBL model: </w:t>
        </w:r>
        <w:r w:rsidR="001A3DE0">
          <w:rPr>
            <w:rFonts w:ascii="Tahoma" w:eastAsia="Times New Roman" w:hAnsi="Tahoma" w:cs="Tahoma"/>
            <w:i/>
            <w:color w:val="000000"/>
            <w:sz w:val="24"/>
            <w:szCs w:val="24"/>
          </w:rPr>
          <w:t>P</w:t>
        </w:r>
        <w:r w:rsidRPr="00E32D6B">
          <w:rPr>
            <w:rFonts w:ascii="Tahoma" w:eastAsia="Times New Roman" w:hAnsi="Tahoma" w:cs="Tahoma"/>
            <w:i/>
            <w:color w:val="000000"/>
            <w:sz w:val="24"/>
            <w:szCs w:val="24"/>
          </w:rPr>
          <w:t>rogress, diversity and challenges</w:t>
        </w:r>
      </w:hyperlink>
      <w:r w:rsidRPr="00E32D6B">
        <w:rPr>
          <w:rFonts w:ascii="Tahoma" w:eastAsia="Times New Roman" w:hAnsi="Tahoma" w:cs="Tahoma"/>
          <w:color w:val="000000"/>
          <w:sz w:val="24"/>
          <w:szCs w:val="24"/>
        </w:rPr>
        <w:t>. Aalborg: Aalborg University Press</w:t>
      </w:r>
      <w:r w:rsidR="00FE1FA5" w:rsidRPr="00E32D6B">
        <w:rPr>
          <w:rFonts w:ascii="Tahoma" w:eastAsia="Times New Roman" w:hAnsi="Tahoma" w:cs="Tahoma"/>
          <w:color w:val="000000"/>
          <w:sz w:val="24"/>
          <w:szCs w:val="24"/>
        </w:rPr>
        <w:t>.</w:t>
      </w:r>
    </w:p>
    <w:p w:rsidR="002472F8" w:rsidRPr="00E32D6B" w:rsidRDefault="002472F8" w:rsidP="001B2EE8">
      <w:pPr>
        <w:spacing w:before="280" w:after="280" w:line="360" w:lineRule="auto"/>
        <w:rPr>
          <w:rFonts w:ascii="Tahoma" w:eastAsia="Times New Roman" w:hAnsi="Tahoma" w:cs="Tahoma"/>
          <w:color w:val="000000"/>
        </w:rPr>
      </w:pPr>
      <w:r w:rsidRPr="00E32D6B">
        <w:rPr>
          <w:rFonts w:ascii="Tahoma" w:eastAsia="Times New Roman" w:hAnsi="Tahoma" w:cs="Tahoma"/>
          <w:color w:val="000000"/>
        </w:rPr>
        <w:t>Lai, E.R.</w:t>
      </w:r>
      <w:r w:rsidR="00FE1FA5" w:rsidRPr="00E32D6B">
        <w:rPr>
          <w:rFonts w:ascii="Tahoma" w:eastAsia="Times New Roman" w:hAnsi="Tahoma" w:cs="Tahoma"/>
          <w:color w:val="000000"/>
        </w:rPr>
        <w:t>,</w:t>
      </w:r>
      <w:r w:rsidRPr="00E32D6B">
        <w:rPr>
          <w:rFonts w:ascii="Tahoma" w:eastAsia="Times New Roman" w:hAnsi="Tahoma" w:cs="Tahoma"/>
          <w:color w:val="000000"/>
        </w:rPr>
        <w:t xml:space="preserve"> (</w:t>
      </w:r>
      <w:r w:rsidRPr="00E32D6B">
        <w:rPr>
          <w:rFonts w:ascii="Tahoma" w:eastAsia="Times New Roman" w:hAnsi="Tahoma" w:cs="Tahoma"/>
          <w:color w:val="00007F"/>
        </w:rPr>
        <w:t>2011</w:t>
      </w:r>
      <w:r w:rsidRPr="00E32D6B">
        <w:rPr>
          <w:rFonts w:ascii="Tahoma" w:eastAsia="Times New Roman" w:hAnsi="Tahoma" w:cs="Tahoma"/>
          <w:color w:val="000000"/>
        </w:rPr>
        <w:t xml:space="preserve">). </w:t>
      </w:r>
      <w:r w:rsidRPr="00777CA9">
        <w:rPr>
          <w:rFonts w:ascii="Tahoma" w:eastAsia="Times New Roman" w:hAnsi="Tahoma" w:cs="Tahoma"/>
          <w:i/>
          <w:color w:val="000000"/>
        </w:rPr>
        <w:t>Critical thinking: A literature review</w:t>
      </w:r>
      <w:r w:rsidR="00FE1FA5" w:rsidRPr="00E32D6B">
        <w:rPr>
          <w:rFonts w:ascii="Tahoma" w:eastAsia="Times New Roman" w:hAnsi="Tahoma" w:cs="Tahoma"/>
          <w:color w:val="000000"/>
        </w:rPr>
        <w:t>.</w:t>
      </w:r>
      <w:r w:rsidRPr="00E32D6B">
        <w:rPr>
          <w:rFonts w:ascii="Tahoma" w:eastAsia="Times New Roman" w:hAnsi="Tahoma" w:cs="Tahoma"/>
          <w:color w:val="000000"/>
        </w:rPr>
        <w:t xml:space="preserve"> New York, NY: Pearson’s Research Reports. </w:t>
      </w:r>
    </w:p>
    <w:p w:rsidR="002472F8" w:rsidRPr="00E32D6B" w:rsidRDefault="002472F8" w:rsidP="001B2EE8">
      <w:pPr>
        <w:spacing w:before="280" w:after="280" w:line="360" w:lineRule="auto"/>
        <w:rPr>
          <w:rFonts w:ascii="Tahoma" w:eastAsia="Times New Roman" w:hAnsi="Tahoma" w:cs="Tahoma"/>
          <w:color w:val="000000"/>
        </w:rPr>
      </w:pPr>
      <w:r w:rsidRPr="00E32D6B">
        <w:rPr>
          <w:rFonts w:ascii="Tahoma" w:eastAsia="Times New Roman" w:hAnsi="Tahoma" w:cs="Tahoma"/>
          <w:color w:val="000000"/>
        </w:rPr>
        <w:t>Lashley, C. (2004)</w:t>
      </w:r>
      <w:r w:rsidR="00FE1FA5" w:rsidRPr="00E32D6B">
        <w:rPr>
          <w:rFonts w:ascii="Tahoma" w:eastAsia="Times New Roman" w:hAnsi="Tahoma" w:cs="Tahoma"/>
          <w:color w:val="000000"/>
        </w:rPr>
        <w:t>.</w:t>
      </w:r>
      <w:r w:rsidRPr="00E32D6B">
        <w:rPr>
          <w:rFonts w:ascii="Tahoma" w:eastAsia="Times New Roman" w:hAnsi="Tahoma" w:cs="Tahoma"/>
          <w:color w:val="000000"/>
        </w:rPr>
        <w:t xml:space="preserve"> Escaping the </w:t>
      </w:r>
      <w:r w:rsidR="00777CA9">
        <w:rPr>
          <w:rFonts w:ascii="Tahoma" w:eastAsia="Times New Roman" w:hAnsi="Tahoma" w:cs="Tahoma"/>
          <w:color w:val="000000"/>
        </w:rPr>
        <w:t>t</w:t>
      </w:r>
      <w:r w:rsidRPr="00E32D6B">
        <w:rPr>
          <w:rFonts w:ascii="Tahoma" w:eastAsia="Times New Roman" w:hAnsi="Tahoma" w:cs="Tahoma"/>
          <w:color w:val="000000"/>
        </w:rPr>
        <w:t xml:space="preserve">yranny of </w:t>
      </w:r>
      <w:r w:rsidR="00777CA9">
        <w:rPr>
          <w:rFonts w:ascii="Tahoma" w:eastAsia="Times New Roman" w:hAnsi="Tahoma" w:cs="Tahoma"/>
          <w:color w:val="000000"/>
        </w:rPr>
        <w:t>r</w:t>
      </w:r>
      <w:r w:rsidRPr="00E32D6B">
        <w:rPr>
          <w:rFonts w:ascii="Tahoma" w:eastAsia="Times New Roman" w:hAnsi="Tahoma" w:cs="Tahoma"/>
          <w:color w:val="000000"/>
        </w:rPr>
        <w:t xml:space="preserve">elevance: Some </w:t>
      </w:r>
      <w:r w:rsidR="00777CA9">
        <w:rPr>
          <w:rFonts w:ascii="Tahoma" w:eastAsia="Times New Roman" w:hAnsi="Tahoma" w:cs="Tahoma"/>
          <w:color w:val="000000"/>
        </w:rPr>
        <w:t>r</w:t>
      </w:r>
      <w:r w:rsidRPr="00E32D6B">
        <w:rPr>
          <w:rFonts w:ascii="Tahoma" w:eastAsia="Times New Roman" w:hAnsi="Tahoma" w:cs="Tahoma"/>
          <w:color w:val="000000"/>
        </w:rPr>
        <w:t xml:space="preserve">eflections on </w:t>
      </w:r>
      <w:r w:rsidR="00777CA9">
        <w:rPr>
          <w:rFonts w:ascii="Tahoma" w:eastAsia="Times New Roman" w:hAnsi="Tahoma" w:cs="Tahoma"/>
          <w:color w:val="000000"/>
        </w:rPr>
        <w:t>hospitality m</w:t>
      </w:r>
      <w:r w:rsidRPr="00E32D6B">
        <w:rPr>
          <w:rFonts w:ascii="Tahoma" w:eastAsia="Times New Roman" w:hAnsi="Tahoma" w:cs="Tahoma"/>
          <w:color w:val="000000"/>
        </w:rPr>
        <w:t xml:space="preserve">anagement </w:t>
      </w:r>
      <w:r w:rsidR="00777CA9">
        <w:rPr>
          <w:rFonts w:ascii="Tahoma" w:eastAsia="Times New Roman" w:hAnsi="Tahoma" w:cs="Tahoma"/>
          <w:color w:val="000000"/>
        </w:rPr>
        <w:t>e</w:t>
      </w:r>
      <w:r w:rsidRPr="00E32D6B">
        <w:rPr>
          <w:rFonts w:ascii="Tahoma" w:eastAsia="Times New Roman" w:hAnsi="Tahoma" w:cs="Tahoma"/>
          <w:color w:val="000000"/>
        </w:rPr>
        <w:t>ducation</w:t>
      </w:r>
      <w:r w:rsidR="00FE1FA5" w:rsidRPr="00E32D6B">
        <w:rPr>
          <w:rFonts w:ascii="Tahoma" w:eastAsia="Times New Roman" w:hAnsi="Tahoma" w:cs="Tahoma"/>
          <w:color w:val="000000"/>
        </w:rPr>
        <w:t>.</w:t>
      </w:r>
      <w:r w:rsidR="000C01AD">
        <w:rPr>
          <w:rFonts w:ascii="Tahoma" w:eastAsia="Times New Roman" w:hAnsi="Tahoma" w:cs="Tahoma"/>
          <w:color w:val="000000"/>
        </w:rPr>
        <w:t xml:space="preserve"> </w:t>
      </w:r>
      <w:r w:rsidR="00FE1FA5" w:rsidRPr="00E32D6B">
        <w:rPr>
          <w:rFonts w:ascii="Tahoma" w:eastAsia="Times New Roman" w:hAnsi="Tahoma" w:cs="Tahoma"/>
          <w:color w:val="000000"/>
        </w:rPr>
        <w:t>I</w:t>
      </w:r>
      <w:r w:rsidRPr="00E32D6B">
        <w:rPr>
          <w:rFonts w:ascii="Tahoma" w:eastAsia="Times New Roman" w:hAnsi="Tahoma" w:cs="Tahoma"/>
          <w:color w:val="000000"/>
        </w:rPr>
        <w:t>n</w:t>
      </w:r>
      <w:r w:rsidR="00777CA9">
        <w:rPr>
          <w:rFonts w:ascii="Tahoma" w:eastAsia="Times New Roman" w:hAnsi="Tahoma" w:cs="Tahoma"/>
          <w:color w:val="000000"/>
        </w:rPr>
        <w:t>:</w:t>
      </w:r>
      <w:r w:rsidRPr="00E32D6B">
        <w:rPr>
          <w:rFonts w:ascii="Tahoma" w:eastAsia="Times New Roman" w:hAnsi="Tahoma" w:cs="Tahoma"/>
          <w:color w:val="000000"/>
        </w:rPr>
        <w:t xml:space="preserve"> Tribe. J. &amp;</w:t>
      </w:r>
      <w:r w:rsidR="000C01AD">
        <w:rPr>
          <w:rFonts w:ascii="Tahoma" w:eastAsia="Times New Roman" w:hAnsi="Tahoma" w:cs="Tahoma"/>
          <w:color w:val="000000"/>
        </w:rPr>
        <w:t xml:space="preserve"> </w:t>
      </w:r>
      <w:r w:rsidRPr="00E32D6B">
        <w:rPr>
          <w:rFonts w:ascii="Tahoma" w:eastAsia="Times New Roman" w:hAnsi="Tahoma" w:cs="Tahoma"/>
          <w:color w:val="000000"/>
        </w:rPr>
        <w:t>Wickens, E. (</w:t>
      </w:r>
      <w:r w:rsidR="00777CA9">
        <w:rPr>
          <w:rFonts w:ascii="Tahoma" w:eastAsia="Times New Roman" w:hAnsi="Tahoma" w:cs="Tahoma"/>
          <w:color w:val="000000"/>
        </w:rPr>
        <w:t>e</w:t>
      </w:r>
      <w:r w:rsidRPr="00E32D6B">
        <w:rPr>
          <w:rFonts w:ascii="Tahoma" w:eastAsia="Times New Roman" w:hAnsi="Tahoma" w:cs="Tahoma"/>
          <w:color w:val="000000"/>
        </w:rPr>
        <w:t>d</w:t>
      </w:r>
      <w:r w:rsidR="00FE1FA5" w:rsidRPr="00E32D6B">
        <w:rPr>
          <w:rFonts w:ascii="Tahoma" w:eastAsia="Times New Roman" w:hAnsi="Tahoma" w:cs="Tahoma"/>
          <w:color w:val="000000"/>
        </w:rPr>
        <w:t>s</w:t>
      </w:r>
      <w:r w:rsidRPr="00E32D6B">
        <w:rPr>
          <w:rFonts w:ascii="Tahoma" w:eastAsia="Times New Roman" w:hAnsi="Tahoma" w:cs="Tahoma"/>
          <w:color w:val="000000"/>
        </w:rPr>
        <w:t xml:space="preserve">.) </w:t>
      </w:r>
      <w:r w:rsidRPr="00777CA9">
        <w:rPr>
          <w:rFonts w:ascii="Tahoma" w:eastAsia="Times New Roman" w:hAnsi="Tahoma" w:cs="Tahoma"/>
          <w:i/>
          <w:color w:val="000000"/>
        </w:rPr>
        <w:t>Critical Issues in Tourism Education</w:t>
      </w:r>
      <w:r w:rsidRPr="00E32D6B">
        <w:rPr>
          <w:rFonts w:ascii="Tahoma" w:eastAsia="Times New Roman" w:hAnsi="Tahoma" w:cs="Tahoma"/>
          <w:color w:val="000000"/>
        </w:rPr>
        <w:t>, APT</w:t>
      </w:r>
      <w:r w:rsidR="00777CA9">
        <w:rPr>
          <w:rFonts w:ascii="Tahoma" w:eastAsia="Times New Roman" w:hAnsi="Tahoma" w:cs="Tahoma"/>
          <w:color w:val="000000"/>
        </w:rPr>
        <w:t>H</w:t>
      </w:r>
      <w:r w:rsidRPr="00E32D6B">
        <w:rPr>
          <w:rFonts w:ascii="Tahoma" w:eastAsia="Times New Roman" w:hAnsi="Tahoma" w:cs="Tahoma"/>
          <w:color w:val="000000"/>
        </w:rPr>
        <w:t>E publication No14 (Proceedings of the 2004 conference of the association in higher education, Missenden)</w:t>
      </w:r>
      <w:r w:rsidR="00FE1FA5" w:rsidRPr="00E32D6B">
        <w:rPr>
          <w:rFonts w:ascii="Tahoma" w:eastAsia="Times New Roman" w:hAnsi="Tahoma" w:cs="Tahoma"/>
          <w:color w:val="000000"/>
        </w:rPr>
        <w:t>.</w:t>
      </w:r>
    </w:p>
    <w:p w:rsidR="002472F8" w:rsidRPr="00E32D6B" w:rsidRDefault="002472F8" w:rsidP="001B2EE8">
      <w:pPr>
        <w:spacing w:before="280" w:after="280" w:line="360" w:lineRule="auto"/>
        <w:rPr>
          <w:rFonts w:ascii="Tahoma" w:eastAsia="Times New Roman" w:hAnsi="Tahoma" w:cs="Tahoma"/>
          <w:color w:val="000000"/>
        </w:rPr>
      </w:pPr>
      <w:r w:rsidRPr="00E32D6B">
        <w:rPr>
          <w:rFonts w:ascii="Tahoma" w:eastAsia="Times New Roman" w:hAnsi="Tahoma" w:cs="Tahoma"/>
          <w:color w:val="000000"/>
        </w:rPr>
        <w:t>Mayburry, T. &amp;</w:t>
      </w:r>
      <w:r w:rsidR="000C01AD">
        <w:rPr>
          <w:rFonts w:ascii="Tahoma" w:eastAsia="Times New Roman" w:hAnsi="Tahoma" w:cs="Tahoma"/>
          <w:color w:val="000000"/>
        </w:rPr>
        <w:t xml:space="preserve"> </w:t>
      </w:r>
      <w:r w:rsidRPr="00E32D6B">
        <w:rPr>
          <w:rFonts w:ascii="Tahoma" w:eastAsia="Times New Roman" w:hAnsi="Tahoma" w:cs="Tahoma"/>
          <w:color w:val="000000"/>
        </w:rPr>
        <w:t>Swanger, N. (</w:t>
      </w:r>
      <w:r w:rsidRPr="00E32D6B">
        <w:rPr>
          <w:rFonts w:ascii="Tahoma" w:eastAsia="Times New Roman" w:hAnsi="Tahoma" w:cs="Tahoma"/>
          <w:color w:val="00007F"/>
        </w:rPr>
        <w:t>2011</w:t>
      </w:r>
      <w:r w:rsidRPr="00E32D6B">
        <w:rPr>
          <w:rFonts w:ascii="Tahoma" w:eastAsia="Times New Roman" w:hAnsi="Tahoma" w:cs="Tahoma"/>
          <w:color w:val="000000"/>
        </w:rPr>
        <w:t>). Identification of industry needs for baccalaureate hospitality</w:t>
      </w:r>
      <w:r w:rsidR="000C01AD">
        <w:rPr>
          <w:rFonts w:ascii="Tahoma" w:eastAsia="Times New Roman" w:hAnsi="Tahoma" w:cs="Tahoma"/>
          <w:color w:val="000000"/>
        </w:rPr>
        <w:t xml:space="preserve"> </w:t>
      </w:r>
      <w:r w:rsidRPr="00E32D6B">
        <w:rPr>
          <w:rFonts w:ascii="Tahoma" w:eastAsia="Times New Roman" w:hAnsi="Tahoma" w:cs="Tahoma"/>
          <w:color w:val="000000"/>
        </w:rPr>
        <w:t xml:space="preserve">graduates: A Delphi study. </w:t>
      </w:r>
      <w:r w:rsidRPr="000C01AD">
        <w:rPr>
          <w:rFonts w:ascii="Tahoma" w:eastAsia="Times New Roman" w:hAnsi="Tahoma" w:cs="Tahoma"/>
          <w:i/>
          <w:color w:val="000000"/>
        </w:rPr>
        <w:t>Journal of Hospitality &amp; Tourism Education</w:t>
      </w:r>
      <w:r w:rsidR="00FE1FA5" w:rsidRPr="00E32D6B">
        <w:rPr>
          <w:rFonts w:ascii="Tahoma" w:eastAsia="Times New Roman" w:hAnsi="Tahoma" w:cs="Tahoma"/>
          <w:color w:val="000000"/>
        </w:rPr>
        <w:t>.</w:t>
      </w:r>
      <w:r w:rsidRPr="00E32D6B">
        <w:rPr>
          <w:rFonts w:ascii="Tahoma" w:eastAsia="Times New Roman" w:hAnsi="Tahoma" w:cs="Tahoma"/>
          <w:color w:val="000000"/>
        </w:rPr>
        <w:t xml:space="preserve"> 23(4)</w:t>
      </w:r>
      <w:r w:rsidR="0005132B">
        <w:rPr>
          <w:rFonts w:ascii="Tahoma" w:eastAsia="Times New Roman" w:hAnsi="Tahoma" w:cs="Tahoma"/>
          <w:color w:val="000000"/>
        </w:rPr>
        <w:t>,</w:t>
      </w:r>
      <w:r w:rsidRPr="00E32D6B">
        <w:rPr>
          <w:rFonts w:ascii="Tahoma" w:eastAsia="Times New Roman" w:hAnsi="Tahoma" w:cs="Tahoma"/>
          <w:color w:val="000000"/>
        </w:rPr>
        <w:t xml:space="preserve"> 33–45.</w:t>
      </w:r>
    </w:p>
    <w:p w:rsidR="00B77A77" w:rsidRDefault="002472F8" w:rsidP="00B77A77">
      <w:pPr>
        <w:spacing w:before="280" w:after="280" w:line="360" w:lineRule="auto"/>
        <w:rPr>
          <w:rFonts w:ascii="Tahoma" w:eastAsia="Times New Roman" w:hAnsi="Tahoma" w:cs="Tahoma"/>
          <w:color w:val="000000"/>
        </w:rPr>
      </w:pPr>
      <w:r w:rsidRPr="00E32D6B">
        <w:rPr>
          <w:rFonts w:ascii="Tahoma" w:eastAsia="Times New Roman" w:hAnsi="Tahoma" w:cs="Tahoma"/>
          <w:color w:val="000000"/>
        </w:rPr>
        <w:t xml:space="preserve">Mead, </w:t>
      </w:r>
      <w:r w:rsidR="00FE1FA5" w:rsidRPr="00E32D6B">
        <w:rPr>
          <w:rFonts w:ascii="Tahoma" w:eastAsia="Times New Roman" w:hAnsi="Tahoma" w:cs="Tahoma"/>
          <w:color w:val="000000"/>
        </w:rPr>
        <w:t>M.</w:t>
      </w:r>
      <w:r w:rsidRPr="00E32D6B">
        <w:rPr>
          <w:rFonts w:ascii="Tahoma" w:eastAsia="Times New Roman" w:hAnsi="Tahoma" w:cs="Tahoma"/>
          <w:color w:val="000000"/>
        </w:rPr>
        <w:t xml:space="preserve"> (1970)</w:t>
      </w:r>
      <w:r w:rsidR="00FE1FA5" w:rsidRPr="00E32D6B">
        <w:rPr>
          <w:rFonts w:ascii="Tahoma" w:eastAsia="Times New Roman" w:hAnsi="Tahoma" w:cs="Tahoma"/>
          <w:color w:val="000000"/>
        </w:rPr>
        <w:t>.</w:t>
      </w:r>
      <w:r w:rsidRPr="00E32D6B">
        <w:rPr>
          <w:rFonts w:ascii="Tahoma" w:eastAsia="Times New Roman" w:hAnsi="Tahoma" w:cs="Tahoma"/>
          <w:color w:val="000000"/>
        </w:rPr>
        <w:t xml:space="preserve"> </w:t>
      </w:r>
      <w:r w:rsidRPr="00EA1D61">
        <w:rPr>
          <w:rFonts w:ascii="Tahoma" w:eastAsia="Times New Roman" w:hAnsi="Tahoma" w:cs="Tahoma"/>
          <w:i/>
          <w:color w:val="000000"/>
        </w:rPr>
        <w:t xml:space="preserve">Culture and </w:t>
      </w:r>
      <w:r w:rsidR="00EA1D61">
        <w:rPr>
          <w:rFonts w:ascii="Tahoma" w:eastAsia="Times New Roman" w:hAnsi="Tahoma" w:cs="Tahoma"/>
          <w:i/>
          <w:color w:val="000000"/>
        </w:rPr>
        <w:t>c</w:t>
      </w:r>
      <w:r w:rsidRPr="00EA1D61">
        <w:rPr>
          <w:rFonts w:ascii="Tahoma" w:eastAsia="Times New Roman" w:hAnsi="Tahoma" w:cs="Tahoma"/>
          <w:i/>
          <w:color w:val="000000"/>
        </w:rPr>
        <w:t>ommitment</w:t>
      </w:r>
      <w:r w:rsidRPr="00E32D6B">
        <w:rPr>
          <w:rFonts w:ascii="Tahoma" w:eastAsia="Times New Roman" w:hAnsi="Tahoma" w:cs="Tahoma"/>
          <w:color w:val="000000"/>
        </w:rPr>
        <w:t xml:space="preserve">. </w:t>
      </w:r>
      <w:r w:rsidR="000C01AD">
        <w:rPr>
          <w:rFonts w:ascii="Tahoma" w:eastAsia="Times New Roman" w:hAnsi="Tahoma" w:cs="Tahoma"/>
          <w:color w:val="000000"/>
        </w:rPr>
        <w:t xml:space="preserve">New York: </w:t>
      </w:r>
      <w:r w:rsidRPr="00E32D6B">
        <w:rPr>
          <w:rFonts w:ascii="Tahoma" w:eastAsia="Times New Roman" w:hAnsi="Tahoma" w:cs="Tahoma"/>
          <w:color w:val="000000"/>
        </w:rPr>
        <w:t>Natural History press/ Doubleday and Company</w:t>
      </w:r>
      <w:r w:rsidR="000C01AD">
        <w:rPr>
          <w:rFonts w:ascii="Tahoma" w:eastAsia="Times New Roman" w:hAnsi="Tahoma" w:cs="Tahoma"/>
          <w:color w:val="000000"/>
        </w:rPr>
        <w:t>.</w:t>
      </w:r>
    </w:p>
    <w:p w:rsidR="00B77A77" w:rsidRPr="00E32D6B" w:rsidRDefault="00B77A77" w:rsidP="00B77A77">
      <w:pPr>
        <w:spacing w:before="280" w:after="280" w:line="360" w:lineRule="auto"/>
        <w:rPr>
          <w:rFonts w:ascii="Tahoma" w:eastAsia="Times New Roman" w:hAnsi="Tahoma" w:cs="Tahoma"/>
          <w:color w:val="000000"/>
        </w:rPr>
      </w:pPr>
      <w:r w:rsidRPr="00E32D6B">
        <w:rPr>
          <w:rFonts w:ascii="Tahoma" w:eastAsia="Times New Roman" w:hAnsi="Tahoma" w:cs="Tahoma"/>
          <w:color w:val="000000"/>
        </w:rPr>
        <w:t xml:space="preserve">Paddison, B; Höckert, E &amp; Crossley, E. (2019). Editorial. </w:t>
      </w:r>
      <w:r w:rsidRPr="00E32D6B">
        <w:rPr>
          <w:rFonts w:ascii="Tahoma" w:eastAsia="Times New Roman" w:hAnsi="Tahoma" w:cs="Tahoma"/>
          <w:i/>
          <w:color w:val="000000"/>
        </w:rPr>
        <w:t xml:space="preserve">Journal of Teaching in Travel &amp; Tourism. </w:t>
      </w:r>
      <w:r w:rsidRPr="00E32D6B">
        <w:rPr>
          <w:rFonts w:ascii="Tahoma" w:eastAsia="Times New Roman" w:hAnsi="Tahoma" w:cs="Tahoma"/>
          <w:color w:val="000000"/>
        </w:rPr>
        <w:t>19(1)</w:t>
      </w:r>
      <w:r w:rsidR="0005132B">
        <w:rPr>
          <w:rFonts w:ascii="Tahoma" w:eastAsia="Times New Roman" w:hAnsi="Tahoma" w:cs="Tahoma"/>
          <w:color w:val="000000"/>
        </w:rPr>
        <w:t>,</w:t>
      </w:r>
      <w:r w:rsidRPr="00E32D6B">
        <w:rPr>
          <w:rFonts w:ascii="Tahoma" w:eastAsia="Times New Roman" w:hAnsi="Tahoma" w:cs="Tahoma"/>
          <w:color w:val="000000"/>
        </w:rPr>
        <w:t xml:space="preserve"> 1-7</w:t>
      </w:r>
      <w:r w:rsidR="005A7609">
        <w:rPr>
          <w:rFonts w:ascii="Tahoma" w:eastAsia="Times New Roman" w:hAnsi="Tahoma" w:cs="Tahoma"/>
          <w:lang w:eastAsia="en-US"/>
        </w:rPr>
        <w:t>.</w:t>
      </w:r>
    </w:p>
    <w:p w:rsidR="002472F8" w:rsidRPr="00E32D6B" w:rsidRDefault="002472F8" w:rsidP="001B2EE8">
      <w:pPr>
        <w:spacing w:before="280" w:after="280" w:line="360" w:lineRule="auto"/>
        <w:rPr>
          <w:rFonts w:ascii="Tahoma" w:eastAsia="Times New Roman" w:hAnsi="Tahoma" w:cs="Tahoma"/>
          <w:color w:val="000000"/>
        </w:rPr>
      </w:pPr>
      <w:r w:rsidRPr="00750FB9">
        <w:rPr>
          <w:rFonts w:ascii="Tahoma" w:eastAsia="Times New Roman" w:hAnsi="Tahoma" w:cs="Tahoma"/>
          <w:color w:val="000000"/>
        </w:rPr>
        <w:lastRenderedPageBreak/>
        <w:t xml:space="preserve">Partnership for 21st Century </w:t>
      </w:r>
      <w:r w:rsidRPr="00C2666A">
        <w:rPr>
          <w:rFonts w:ascii="Tahoma" w:eastAsia="Times New Roman" w:hAnsi="Tahoma" w:cs="Tahoma"/>
        </w:rPr>
        <w:t>Learning. (2016).</w:t>
      </w:r>
      <w:r w:rsidRPr="00750FB9">
        <w:rPr>
          <w:rFonts w:ascii="Tahoma" w:eastAsia="Times New Roman" w:hAnsi="Tahoma" w:cs="Tahoma"/>
          <w:color w:val="000000"/>
        </w:rPr>
        <w:t xml:space="preserve"> </w:t>
      </w:r>
      <w:r w:rsidRPr="00C2666A">
        <w:rPr>
          <w:rFonts w:ascii="Tahoma" w:eastAsia="Times New Roman" w:hAnsi="Tahoma" w:cs="Tahoma"/>
          <w:i/>
          <w:color w:val="000000"/>
        </w:rPr>
        <w:t>Our vision and mission</w:t>
      </w:r>
      <w:r w:rsidRPr="00750FB9">
        <w:rPr>
          <w:rFonts w:ascii="Tahoma" w:eastAsia="Times New Roman" w:hAnsi="Tahoma" w:cs="Tahoma"/>
          <w:color w:val="000000"/>
        </w:rPr>
        <w:t xml:space="preserve">. Retrieved from </w:t>
      </w:r>
      <w:r w:rsidRPr="00750FB9">
        <w:rPr>
          <w:rFonts w:ascii="Tahoma" w:eastAsia="Times New Roman" w:hAnsi="Tahoma" w:cs="Tahoma"/>
        </w:rPr>
        <w:t>http://www.p21.org/about-us/our-mission</w:t>
      </w:r>
      <w:r w:rsidR="00C2666A">
        <w:rPr>
          <w:rFonts w:ascii="Tahoma" w:eastAsia="Times New Roman" w:hAnsi="Tahoma" w:cs="Tahoma"/>
        </w:rPr>
        <w:t>.</w:t>
      </w:r>
    </w:p>
    <w:p w:rsidR="002472F8" w:rsidRPr="00E32D6B" w:rsidRDefault="002472F8" w:rsidP="001B2EE8">
      <w:pPr>
        <w:spacing w:before="280" w:after="280" w:line="360" w:lineRule="auto"/>
        <w:rPr>
          <w:rFonts w:ascii="Tahoma" w:eastAsia="Times New Roman" w:hAnsi="Tahoma" w:cs="Tahoma"/>
          <w:color w:val="000000"/>
        </w:rPr>
      </w:pPr>
      <w:r w:rsidRPr="00E32D6B">
        <w:rPr>
          <w:rFonts w:ascii="Tahoma" w:eastAsia="Times New Roman" w:hAnsi="Tahoma" w:cs="Tahoma"/>
          <w:color w:val="000000"/>
        </w:rPr>
        <w:t>Rotherham, A.J. &amp; Willingham, D.</w:t>
      </w:r>
      <w:r w:rsidRPr="00C2666A">
        <w:rPr>
          <w:rFonts w:ascii="Tahoma" w:eastAsia="Times New Roman" w:hAnsi="Tahoma" w:cs="Tahoma"/>
        </w:rPr>
        <w:t>T. (2010).</w:t>
      </w:r>
      <w:r w:rsidRPr="00E32D6B">
        <w:rPr>
          <w:rFonts w:ascii="Tahoma" w:eastAsia="Times New Roman" w:hAnsi="Tahoma" w:cs="Tahoma"/>
          <w:color w:val="000000"/>
        </w:rPr>
        <w:t xml:space="preserve"> 21st-century skills: Not new, but a worthy challenge. </w:t>
      </w:r>
      <w:r w:rsidRPr="00E32D6B">
        <w:rPr>
          <w:rFonts w:ascii="Tahoma" w:eastAsia="Times New Roman" w:hAnsi="Tahoma" w:cs="Tahoma"/>
          <w:i/>
          <w:color w:val="000000"/>
        </w:rPr>
        <w:t>American Educator</w:t>
      </w:r>
      <w:r w:rsidR="0005132B">
        <w:rPr>
          <w:rFonts w:ascii="Tahoma" w:eastAsia="Times New Roman" w:hAnsi="Tahoma" w:cs="Tahoma"/>
          <w:i/>
          <w:color w:val="000000"/>
        </w:rPr>
        <w:t>.</w:t>
      </w:r>
      <w:r w:rsidRPr="00E32D6B">
        <w:rPr>
          <w:rFonts w:ascii="Tahoma" w:eastAsia="Times New Roman" w:hAnsi="Tahoma" w:cs="Tahoma"/>
          <w:color w:val="000000"/>
        </w:rPr>
        <w:t xml:space="preserve"> 34(1)</w:t>
      </w:r>
      <w:r w:rsidR="0005132B">
        <w:rPr>
          <w:rFonts w:ascii="Tahoma" w:eastAsia="Times New Roman" w:hAnsi="Tahoma" w:cs="Tahoma"/>
          <w:color w:val="000000"/>
        </w:rPr>
        <w:t>,</w:t>
      </w:r>
      <w:r w:rsidR="00C2666A">
        <w:rPr>
          <w:rFonts w:ascii="Tahoma" w:eastAsia="Times New Roman" w:hAnsi="Tahoma" w:cs="Tahoma"/>
          <w:color w:val="000000"/>
        </w:rPr>
        <w:t xml:space="preserve"> 17–20.</w:t>
      </w:r>
    </w:p>
    <w:p w:rsidR="002472F8" w:rsidRPr="00E32D6B" w:rsidRDefault="002472F8" w:rsidP="001B2EE8">
      <w:pPr>
        <w:spacing w:before="280" w:after="280" w:line="360" w:lineRule="auto"/>
        <w:rPr>
          <w:rFonts w:ascii="Tahoma" w:eastAsia="Times New Roman" w:hAnsi="Tahoma" w:cs="Tahoma"/>
          <w:color w:val="000000"/>
        </w:rPr>
      </w:pPr>
      <w:r w:rsidRPr="00E32D6B">
        <w:rPr>
          <w:rFonts w:ascii="Tahoma" w:eastAsia="Times New Roman" w:hAnsi="Tahoma" w:cs="Tahoma"/>
          <w:color w:val="000000"/>
        </w:rPr>
        <w:t xml:space="preserve">Ruhanen, L. </w:t>
      </w:r>
      <w:r w:rsidRPr="002C0F95">
        <w:rPr>
          <w:rFonts w:ascii="Tahoma" w:eastAsia="Times New Roman" w:hAnsi="Tahoma" w:cs="Tahoma"/>
        </w:rPr>
        <w:t>(2006).</w:t>
      </w:r>
      <w:r w:rsidRPr="00E32D6B">
        <w:rPr>
          <w:rFonts w:ascii="Tahoma" w:eastAsia="Times New Roman" w:hAnsi="Tahoma" w:cs="Tahoma"/>
          <w:color w:val="000000"/>
        </w:rPr>
        <w:t xml:space="preserve"> Bridging the divide between theory and practice: Experiential learning approaches for tourism and hospitality management education. </w:t>
      </w:r>
      <w:r w:rsidRPr="00E32D6B">
        <w:rPr>
          <w:rFonts w:ascii="Tahoma" w:eastAsia="Times New Roman" w:hAnsi="Tahoma" w:cs="Tahoma"/>
          <w:i/>
          <w:color w:val="000000"/>
        </w:rPr>
        <w:t>Journal of Teaching in Travel &amp; Tourism</w:t>
      </w:r>
      <w:r w:rsidR="00FE1FA5" w:rsidRPr="00E32D6B">
        <w:rPr>
          <w:rFonts w:ascii="Tahoma" w:eastAsia="Times New Roman" w:hAnsi="Tahoma" w:cs="Tahoma"/>
          <w:i/>
          <w:color w:val="000000"/>
        </w:rPr>
        <w:t>.</w:t>
      </w:r>
      <w:r w:rsidRPr="00E32D6B">
        <w:rPr>
          <w:rFonts w:ascii="Tahoma" w:eastAsia="Times New Roman" w:hAnsi="Tahoma" w:cs="Tahoma"/>
          <w:color w:val="000000"/>
        </w:rPr>
        <w:t xml:space="preserve"> 5(4), 33–51.</w:t>
      </w:r>
    </w:p>
    <w:p w:rsidR="002472F8" w:rsidRPr="00E32D6B" w:rsidRDefault="002472F8" w:rsidP="001B2EE8">
      <w:pPr>
        <w:spacing w:before="280" w:after="280" w:line="360" w:lineRule="auto"/>
        <w:rPr>
          <w:rFonts w:ascii="Tahoma" w:eastAsia="Times New Roman" w:hAnsi="Tahoma" w:cs="Tahoma"/>
          <w:color w:val="000000"/>
        </w:rPr>
      </w:pPr>
      <w:r w:rsidRPr="00E32D6B">
        <w:rPr>
          <w:rFonts w:ascii="Tahoma" w:eastAsia="Times New Roman" w:hAnsi="Tahoma" w:cs="Tahoma"/>
          <w:color w:val="000000"/>
        </w:rPr>
        <w:t>Sheldon, P.</w:t>
      </w:r>
      <w:r w:rsidR="000C01AD">
        <w:rPr>
          <w:rFonts w:ascii="Tahoma" w:eastAsia="Times New Roman" w:hAnsi="Tahoma" w:cs="Tahoma"/>
          <w:color w:val="000000"/>
        </w:rPr>
        <w:t>,</w:t>
      </w:r>
      <w:r w:rsidRPr="00E32D6B">
        <w:rPr>
          <w:rFonts w:ascii="Tahoma" w:eastAsia="Times New Roman" w:hAnsi="Tahoma" w:cs="Tahoma"/>
          <w:color w:val="000000"/>
        </w:rPr>
        <w:t xml:space="preserve"> Fesenmaier, D.</w:t>
      </w:r>
      <w:r w:rsidR="000C01AD">
        <w:rPr>
          <w:rFonts w:ascii="Tahoma" w:eastAsia="Times New Roman" w:hAnsi="Tahoma" w:cs="Tahoma"/>
          <w:color w:val="000000"/>
        </w:rPr>
        <w:t>,</w:t>
      </w:r>
      <w:r w:rsidRPr="00E32D6B">
        <w:rPr>
          <w:rFonts w:ascii="Tahoma" w:eastAsia="Times New Roman" w:hAnsi="Tahoma" w:cs="Tahoma"/>
          <w:color w:val="000000"/>
        </w:rPr>
        <w:t xml:space="preserve"> Woeber, K.</w:t>
      </w:r>
      <w:r w:rsidR="000C01AD">
        <w:rPr>
          <w:rFonts w:ascii="Tahoma" w:eastAsia="Times New Roman" w:hAnsi="Tahoma" w:cs="Tahoma"/>
          <w:color w:val="000000"/>
        </w:rPr>
        <w:t>,</w:t>
      </w:r>
      <w:r w:rsidRPr="00E32D6B">
        <w:rPr>
          <w:rFonts w:ascii="Tahoma" w:eastAsia="Times New Roman" w:hAnsi="Tahoma" w:cs="Tahoma"/>
          <w:color w:val="000000"/>
        </w:rPr>
        <w:t xml:space="preserve"> Cooper, C. &amp;</w:t>
      </w:r>
      <w:r w:rsidR="000C01AD">
        <w:rPr>
          <w:rFonts w:ascii="Tahoma" w:eastAsia="Times New Roman" w:hAnsi="Tahoma" w:cs="Tahoma"/>
          <w:color w:val="000000"/>
        </w:rPr>
        <w:t xml:space="preserve"> </w:t>
      </w:r>
      <w:r w:rsidRPr="00E32D6B">
        <w:rPr>
          <w:rFonts w:ascii="Tahoma" w:eastAsia="Times New Roman" w:hAnsi="Tahoma" w:cs="Tahoma"/>
          <w:color w:val="000000"/>
        </w:rPr>
        <w:t xml:space="preserve">Antonioli, </w:t>
      </w:r>
      <w:r w:rsidRPr="00C2666A">
        <w:rPr>
          <w:rFonts w:ascii="Tahoma" w:eastAsia="Times New Roman" w:hAnsi="Tahoma" w:cs="Tahoma"/>
        </w:rPr>
        <w:t>M. (2008).</w:t>
      </w:r>
      <w:r w:rsidRPr="00E32D6B">
        <w:rPr>
          <w:rFonts w:ascii="Tahoma" w:eastAsia="Times New Roman" w:hAnsi="Tahoma" w:cs="Tahoma"/>
          <w:color w:val="000000"/>
        </w:rPr>
        <w:t xml:space="preserve"> Tourism education futures, 2010–2030: Building the capacity to lead. </w:t>
      </w:r>
      <w:r w:rsidRPr="00E32D6B">
        <w:rPr>
          <w:rFonts w:ascii="Tahoma" w:eastAsia="Times New Roman" w:hAnsi="Tahoma" w:cs="Tahoma"/>
          <w:i/>
          <w:color w:val="000000"/>
        </w:rPr>
        <w:t>Journal of Teaching in Travel &amp; Tourism</w:t>
      </w:r>
      <w:r w:rsidR="00FE1FA5" w:rsidRPr="00E32D6B">
        <w:rPr>
          <w:rFonts w:ascii="Tahoma" w:eastAsia="Times New Roman" w:hAnsi="Tahoma" w:cs="Tahoma"/>
          <w:color w:val="000000"/>
        </w:rPr>
        <w:t>.</w:t>
      </w:r>
      <w:r w:rsidRPr="00E32D6B">
        <w:rPr>
          <w:rFonts w:ascii="Tahoma" w:eastAsia="Times New Roman" w:hAnsi="Tahoma" w:cs="Tahoma"/>
          <w:color w:val="000000"/>
        </w:rPr>
        <w:t xml:space="preserve"> 7(3), 61–68.</w:t>
      </w:r>
    </w:p>
    <w:p w:rsidR="002472F8" w:rsidRPr="00E32D6B" w:rsidRDefault="002472F8" w:rsidP="001B2EE8">
      <w:pPr>
        <w:spacing w:before="280" w:after="280" w:line="360" w:lineRule="auto"/>
        <w:rPr>
          <w:rFonts w:ascii="Tahoma" w:eastAsia="Times New Roman" w:hAnsi="Tahoma" w:cs="Tahoma"/>
          <w:color w:val="00007F"/>
        </w:rPr>
      </w:pPr>
      <w:r w:rsidRPr="00E32D6B">
        <w:rPr>
          <w:rFonts w:ascii="Tahoma" w:eastAsia="Times New Roman" w:hAnsi="Tahoma" w:cs="Tahoma"/>
          <w:color w:val="000000"/>
        </w:rPr>
        <w:t>Sheldon, P.J.</w:t>
      </w:r>
      <w:r w:rsidR="0005132B">
        <w:rPr>
          <w:rFonts w:ascii="Tahoma" w:eastAsia="Times New Roman" w:hAnsi="Tahoma" w:cs="Tahoma"/>
          <w:color w:val="000000"/>
        </w:rPr>
        <w:t>,</w:t>
      </w:r>
      <w:r w:rsidRPr="00E32D6B">
        <w:rPr>
          <w:rFonts w:ascii="Tahoma" w:eastAsia="Times New Roman" w:hAnsi="Tahoma" w:cs="Tahoma"/>
          <w:color w:val="000000"/>
        </w:rPr>
        <w:t xml:space="preserve"> Fesenmaier, D.R. &amp; Tribe, J. (</w:t>
      </w:r>
      <w:r w:rsidRPr="00E32D6B">
        <w:rPr>
          <w:rFonts w:ascii="Tahoma" w:eastAsia="Times New Roman" w:hAnsi="Tahoma" w:cs="Tahoma"/>
          <w:color w:val="00007F"/>
        </w:rPr>
        <w:t>2011</w:t>
      </w:r>
      <w:r w:rsidRPr="00E32D6B">
        <w:rPr>
          <w:rFonts w:ascii="Tahoma" w:eastAsia="Times New Roman" w:hAnsi="Tahoma" w:cs="Tahoma"/>
          <w:color w:val="000000"/>
        </w:rPr>
        <w:t xml:space="preserve">). The tourism education futures initiative (TEFI): Activating change in tourism education. </w:t>
      </w:r>
      <w:r w:rsidRPr="00E32D6B">
        <w:rPr>
          <w:rFonts w:ascii="Tahoma" w:eastAsia="Times New Roman" w:hAnsi="Tahoma" w:cs="Tahoma"/>
          <w:i/>
          <w:color w:val="000000"/>
        </w:rPr>
        <w:t>Journal of Teaching in Travel &amp; Tourism</w:t>
      </w:r>
      <w:r w:rsidR="00FE1FA5" w:rsidRPr="00E32D6B">
        <w:rPr>
          <w:rFonts w:ascii="Tahoma" w:eastAsia="Times New Roman" w:hAnsi="Tahoma" w:cs="Tahoma"/>
          <w:i/>
          <w:color w:val="000000"/>
        </w:rPr>
        <w:t>.</w:t>
      </w:r>
      <w:r w:rsidR="0005132B">
        <w:rPr>
          <w:rFonts w:ascii="Tahoma" w:eastAsia="Times New Roman" w:hAnsi="Tahoma" w:cs="Tahoma"/>
          <w:i/>
          <w:color w:val="000000"/>
        </w:rPr>
        <w:t xml:space="preserve"> </w:t>
      </w:r>
      <w:r w:rsidRPr="00E32D6B">
        <w:rPr>
          <w:rFonts w:ascii="Tahoma" w:eastAsia="Times New Roman" w:hAnsi="Tahoma" w:cs="Tahoma"/>
          <w:color w:val="000000"/>
        </w:rPr>
        <w:t>11(1)</w:t>
      </w:r>
      <w:r w:rsidR="0005132B">
        <w:rPr>
          <w:rFonts w:ascii="Tahoma" w:eastAsia="Times New Roman" w:hAnsi="Tahoma" w:cs="Tahoma"/>
          <w:color w:val="000000"/>
        </w:rPr>
        <w:t>,</w:t>
      </w:r>
      <w:r w:rsidRPr="00E32D6B">
        <w:rPr>
          <w:rFonts w:ascii="Tahoma" w:eastAsia="Times New Roman" w:hAnsi="Tahoma" w:cs="Tahoma"/>
          <w:color w:val="000000"/>
        </w:rPr>
        <w:t xml:space="preserve"> 2–23.</w:t>
      </w:r>
    </w:p>
    <w:p w:rsidR="002472F8" w:rsidRPr="00E32D6B" w:rsidRDefault="002472F8" w:rsidP="001B2EE8">
      <w:pPr>
        <w:spacing w:before="280" w:after="280" w:line="360" w:lineRule="auto"/>
        <w:rPr>
          <w:rFonts w:ascii="Tahoma" w:eastAsia="Times New Roman" w:hAnsi="Tahoma" w:cs="Tahoma"/>
        </w:rPr>
      </w:pPr>
      <w:r w:rsidRPr="00E32D6B">
        <w:rPr>
          <w:rFonts w:ascii="Tahoma" w:eastAsia="Times New Roman" w:hAnsi="Tahoma" w:cs="Tahoma"/>
        </w:rPr>
        <w:t>Stevenson</w:t>
      </w:r>
      <w:r w:rsidR="00D51881" w:rsidRPr="00E32D6B">
        <w:rPr>
          <w:rFonts w:ascii="Tahoma" w:eastAsia="Times New Roman" w:hAnsi="Tahoma" w:cs="Tahoma"/>
        </w:rPr>
        <w:t>, N</w:t>
      </w:r>
      <w:r w:rsidR="00FE1FA5" w:rsidRPr="00E32D6B">
        <w:rPr>
          <w:rFonts w:ascii="Tahoma" w:eastAsia="Times New Roman" w:hAnsi="Tahoma" w:cs="Tahoma"/>
        </w:rPr>
        <w:t>.</w:t>
      </w:r>
      <w:r w:rsidRPr="00E32D6B">
        <w:rPr>
          <w:rFonts w:ascii="Tahoma" w:eastAsia="Times New Roman" w:hAnsi="Tahoma" w:cs="Tahoma"/>
        </w:rPr>
        <w:t xml:space="preserve"> (201</w:t>
      </w:r>
      <w:r w:rsidR="00FE1FA5" w:rsidRPr="00E32D6B">
        <w:rPr>
          <w:rFonts w:ascii="Tahoma" w:eastAsia="Times New Roman" w:hAnsi="Tahoma" w:cs="Tahoma"/>
        </w:rPr>
        <w:t>9</w:t>
      </w:r>
      <w:r w:rsidRPr="00E32D6B">
        <w:rPr>
          <w:rFonts w:ascii="Tahoma" w:eastAsia="Times New Roman" w:hAnsi="Tahoma" w:cs="Tahoma"/>
        </w:rPr>
        <w:t>)</w:t>
      </w:r>
      <w:r w:rsidR="00FE1FA5" w:rsidRPr="00E32D6B">
        <w:rPr>
          <w:rFonts w:ascii="Tahoma" w:eastAsia="Times New Roman" w:hAnsi="Tahoma" w:cs="Tahoma"/>
        </w:rPr>
        <w:t>.</w:t>
      </w:r>
      <w:r w:rsidR="00D51881" w:rsidRPr="00E32D6B">
        <w:rPr>
          <w:rFonts w:ascii="Tahoma" w:eastAsia="Times New Roman" w:hAnsi="Tahoma" w:cs="Tahoma"/>
        </w:rPr>
        <w:t xml:space="preserve"> Developing cultural understanding through </w:t>
      </w:r>
      <w:r w:rsidR="00FE1FA5" w:rsidRPr="00E32D6B">
        <w:rPr>
          <w:rFonts w:ascii="Tahoma" w:eastAsia="Times New Roman" w:hAnsi="Tahoma" w:cs="Tahoma"/>
        </w:rPr>
        <w:t>storytelling</w:t>
      </w:r>
      <w:r w:rsidR="00D51881" w:rsidRPr="00E32D6B">
        <w:rPr>
          <w:rFonts w:ascii="Tahoma" w:eastAsia="Times New Roman" w:hAnsi="Tahoma" w:cs="Tahoma"/>
        </w:rPr>
        <w:t xml:space="preserve">. </w:t>
      </w:r>
      <w:r w:rsidR="00D51881" w:rsidRPr="00E32D6B">
        <w:rPr>
          <w:rFonts w:ascii="Tahoma" w:eastAsia="Times New Roman" w:hAnsi="Tahoma" w:cs="Tahoma"/>
          <w:i/>
        </w:rPr>
        <w:t xml:space="preserve">Journal of Teaching </w:t>
      </w:r>
      <w:r w:rsidR="002C0F95">
        <w:rPr>
          <w:rFonts w:ascii="Tahoma" w:eastAsia="Times New Roman" w:hAnsi="Tahoma" w:cs="Tahoma"/>
          <w:i/>
        </w:rPr>
        <w:t>in</w:t>
      </w:r>
      <w:r w:rsidR="00D51881" w:rsidRPr="00E32D6B">
        <w:rPr>
          <w:rFonts w:ascii="Tahoma" w:eastAsia="Times New Roman" w:hAnsi="Tahoma" w:cs="Tahoma"/>
          <w:i/>
        </w:rPr>
        <w:t xml:space="preserve"> Travel </w:t>
      </w:r>
      <w:r w:rsidR="002C0F95">
        <w:rPr>
          <w:rFonts w:ascii="Tahoma" w:eastAsia="Times New Roman" w:hAnsi="Tahoma" w:cs="Tahoma"/>
          <w:i/>
        </w:rPr>
        <w:t>&amp;</w:t>
      </w:r>
      <w:r w:rsidR="00D51881" w:rsidRPr="00E32D6B">
        <w:rPr>
          <w:rFonts w:ascii="Tahoma" w:eastAsia="Times New Roman" w:hAnsi="Tahoma" w:cs="Tahoma"/>
          <w:i/>
        </w:rPr>
        <w:t xml:space="preserve"> Tourism. </w:t>
      </w:r>
      <w:r w:rsidR="00FE1FA5" w:rsidRPr="00E32D6B">
        <w:rPr>
          <w:rFonts w:ascii="Tahoma" w:eastAsia="Times New Roman" w:hAnsi="Tahoma" w:cs="Tahoma"/>
        </w:rPr>
        <w:t>19(1)</w:t>
      </w:r>
      <w:r w:rsidR="0005132B">
        <w:rPr>
          <w:rFonts w:ascii="Tahoma" w:eastAsia="Times New Roman" w:hAnsi="Tahoma" w:cs="Tahoma"/>
        </w:rPr>
        <w:t>,</w:t>
      </w:r>
      <w:r w:rsidR="00FE1FA5" w:rsidRPr="00E32D6B">
        <w:rPr>
          <w:rFonts w:ascii="Tahoma" w:eastAsia="Times New Roman" w:hAnsi="Tahoma" w:cs="Tahoma"/>
        </w:rPr>
        <w:t xml:space="preserve"> </w:t>
      </w:r>
      <w:r w:rsidR="00BB3F2B" w:rsidRPr="00E32D6B">
        <w:rPr>
          <w:rFonts w:ascii="Tahoma" w:eastAsia="Times New Roman" w:hAnsi="Tahoma" w:cs="Tahoma"/>
        </w:rPr>
        <w:t>8-21</w:t>
      </w:r>
      <w:r w:rsidR="002C0F95">
        <w:rPr>
          <w:rFonts w:ascii="Tahoma" w:eastAsia="Times New Roman" w:hAnsi="Tahoma" w:cs="Tahoma"/>
        </w:rPr>
        <w:t>.</w:t>
      </w:r>
    </w:p>
    <w:p w:rsidR="00D02FA6" w:rsidRPr="00E32D6B" w:rsidRDefault="00D02FA6" w:rsidP="001B2EE8">
      <w:pPr>
        <w:spacing w:before="280" w:after="280" w:line="360" w:lineRule="auto"/>
        <w:rPr>
          <w:rFonts w:ascii="Tahoma" w:eastAsia="Times New Roman" w:hAnsi="Tahoma" w:cs="Tahoma"/>
          <w:color w:val="000000"/>
        </w:rPr>
      </w:pPr>
      <w:r w:rsidRPr="00E32D6B">
        <w:rPr>
          <w:rFonts w:ascii="Tahoma" w:eastAsia="Times New Roman" w:hAnsi="Tahoma" w:cs="Tahoma"/>
          <w:color w:val="000000"/>
        </w:rPr>
        <w:t>Stevenson, N</w:t>
      </w:r>
      <w:r w:rsidR="00BB3F2B" w:rsidRPr="00E32D6B">
        <w:rPr>
          <w:rFonts w:ascii="Tahoma" w:eastAsia="Times New Roman" w:hAnsi="Tahoma" w:cs="Tahoma"/>
          <w:color w:val="000000"/>
        </w:rPr>
        <w:t>.</w:t>
      </w:r>
      <w:r w:rsidRPr="00E32D6B">
        <w:rPr>
          <w:rFonts w:ascii="Tahoma" w:eastAsia="Times New Roman" w:hAnsi="Tahoma" w:cs="Tahoma"/>
          <w:color w:val="000000"/>
        </w:rPr>
        <w:t xml:space="preserve"> (2016) Local festivals, social capital and sustainable destination development: Experiences in East London</w:t>
      </w:r>
      <w:r w:rsidR="00374771" w:rsidRPr="00E32D6B">
        <w:rPr>
          <w:rFonts w:ascii="Tahoma" w:eastAsia="Times New Roman" w:hAnsi="Tahoma" w:cs="Tahoma"/>
          <w:color w:val="000000"/>
        </w:rPr>
        <w:t xml:space="preserve">. </w:t>
      </w:r>
      <w:r w:rsidR="00374771" w:rsidRPr="00E32D6B">
        <w:rPr>
          <w:rFonts w:ascii="Tahoma" w:eastAsia="Times New Roman" w:hAnsi="Tahoma" w:cs="Tahoma"/>
          <w:i/>
          <w:color w:val="000000"/>
        </w:rPr>
        <w:t>Journal of Sustainable Tourism</w:t>
      </w:r>
      <w:r w:rsidR="00BB3F2B" w:rsidRPr="00E32D6B">
        <w:rPr>
          <w:rFonts w:ascii="Tahoma" w:eastAsia="Times New Roman" w:hAnsi="Tahoma" w:cs="Tahoma"/>
          <w:i/>
          <w:color w:val="000000"/>
        </w:rPr>
        <w:t>.</w:t>
      </w:r>
      <w:r w:rsidR="0005132B">
        <w:rPr>
          <w:rFonts w:ascii="Tahoma" w:eastAsia="Times New Roman" w:hAnsi="Tahoma" w:cs="Tahoma"/>
          <w:i/>
          <w:color w:val="000000"/>
        </w:rPr>
        <w:t xml:space="preserve"> </w:t>
      </w:r>
      <w:r w:rsidR="00374771" w:rsidRPr="00E32D6B">
        <w:rPr>
          <w:rFonts w:ascii="Tahoma" w:eastAsia="Times New Roman" w:hAnsi="Tahoma" w:cs="Tahoma"/>
          <w:color w:val="000000"/>
        </w:rPr>
        <w:t>24(7)</w:t>
      </w:r>
      <w:r w:rsidR="0005132B">
        <w:rPr>
          <w:rFonts w:ascii="Tahoma" w:eastAsia="Times New Roman" w:hAnsi="Tahoma" w:cs="Tahoma"/>
          <w:color w:val="000000"/>
        </w:rPr>
        <w:t>,</w:t>
      </w:r>
      <w:r w:rsidR="00374771" w:rsidRPr="00E32D6B">
        <w:rPr>
          <w:rFonts w:ascii="Tahoma" w:eastAsia="Times New Roman" w:hAnsi="Tahoma" w:cs="Tahoma"/>
          <w:color w:val="000000"/>
        </w:rPr>
        <w:t xml:space="preserve"> 990-1006.</w:t>
      </w:r>
    </w:p>
    <w:p w:rsidR="002472F8" w:rsidRPr="00E32D6B" w:rsidRDefault="002472F8" w:rsidP="001B2EE8">
      <w:pPr>
        <w:spacing w:before="280" w:after="280" w:line="360" w:lineRule="auto"/>
        <w:rPr>
          <w:rFonts w:ascii="Tahoma" w:eastAsia="Times New Roman" w:hAnsi="Tahoma" w:cs="Tahoma"/>
          <w:color w:val="000000"/>
        </w:rPr>
      </w:pPr>
      <w:r w:rsidRPr="00E32D6B">
        <w:rPr>
          <w:rFonts w:ascii="Tahoma" w:eastAsia="Times New Roman" w:hAnsi="Tahoma" w:cs="Tahoma"/>
          <w:color w:val="000000"/>
        </w:rPr>
        <w:t>Stone</w:t>
      </w:r>
      <w:r w:rsidR="0005132B">
        <w:rPr>
          <w:rFonts w:ascii="Tahoma" w:eastAsia="Times New Roman" w:hAnsi="Tahoma" w:cs="Tahoma"/>
          <w:color w:val="000000"/>
        </w:rPr>
        <w:t>, G.</w:t>
      </w:r>
      <w:r w:rsidRPr="00E32D6B">
        <w:rPr>
          <w:rFonts w:ascii="Tahoma" w:eastAsia="Times New Roman" w:hAnsi="Tahoma" w:cs="Tahoma"/>
          <w:color w:val="000000"/>
        </w:rPr>
        <w:t>A.</w:t>
      </w:r>
      <w:r w:rsidR="0005132B">
        <w:rPr>
          <w:rFonts w:ascii="Tahoma" w:eastAsia="Times New Roman" w:hAnsi="Tahoma" w:cs="Tahoma"/>
          <w:color w:val="000000"/>
        </w:rPr>
        <w:t>,</w:t>
      </w:r>
      <w:r w:rsidRPr="00E32D6B">
        <w:rPr>
          <w:rFonts w:ascii="Tahoma" w:eastAsia="Times New Roman" w:hAnsi="Tahoma" w:cs="Tahoma"/>
          <w:color w:val="000000"/>
        </w:rPr>
        <w:t xml:space="preserve"> Duffy</w:t>
      </w:r>
      <w:r w:rsidR="0005132B">
        <w:rPr>
          <w:rFonts w:ascii="Tahoma" w:eastAsia="Times New Roman" w:hAnsi="Tahoma" w:cs="Tahoma"/>
          <w:color w:val="000000"/>
        </w:rPr>
        <w:t>, L.N.,</w:t>
      </w:r>
      <w:r w:rsidRPr="00E32D6B">
        <w:rPr>
          <w:rFonts w:ascii="Tahoma" w:eastAsia="Times New Roman" w:hAnsi="Tahoma" w:cs="Tahoma"/>
          <w:color w:val="000000"/>
        </w:rPr>
        <w:t xml:space="preserve"> Pinckney</w:t>
      </w:r>
      <w:r w:rsidR="0005132B">
        <w:rPr>
          <w:rFonts w:ascii="Tahoma" w:eastAsia="Times New Roman" w:hAnsi="Tahoma" w:cs="Tahoma"/>
          <w:color w:val="000000"/>
        </w:rPr>
        <w:t>, H.P.</w:t>
      </w:r>
      <w:r w:rsidRPr="00E32D6B">
        <w:rPr>
          <w:rFonts w:ascii="Tahoma" w:eastAsia="Times New Roman" w:hAnsi="Tahoma" w:cs="Tahoma"/>
          <w:color w:val="000000"/>
        </w:rPr>
        <w:t xml:space="preserve"> &amp;</w:t>
      </w:r>
      <w:r w:rsidR="0005132B">
        <w:rPr>
          <w:rFonts w:ascii="Tahoma" w:eastAsia="Times New Roman" w:hAnsi="Tahoma" w:cs="Tahoma"/>
          <w:color w:val="000000"/>
        </w:rPr>
        <w:t xml:space="preserve"> </w:t>
      </w:r>
      <w:r w:rsidRPr="00E32D6B">
        <w:rPr>
          <w:rFonts w:ascii="Tahoma" w:eastAsia="Times New Roman" w:hAnsi="Tahoma" w:cs="Tahoma"/>
          <w:color w:val="000000"/>
        </w:rPr>
        <w:t>Templeton- Bradley</w:t>
      </w:r>
      <w:r w:rsidR="00BB3F2B" w:rsidRPr="00E32D6B">
        <w:rPr>
          <w:rFonts w:ascii="Tahoma" w:eastAsia="Times New Roman" w:hAnsi="Tahoma" w:cs="Tahoma"/>
          <w:color w:val="000000"/>
        </w:rPr>
        <w:t>,</w:t>
      </w:r>
      <w:r w:rsidR="0005132B">
        <w:rPr>
          <w:rFonts w:ascii="Tahoma" w:eastAsia="Times New Roman" w:hAnsi="Tahoma" w:cs="Tahoma"/>
          <w:color w:val="000000"/>
        </w:rPr>
        <w:t xml:space="preserve"> R.</w:t>
      </w:r>
      <w:r w:rsidRPr="00E32D6B">
        <w:rPr>
          <w:rFonts w:ascii="Tahoma" w:eastAsia="Times New Roman" w:hAnsi="Tahoma" w:cs="Tahoma"/>
          <w:color w:val="000000"/>
        </w:rPr>
        <w:t xml:space="preserve"> (2017)</w:t>
      </w:r>
      <w:r w:rsidR="00BB3F2B" w:rsidRPr="00E32D6B">
        <w:rPr>
          <w:rFonts w:ascii="Tahoma" w:eastAsia="Times New Roman" w:hAnsi="Tahoma" w:cs="Tahoma"/>
          <w:color w:val="000000"/>
        </w:rPr>
        <w:t>.</w:t>
      </w:r>
      <w:r w:rsidRPr="00E32D6B">
        <w:rPr>
          <w:rFonts w:ascii="Tahoma" w:eastAsia="Times New Roman" w:hAnsi="Tahoma" w:cs="Tahoma"/>
          <w:color w:val="000000"/>
        </w:rPr>
        <w:t xml:space="preserve"> Teaching for critical thinking: preparing hospitality and tourism students for careers in the twenty-first century</w:t>
      </w:r>
      <w:r w:rsidR="00BB3F2B" w:rsidRPr="00E32D6B">
        <w:rPr>
          <w:rFonts w:ascii="Tahoma" w:eastAsia="Times New Roman" w:hAnsi="Tahoma" w:cs="Tahoma"/>
          <w:color w:val="000000"/>
        </w:rPr>
        <w:t>.</w:t>
      </w:r>
      <w:r w:rsidR="0005132B">
        <w:rPr>
          <w:rFonts w:ascii="Tahoma" w:eastAsia="Times New Roman" w:hAnsi="Tahoma" w:cs="Tahoma"/>
          <w:color w:val="000000"/>
        </w:rPr>
        <w:t xml:space="preserve"> </w:t>
      </w:r>
      <w:r w:rsidRPr="00E32D6B">
        <w:rPr>
          <w:rFonts w:ascii="Tahoma" w:eastAsia="Times New Roman" w:hAnsi="Tahoma" w:cs="Tahoma"/>
          <w:i/>
          <w:color w:val="000000"/>
        </w:rPr>
        <w:t>Journal of Teaching in Travel &amp; Tourism</w:t>
      </w:r>
      <w:r w:rsidR="00BB3F2B" w:rsidRPr="00E32D6B">
        <w:rPr>
          <w:rFonts w:ascii="Tahoma" w:eastAsia="Times New Roman" w:hAnsi="Tahoma" w:cs="Tahoma"/>
          <w:color w:val="000000"/>
        </w:rPr>
        <w:t>.</w:t>
      </w:r>
      <w:r w:rsidRPr="00E32D6B">
        <w:rPr>
          <w:rFonts w:ascii="Tahoma" w:eastAsia="Times New Roman" w:hAnsi="Tahoma" w:cs="Tahoma"/>
          <w:color w:val="000000"/>
        </w:rPr>
        <w:t xml:space="preserve"> 17</w:t>
      </w:r>
      <w:r w:rsidR="00BB3F2B" w:rsidRPr="00E32D6B">
        <w:rPr>
          <w:rFonts w:ascii="Tahoma" w:eastAsia="Times New Roman" w:hAnsi="Tahoma" w:cs="Tahoma"/>
          <w:color w:val="000000"/>
        </w:rPr>
        <w:t>(2)</w:t>
      </w:r>
      <w:r w:rsidR="0005132B">
        <w:rPr>
          <w:rFonts w:ascii="Tahoma" w:eastAsia="Times New Roman" w:hAnsi="Tahoma" w:cs="Tahoma"/>
          <w:color w:val="000000"/>
        </w:rPr>
        <w:t>,</w:t>
      </w:r>
      <w:r w:rsidRPr="00E32D6B">
        <w:rPr>
          <w:rFonts w:ascii="Tahoma" w:eastAsia="Times New Roman" w:hAnsi="Tahoma" w:cs="Tahoma"/>
          <w:color w:val="000000"/>
        </w:rPr>
        <w:t xml:space="preserve"> 67-84 </w:t>
      </w:r>
    </w:p>
    <w:p w:rsidR="002472F8" w:rsidRPr="00E32D6B" w:rsidRDefault="002472F8" w:rsidP="001B2EE8">
      <w:pPr>
        <w:spacing w:after="134" w:line="360" w:lineRule="auto"/>
        <w:ind w:right="38"/>
        <w:rPr>
          <w:rFonts w:ascii="Tahoma" w:eastAsia="Times New Roman" w:hAnsi="Tahoma" w:cs="Tahoma"/>
          <w:color w:val="000000"/>
        </w:rPr>
      </w:pPr>
      <w:r w:rsidRPr="00E32D6B">
        <w:rPr>
          <w:rFonts w:ascii="Tahoma" w:eastAsia="Times New Roman" w:hAnsi="Tahoma" w:cs="Tahoma"/>
          <w:color w:val="000000"/>
        </w:rPr>
        <w:t xml:space="preserve">Vince, R. (1988). Behind &amp; </w:t>
      </w:r>
      <w:r w:rsidR="002C0F95">
        <w:rPr>
          <w:rFonts w:ascii="Tahoma" w:eastAsia="Times New Roman" w:hAnsi="Tahoma" w:cs="Tahoma"/>
          <w:color w:val="000000"/>
        </w:rPr>
        <w:t>b</w:t>
      </w:r>
      <w:r w:rsidRPr="00E32D6B">
        <w:rPr>
          <w:rFonts w:ascii="Tahoma" w:eastAsia="Times New Roman" w:hAnsi="Tahoma" w:cs="Tahoma"/>
          <w:color w:val="000000"/>
        </w:rPr>
        <w:t>eyond Kolb’s</w:t>
      </w:r>
      <w:r w:rsidR="002C0F95">
        <w:rPr>
          <w:rFonts w:ascii="Tahoma" w:eastAsia="Times New Roman" w:hAnsi="Tahoma" w:cs="Tahoma"/>
          <w:color w:val="000000"/>
        </w:rPr>
        <w:t xml:space="preserve"> l</w:t>
      </w:r>
      <w:r w:rsidRPr="00E32D6B">
        <w:rPr>
          <w:rFonts w:ascii="Tahoma" w:eastAsia="Times New Roman" w:hAnsi="Tahoma" w:cs="Tahoma"/>
          <w:color w:val="000000"/>
        </w:rPr>
        <w:t xml:space="preserve">earning </w:t>
      </w:r>
      <w:r w:rsidR="002C0F95">
        <w:rPr>
          <w:rFonts w:ascii="Tahoma" w:eastAsia="Times New Roman" w:hAnsi="Tahoma" w:cs="Tahoma"/>
          <w:color w:val="000000"/>
        </w:rPr>
        <w:t>c</w:t>
      </w:r>
      <w:r w:rsidRPr="00E32D6B">
        <w:rPr>
          <w:rFonts w:ascii="Tahoma" w:eastAsia="Times New Roman" w:hAnsi="Tahoma" w:cs="Tahoma"/>
          <w:color w:val="000000"/>
        </w:rPr>
        <w:t xml:space="preserve">ycle. </w:t>
      </w:r>
      <w:r w:rsidRPr="00E32D6B">
        <w:rPr>
          <w:rFonts w:ascii="Tahoma" w:eastAsia="Times New Roman" w:hAnsi="Tahoma" w:cs="Tahoma"/>
          <w:i/>
          <w:color w:val="000000"/>
        </w:rPr>
        <w:t>Journal of Management Education</w:t>
      </w:r>
      <w:r w:rsidR="00BB3F2B" w:rsidRPr="00E32D6B">
        <w:rPr>
          <w:rFonts w:ascii="Tahoma" w:eastAsia="Times New Roman" w:hAnsi="Tahoma" w:cs="Tahoma"/>
          <w:color w:val="000000"/>
        </w:rPr>
        <w:t>.</w:t>
      </w:r>
      <w:r w:rsidRPr="00E32D6B">
        <w:rPr>
          <w:rFonts w:ascii="Tahoma" w:eastAsia="Times New Roman" w:hAnsi="Tahoma" w:cs="Tahoma"/>
          <w:color w:val="000000"/>
        </w:rPr>
        <w:t xml:space="preserve"> 22(3)</w:t>
      </w:r>
      <w:r w:rsidR="0005132B">
        <w:rPr>
          <w:rFonts w:ascii="Tahoma" w:eastAsia="Times New Roman" w:hAnsi="Tahoma" w:cs="Tahoma"/>
          <w:color w:val="000000"/>
        </w:rPr>
        <w:t>,</w:t>
      </w:r>
      <w:r w:rsidRPr="00E32D6B">
        <w:rPr>
          <w:rFonts w:ascii="Tahoma" w:eastAsia="Times New Roman" w:hAnsi="Tahoma" w:cs="Tahoma"/>
          <w:color w:val="000000"/>
        </w:rPr>
        <w:t xml:space="preserve"> 304-19</w:t>
      </w:r>
    </w:p>
    <w:p w:rsidR="00F86DAF" w:rsidRPr="00E32D6B" w:rsidRDefault="002472F8" w:rsidP="002C0F95">
      <w:pPr>
        <w:spacing w:before="280" w:after="280" w:line="360" w:lineRule="auto"/>
        <w:rPr>
          <w:rFonts w:ascii="Times New Roman" w:eastAsia="Times New Roman" w:hAnsi="Times New Roman" w:cs="Times New Roman"/>
        </w:rPr>
      </w:pPr>
      <w:r w:rsidRPr="00E32D6B">
        <w:rPr>
          <w:rFonts w:ascii="Tahoma" w:eastAsia="Times New Roman" w:hAnsi="Tahoma" w:cs="Tahoma"/>
          <w:color w:val="000000"/>
        </w:rPr>
        <w:t>Wilks, D. &amp;</w:t>
      </w:r>
      <w:r w:rsidR="0005132B">
        <w:rPr>
          <w:rFonts w:ascii="Tahoma" w:eastAsia="Times New Roman" w:hAnsi="Tahoma" w:cs="Tahoma"/>
          <w:color w:val="000000"/>
        </w:rPr>
        <w:t xml:space="preserve"> </w:t>
      </w:r>
      <w:r w:rsidRPr="00E32D6B">
        <w:rPr>
          <w:rFonts w:ascii="Tahoma" w:eastAsia="Times New Roman" w:hAnsi="Tahoma" w:cs="Tahoma"/>
          <w:color w:val="000000"/>
        </w:rPr>
        <w:t>Hemsworth, K. (</w:t>
      </w:r>
      <w:r w:rsidRPr="00E32D6B">
        <w:rPr>
          <w:rFonts w:ascii="Tahoma" w:eastAsia="Times New Roman" w:hAnsi="Tahoma" w:cs="Tahoma"/>
          <w:color w:val="00007F"/>
        </w:rPr>
        <w:t>2012</w:t>
      </w:r>
      <w:r w:rsidRPr="00E32D6B">
        <w:rPr>
          <w:rFonts w:ascii="Tahoma" w:eastAsia="Times New Roman" w:hAnsi="Tahoma" w:cs="Tahoma"/>
          <w:color w:val="000000"/>
        </w:rPr>
        <w:t xml:space="preserve">). Soft skills as key competencies in hospitality higher education: Matching demand and supply. </w:t>
      </w:r>
      <w:r w:rsidRPr="00E32D6B">
        <w:rPr>
          <w:rFonts w:ascii="Tahoma" w:eastAsia="Times New Roman" w:hAnsi="Tahoma" w:cs="Tahoma"/>
          <w:i/>
          <w:color w:val="000000"/>
        </w:rPr>
        <w:t>Tourism &amp; Management Studies</w:t>
      </w:r>
      <w:r w:rsidR="00BB3F2B" w:rsidRPr="00E32D6B">
        <w:rPr>
          <w:rFonts w:ascii="Tahoma" w:eastAsia="Times New Roman" w:hAnsi="Tahoma" w:cs="Tahoma"/>
          <w:color w:val="000000"/>
        </w:rPr>
        <w:t>.</w:t>
      </w:r>
      <w:r w:rsidRPr="00E32D6B">
        <w:rPr>
          <w:rFonts w:ascii="Tahoma" w:eastAsia="Times New Roman" w:hAnsi="Tahoma" w:cs="Tahoma"/>
          <w:color w:val="000000"/>
        </w:rPr>
        <w:t xml:space="preserve"> 7</w:t>
      </w:r>
      <w:r w:rsidR="0005132B">
        <w:rPr>
          <w:rFonts w:ascii="Tahoma" w:eastAsia="Times New Roman" w:hAnsi="Tahoma" w:cs="Tahoma"/>
          <w:color w:val="000000"/>
        </w:rPr>
        <w:t>,</w:t>
      </w:r>
      <w:r w:rsidRPr="00E32D6B">
        <w:rPr>
          <w:rFonts w:ascii="Tahoma" w:eastAsia="Times New Roman" w:hAnsi="Tahoma" w:cs="Tahoma"/>
          <w:color w:val="000000"/>
        </w:rPr>
        <w:t xml:space="preserve"> 131–139.</w:t>
      </w:r>
      <w:bookmarkStart w:id="1" w:name="_GoBack"/>
      <w:bookmarkEnd w:id="1"/>
    </w:p>
    <w:sectPr w:rsidR="00F86DAF" w:rsidRPr="00E32D6B" w:rsidSect="000F209C">
      <w:headerReference w:type="default" r:id="rId9"/>
      <w:footerReference w:type="default" r:id="rId10"/>
      <w:pgSz w:w="11900" w:h="16840"/>
      <w:pgMar w:top="1701" w:right="1134" w:bottom="1701" w:left="1134" w:header="708" w:footer="708"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426A" w:rsidRDefault="0027426A">
      <w:r>
        <w:separator/>
      </w:r>
    </w:p>
  </w:endnote>
  <w:endnote w:type="continuationSeparator" w:id="1">
    <w:p w:rsidR="0027426A" w:rsidRDefault="0027426A">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Arial"/>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2B8" w:rsidRDefault="00F75261" w:rsidP="00F75261">
    <w:pPr>
      <w:pBdr>
        <w:top w:val="nil"/>
        <w:left w:val="nil"/>
        <w:bottom w:val="nil"/>
        <w:right w:val="nil"/>
        <w:between w:val="nil"/>
      </w:pBdr>
      <w:tabs>
        <w:tab w:val="center" w:pos="4819"/>
        <w:tab w:val="right" w:pos="9638"/>
      </w:tabs>
      <w:rPr>
        <w:color w:val="000000"/>
      </w:rPr>
    </w:pPr>
    <w:r>
      <w:rPr>
        <w:color w:val="000000"/>
      </w:rPr>
      <w:t>Innovative Practice in Higher Education</w:t>
    </w:r>
    <w:r>
      <w:rPr>
        <w:color w:val="000000"/>
      </w:rPr>
      <w:tab/>
    </w:r>
    <w:r>
      <w:rPr>
        <w:color w:val="000000"/>
      </w:rPr>
      <w:tab/>
    </w:r>
    <w:r w:rsidR="007A4412">
      <w:rPr>
        <w:color w:val="000000"/>
      </w:rPr>
      <w:fldChar w:fldCharType="begin"/>
    </w:r>
    <w:r w:rsidR="007F62B8">
      <w:rPr>
        <w:color w:val="000000"/>
      </w:rPr>
      <w:instrText>PAGE</w:instrText>
    </w:r>
    <w:r w:rsidR="007A4412">
      <w:rPr>
        <w:color w:val="000000"/>
      </w:rPr>
      <w:fldChar w:fldCharType="separate"/>
    </w:r>
    <w:r w:rsidR="000514E9">
      <w:rPr>
        <w:noProof/>
        <w:color w:val="000000"/>
      </w:rPr>
      <w:t>10</w:t>
    </w:r>
    <w:r w:rsidR="007A4412">
      <w:rPr>
        <w:color w:val="000000"/>
      </w:rPr>
      <w:fldChar w:fldCharType="end"/>
    </w:r>
  </w:p>
  <w:p w:rsidR="007F62B8" w:rsidRDefault="00F75261">
    <w:pPr>
      <w:pBdr>
        <w:top w:val="nil"/>
        <w:left w:val="nil"/>
        <w:bottom w:val="nil"/>
        <w:right w:val="nil"/>
        <w:between w:val="nil"/>
      </w:pBdr>
      <w:tabs>
        <w:tab w:val="center" w:pos="4819"/>
        <w:tab w:val="right" w:pos="9638"/>
      </w:tabs>
      <w:rPr>
        <w:color w:val="000000"/>
      </w:rPr>
    </w:pPr>
    <w:r>
      <w:rPr>
        <w:color w:val="000000"/>
      </w:rPr>
      <w:t>©IPiHE 2020</w:t>
    </w:r>
  </w:p>
  <w:p w:rsidR="00C827CB" w:rsidRDefault="00C827CB">
    <w:pPr>
      <w:pBdr>
        <w:top w:val="nil"/>
        <w:left w:val="nil"/>
        <w:bottom w:val="nil"/>
        <w:right w:val="nil"/>
        <w:between w:val="nil"/>
      </w:pBdr>
      <w:tabs>
        <w:tab w:val="center" w:pos="4819"/>
        <w:tab w:val="right" w:pos="9638"/>
      </w:tabs>
      <w:rPr>
        <w:color w:val="000000"/>
      </w:rPr>
    </w:pPr>
    <w:r>
      <w:rPr>
        <w:color w:val="000000"/>
      </w:rPr>
      <w:t>ISSN: 2044-3315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426A" w:rsidRDefault="0027426A">
      <w:r>
        <w:separator/>
      </w:r>
    </w:p>
  </w:footnote>
  <w:footnote w:type="continuationSeparator" w:id="1">
    <w:p w:rsidR="0027426A" w:rsidRDefault="002742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261" w:rsidRDefault="00F75261">
    <w:pPr>
      <w:pStyle w:val="Header"/>
    </w:pPr>
    <w:r>
      <w:t>Innovative Practice in Higher Education</w:t>
    </w:r>
    <w:r>
      <w:tab/>
    </w:r>
    <w:r>
      <w:tab/>
      <w:t>Clausen, Andersson, Schaltz</w:t>
    </w:r>
  </w:p>
  <w:p w:rsidR="00F75261" w:rsidRDefault="00F75261">
    <w:pPr>
      <w:pStyle w:val="Header"/>
    </w:pPr>
    <w:r>
      <w:t>Vol. 4 (1) April 2020</w:t>
    </w:r>
    <w:r>
      <w:tab/>
    </w:r>
    <w:r>
      <w:tab/>
      <w:t>Co-creation through Personal Stories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C4E76"/>
    <w:multiLevelType w:val="multilevel"/>
    <w:tmpl w:val="B9AC81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1D767873"/>
    <w:multiLevelType w:val="multilevel"/>
    <w:tmpl w:val="51C433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53923FD2"/>
    <w:multiLevelType w:val="multilevel"/>
    <w:tmpl w:val="1D12B1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nsid w:val="737059C1"/>
    <w:multiLevelType w:val="multilevel"/>
    <w:tmpl w:val="FB14D9E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removePersonalInformation/>
  <w:removeDateAndTime/>
  <w:defaultTabStop w:val="720"/>
  <w:hyphenationZone w:val="425"/>
  <w:characterSpacingControl w:val="doNotCompress"/>
  <w:hdrShapeDefaults>
    <o:shapedefaults v:ext="edit" spidmax="25602"/>
  </w:hdrShapeDefaults>
  <w:footnotePr>
    <w:footnote w:id="0"/>
    <w:footnote w:id="1"/>
  </w:footnotePr>
  <w:endnotePr>
    <w:endnote w:id="0"/>
    <w:endnote w:id="1"/>
  </w:endnotePr>
  <w:compat/>
  <w:rsids>
    <w:rsidRoot w:val="00F86DAF"/>
    <w:rsid w:val="0000315F"/>
    <w:rsid w:val="00040ED4"/>
    <w:rsid w:val="0005132B"/>
    <w:rsid w:val="000514E9"/>
    <w:rsid w:val="00085E67"/>
    <w:rsid w:val="000B1A6C"/>
    <w:rsid w:val="000C01AD"/>
    <w:rsid w:val="000F209C"/>
    <w:rsid w:val="000F38DE"/>
    <w:rsid w:val="000F3B7E"/>
    <w:rsid w:val="0014317C"/>
    <w:rsid w:val="00153D70"/>
    <w:rsid w:val="00164C53"/>
    <w:rsid w:val="001A3DE0"/>
    <w:rsid w:val="001B0E5A"/>
    <w:rsid w:val="001B2EE8"/>
    <w:rsid w:val="001B62DD"/>
    <w:rsid w:val="00213AEA"/>
    <w:rsid w:val="00224228"/>
    <w:rsid w:val="00243DA7"/>
    <w:rsid w:val="002472F8"/>
    <w:rsid w:val="00265675"/>
    <w:rsid w:val="002708EA"/>
    <w:rsid w:val="002719AC"/>
    <w:rsid w:val="0027426A"/>
    <w:rsid w:val="002745A1"/>
    <w:rsid w:val="00281912"/>
    <w:rsid w:val="00290FF0"/>
    <w:rsid w:val="002A0811"/>
    <w:rsid w:val="002A5AE6"/>
    <w:rsid w:val="002A6311"/>
    <w:rsid w:val="002A682A"/>
    <w:rsid w:val="002B2556"/>
    <w:rsid w:val="002C0F95"/>
    <w:rsid w:val="002E6F12"/>
    <w:rsid w:val="002F4535"/>
    <w:rsid w:val="0032228B"/>
    <w:rsid w:val="00341D55"/>
    <w:rsid w:val="003432B8"/>
    <w:rsid w:val="00374771"/>
    <w:rsid w:val="00376C05"/>
    <w:rsid w:val="003C04E8"/>
    <w:rsid w:val="003D1813"/>
    <w:rsid w:val="003E2EED"/>
    <w:rsid w:val="003F58B1"/>
    <w:rsid w:val="004048D7"/>
    <w:rsid w:val="00423B58"/>
    <w:rsid w:val="0043668E"/>
    <w:rsid w:val="00450143"/>
    <w:rsid w:val="0046070E"/>
    <w:rsid w:val="00472DCF"/>
    <w:rsid w:val="0047315C"/>
    <w:rsid w:val="00483E0B"/>
    <w:rsid w:val="0049206C"/>
    <w:rsid w:val="004E6B11"/>
    <w:rsid w:val="004F2ED5"/>
    <w:rsid w:val="005006D6"/>
    <w:rsid w:val="0050652C"/>
    <w:rsid w:val="00557F12"/>
    <w:rsid w:val="0057038B"/>
    <w:rsid w:val="0057178F"/>
    <w:rsid w:val="005818E6"/>
    <w:rsid w:val="005A7609"/>
    <w:rsid w:val="005A774F"/>
    <w:rsid w:val="005B034B"/>
    <w:rsid w:val="005C0F5B"/>
    <w:rsid w:val="005C1FF2"/>
    <w:rsid w:val="005D0CEF"/>
    <w:rsid w:val="005E3AD7"/>
    <w:rsid w:val="005F37A6"/>
    <w:rsid w:val="00611DF5"/>
    <w:rsid w:val="00626891"/>
    <w:rsid w:val="00635472"/>
    <w:rsid w:val="006467AB"/>
    <w:rsid w:val="0067040B"/>
    <w:rsid w:val="0068037C"/>
    <w:rsid w:val="00682904"/>
    <w:rsid w:val="00686DAD"/>
    <w:rsid w:val="006B05E5"/>
    <w:rsid w:val="006D07B7"/>
    <w:rsid w:val="006D2023"/>
    <w:rsid w:val="006E7758"/>
    <w:rsid w:val="00711C8D"/>
    <w:rsid w:val="00714C08"/>
    <w:rsid w:val="00726749"/>
    <w:rsid w:val="00745EB8"/>
    <w:rsid w:val="00750FB9"/>
    <w:rsid w:val="00761478"/>
    <w:rsid w:val="00777CA9"/>
    <w:rsid w:val="00782D74"/>
    <w:rsid w:val="007A4412"/>
    <w:rsid w:val="007B119D"/>
    <w:rsid w:val="007C44F1"/>
    <w:rsid w:val="007D6C67"/>
    <w:rsid w:val="007F62B8"/>
    <w:rsid w:val="00812448"/>
    <w:rsid w:val="0081464B"/>
    <w:rsid w:val="00815F07"/>
    <w:rsid w:val="0085464D"/>
    <w:rsid w:val="00872E8F"/>
    <w:rsid w:val="00882368"/>
    <w:rsid w:val="008A484C"/>
    <w:rsid w:val="008A50A5"/>
    <w:rsid w:val="008B46F3"/>
    <w:rsid w:val="008D78A8"/>
    <w:rsid w:val="0091719A"/>
    <w:rsid w:val="009722C1"/>
    <w:rsid w:val="009861E1"/>
    <w:rsid w:val="00994137"/>
    <w:rsid w:val="009A07CC"/>
    <w:rsid w:val="009A2C11"/>
    <w:rsid w:val="009A3262"/>
    <w:rsid w:val="009C0111"/>
    <w:rsid w:val="009D7E08"/>
    <w:rsid w:val="00A037B3"/>
    <w:rsid w:val="00A15C73"/>
    <w:rsid w:val="00A33E10"/>
    <w:rsid w:val="00A42775"/>
    <w:rsid w:val="00A621D3"/>
    <w:rsid w:val="00A723CD"/>
    <w:rsid w:val="00AA151B"/>
    <w:rsid w:val="00AA4C94"/>
    <w:rsid w:val="00AE7626"/>
    <w:rsid w:val="00B150B1"/>
    <w:rsid w:val="00B458B1"/>
    <w:rsid w:val="00B77A77"/>
    <w:rsid w:val="00B8188C"/>
    <w:rsid w:val="00B87776"/>
    <w:rsid w:val="00B93B02"/>
    <w:rsid w:val="00BB3F2B"/>
    <w:rsid w:val="00BD3A0C"/>
    <w:rsid w:val="00BE4C4B"/>
    <w:rsid w:val="00C01142"/>
    <w:rsid w:val="00C06820"/>
    <w:rsid w:val="00C1426F"/>
    <w:rsid w:val="00C2666A"/>
    <w:rsid w:val="00C402E8"/>
    <w:rsid w:val="00C70467"/>
    <w:rsid w:val="00C7105D"/>
    <w:rsid w:val="00C827CB"/>
    <w:rsid w:val="00C931A4"/>
    <w:rsid w:val="00CB5C89"/>
    <w:rsid w:val="00CC2CD2"/>
    <w:rsid w:val="00CD0655"/>
    <w:rsid w:val="00CE393B"/>
    <w:rsid w:val="00CF18C0"/>
    <w:rsid w:val="00CF77DE"/>
    <w:rsid w:val="00D02FA6"/>
    <w:rsid w:val="00D330DC"/>
    <w:rsid w:val="00D344FE"/>
    <w:rsid w:val="00D51881"/>
    <w:rsid w:val="00D840E7"/>
    <w:rsid w:val="00D87DE5"/>
    <w:rsid w:val="00DA7EF5"/>
    <w:rsid w:val="00DD225D"/>
    <w:rsid w:val="00DE3728"/>
    <w:rsid w:val="00E27B0B"/>
    <w:rsid w:val="00E32D6B"/>
    <w:rsid w:val="00E82ACF"/>
    <w:rsid w:val="00E956B0"/>
    <w:rsid w:val="00E97EC0"/>
    <w:rsid w:val="00EA1D61"/>
    <w:rsid w:val="00ED6536"/>
    <w:rsid w:val="00F03784"/>
    <w:rsid w:val="00F42F25"/>
    <w:rsid w:val="00F454E9"/>
    <w:rsid w:val="00F60546"/>
    <w:rsid w:val="00F732EB"/>
    <w:rsid w:val="00F75261"/>
    <w:rsid w:val="00F82255"/>
    <w:rsid w:val="00F847FC"/>
    <w:rsid w:val="00F86DAF"/>
    <w:rsid w:val="00FC17FB"/>
    <w:rsid w:val="00FC504B"/>
    <w:rsid w:val="00FE1FA5"/>
    <w:rsid w:val="00FF7BE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4"/>
        <w:szCs w:val="24"/>
        <w:lang w:val="en-US"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F209C"/>
  </w:style>
  <w:style w:type="paragraph" w:styleId="Heading1">
    <w:name w:val="heading 1"/>
    <w:basedOn w:val="Normal"/>
    <w:next w:val="Normal"/>
    <w:rsid w:val="000F209C"/>
    <w:pPr>
      <w:keepNext/>
      <w:keepLines/>
      <w:spacing w:before="480" w:after="120"/>
      <w:outlineLvl w:val="0"/>
    </w:pPr>
    <w:rPr>
      <w:b/>
      <w:sz w:val="48"/>
      <w:szCs w:val="48"/>
    </w:rPr>
  </w:style>
  <w:style w:type="paragraph" w:styleId="Heading2">
    <w:name w:val="heading 2"/>
    <w:basedOn w:val="Normal"/>
    <w:next w:val="Normal"/>
    <w:link w:val="Heading2Char"/>
    <w:rsid w:val="000F209C"/>
    <w:pPr>
      <w:keepNext/>
      <w:keepLines/>
      <w:spacing w:before="40" w:line="480" w:lineRule="auto"/>
      <w:outlineLvl w:val="1"/>
    </w:pPr>
    <w:rPr>
      <w:color w:val="2F5496"/>
      <w:sz w:val="26"/>
      <w:szCs w:val="26"/>
    </w:rPr>
  </w:style>
  <w:style w:type="paragraph" w:styleId="Heading3">
    <w:name w:val="heading 3"/>
    <w:basedOn w:val="Normal"/>
    <w:next w:val="Normal"/>
    <w:rsid w:val="000F209C"/>
    <w:pPr>
      <w:keepNext/>
      <w:keepLines/>
      <w:spacing w:before="280" w:after="80"/>
      <w:outlineLvl w:val="2"/>
    </w:pPr>
    <w:rPr>
      <w:b/>
      <w:sz w:val="28"/>
      <w:szCs w:val="28"/>
    </w:rPr>
  </w:style>
  <w:style w:type="paragraph" w:styleId="Heading4">
    <w:name w:val="heading 4"/>
    <w:basedOn w:val="Normal"/>
    <w:next w:val="Normal"/>
    <w:rsid w:val="000F209C"/>
    <w:pPr>
      <w:keepNext/>
      <w:keepLines/>
      <w:spacing w:before="240" w:after="40"/>
      <w:outlineLvl w:val="3"/>
    </w:pPr>
    <w:rPr>
      <w:b/>
    </w:rPr>
  </w:style>
  <w:style w:type="paragraph" w:styleId="Heading5">
    <w:name w:val="heading 5"/>
    <w:basedOn w:val="Normal"/>
    <w:next w:val="Normal"/>
    <w:rsid w:val="000F209C"/>
    <w:pPr>
      <w:keepNext/>
      <w:keepLines/>
      <w:spacing w:before="220" w:after="40"/>
      <w:outlineLvl w:val="4"/>
    </w:pPr>
    <w:rPr>
      <w:b/>
      <w:sz w:val="22"/>
      <w:szCs w:val="22"/>
    </w:rPr>
  </w:style>
  <w:style w:type="paragraph" w:styleId="Heading6">
    <w:name w:val="heading 6"/>
    <w:basedOn w:val="Normal"/>
    <w:next w:val="Normal"/>
    <w:rsid w:val="000F209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0F209C"/>
    <w:pPr>
      <w:keepNext/>
      <w:keepLines/>
      <w:spacing w:before="480" w:after="120"/>
    </w:pPr>
    <w:rPr>
      <w:b/>
      <w:sz w:val="72"/>
      <w:szCs w:val="72"/>
    </w:rPr>
  </w:style>
  <w:style w:type="paragraph" w:styleId="Subtitle">
    <w:name w:val="Subtitle"/>
    <w:basedOn w:val="Normal"/>
    <w:next w:val="Normal"/>
    <w:rsid w:val="000F209C"/>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0F209C"/>
    <w:rPr>
      <w:sz w:val="20"/>
      <w:szCs w:val="20"/>
    </w:rPr>
  </w:style>
  <w:style w:type="character" w:customStyle="1" w:styleId="CommentTextChar">
    <w:name w:val="Comment Text Char"/>
    <w:basedOn w:val="DefaultParagraphFont"/>
    <w:link w:val="CommentText"/>
    <w:uiPriority w:val="99"/>
    <w:semiHidden/>
    <w:rsid w:val="000F209C"/>
    <w:rPr>
      <w:sz w:val="20"/>
      <w:szCs w:val="20"/>
    </w:rPr>
  </w:style>
  <w:style w:type="character" w:styleId="CommentReference">
    <w:name w:val="annotation reference"/>
    <w:basedOn w:val="DefaultParagraphFont"/>
    <w:uiPriority w:val="99"/>
    <w:semiHidden/>
    <w:unhideWhenUsed/>
    <w:rsid w:val="000F209C"/>
    <w:rPr>
      <w:sz w:val="16"/>
      <w:szCs w:val="16"/>
    </w:rPr>
  </w:style>
  <w:style w:type="paragraph" w:styleId="BalloonText">
    <w:name w:val="Balloon Text"/>
    <w:basedOn w:val="Normal"/>
    <w:link w:val="BalloonTextChar"/>
    <w:uiPriority w:val="99"/>
    <w:semiHidden/>
    <w:unhideWhenUsed/>
    <w:rsid w:val="00B877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776"/>
    <w:rPr>
      <w:rFonts w:ascii="Segoe UI" w:hAnsi="Segoe UI" w:cs="Segoe UI"/>
      <w:sz w:val="18"/>
      <w:szCs w:val="18"/>
    </w:rPr>
  </w:style>
  <w:style w:type="character" w:customStyle="1" w:styleId="Heading2Char">
    <w:name w:val="Heading 2 Char"/>
    <w:basedOn w:val="DefaultParagraphFont"/>
    <w:link w:val="Heading2"/>
    <w:rsid w:val="002472F8"/>
    <w:rPr>
      <w:color w:val="2F5496"/>
      <w:sz w:val="26"/>
      <w:szCs w:val="26"/>
    </w:rPr>
  </w:style>
  <w:style w:type="character" w:customStyle="1" w:styleId="s4">
    <w:name w:val="s4"/>
    <w:basedOn w:val="DefaultParagraphFont"/>
    <w:rsid w:val="00D344FE"/>
  </w:style>
  <w:style w:type="character" w:customStyle="1" w:styleId="apple-converted-space">
    <w:name w:val="apple-converted-space"/>
    <w:basedOn w:val="DefaultParagraphFont"/>
    <w:rsid w:val="00D344FE"/>
  </w:style>
  <w:style w:type="character" w:customStyle="1" w:styleId="s7">
    <w:name w:val="s7"/>
    <w:basedOn w:val="DefaultParagraphFont"/>
    <w:rsid w:val="00D344FE"/>
  </w:style>
  <w:style w:type="paragraph" w:customStyle="1" w:styleId="s32">
    <w:name w:val="s32"/>
    <w:basedOn w:val="Normal"/>
    <w:rsid w:val="0057038B"/>
    <w:pPr>
      <w:spacing w:before="100" w:beforeAutospacing="1" w:after="100" w:afterAutospacing="1"/>
    </w:pPr>
    <w:rPr>
      <w:rFonts w:ascii="Times New Roman" w:eastAsia="Times New Roman" w:hAnsi="Times New Roman" w:cs="Times New Roman"/>
      <w:lang w:val="da-DK" w:eastAsia="en-US"/>
    </w:rPr>
  </w:style>
  <w:style w:type="character" w:customStyle="1" w:styleId="authors">
    <w:name w:val="authors"/>
    <w:basedOn w:val="DefaultParagraphFont"/>
    <w:rsid w:val="00085E67"/>
  </w:style>
  <w:style w:type="character" w:customStyle="1" w:styleId="Date1">
    <w:name w:val="Date1"/>
    <w:basedOn w:val="DefaultParagraphFont"/>
    <w:rsid w:val="00085E67"/>
  </w:style>
  <w:style w:type="character" w:customStyle="1" w:styleId="arttitle">
    <w:name w:val="art_title"/>
    <w:basedOn w:val="DefaultParagraphFont"/>
    <w:rsid w:val="00085E67"/>
  </w:style>
  <w:style w:type="character" w:customStyle="1" w:styleId="serialtitle">
    <w:name w:val="serial_title"/>
    <w:basedOn w:val="DefaultParagraphFont"/>
    <w:rsid w:val="00085E67"/>
  </w:style>
  <w:style w:type="character" w:customStyle="1" w:styleId="volumeissue">
    <w:name w:val="volume_issue"/>
    <w:basedOn w:val="DefaultParagraphFont"/>
    <w:rsid w:val="00085E67"/>
  </w:style>
  <w:style w:type="character" w:customStyle="1" w:styleId="pagerange">
    <w:name w:val="page_range"/>
    <w:basedOn w:val="DefaultParagraphFont"/>
    <w:rsid w:val="00085E67"/>
  </w:style>
  <w:style w:type="character" w:customStyle="1" w:styleId="doilink">
    <w:name w:val="doi_link"/>
    <w:basedOn w:val="DefaultParagraphFont"/>
    <w:rsid w:val="00085E67"/>
  </w:style>
  <w:style w:type="character" w:styleId="Hyperlink">
    <w:name w:val="Hyperlink"/>
    <w:basedOn w:val="DefaultParagraphFont"/>
    <w:uiPriority w:val="99"/>
    <w:semiHidden/>
    <w:unhideWhenUsed/>
    <w:rsid w:val="00085E67"/>
    <w:rPr>
      <w:color w:val="0000FF"/>
      <w:u w:val="single"/>
    </w:rPr>
  </w:style>
  <w:style w:type="paragraph" w:styleId="CommentSubject">
    <w:name w:val="annotation subject"/>
    <w:basedOn w:val="CommentText"/>
    <w:next w:val="CommentText"/>
    <w:link w:val="CommentSubjectChar"/>
    <w:uiPriority w:val="99"/>
    <w:semiHidden/>
    <w:unhideWhenUsed/>
    <w:rsid w:val="00635472"/>
    <w:rPr>
      <w:b/>
      <w:bCs/>
    </w:rPr>
  </w:style>
  <w:style w:type="character" w:customStyle="1" w:styleId="CommentSubjectChar">
    <w:name w:val="Comment Subject Char"/>
    <w:basedOn w:val="CommentTextChar"/>
    <w:link w:val="CommentSubject"/>
    <w:uiPriority w:val="99"/>
    <w:semiHidden/>
    <w:rsid w:val="00635472"/>
    <w:rPr>
      <w:b/>
      <w:bCs/>
      <w:sz w:val="20"/>
      <w:szCs w:val="20"/>
    </w:rPr>
  </w:style>
  <w:style w:type="paragraph" w:styleId="Revision">
    <w:name w:val="Revision"/>
    <w:hidden/>
    <w:uiPriority w:val="99"/>
    <w:semiHidden/>
    <w:rsid w:val="00E32D6B"/>
  </w:style>
  <w:style w:type="paragraph" w:styleId="Header">
    <w:name w:val="header"/>
    <w:basedOn w:val="Normal"/>
    <w:link w:val="HeaderChar"/>
    <w:uiPriority w:val="99"/>
    <w:unhideWhenUsed/>
    <w:rsid w:val="00F847FC"/>
    <w:pPr>
      <w:tabs>
        <w:tab w:val="center" w:pos="4513"/>
        <w:tab w:val="right" w:pos="9026"/>
      </w:tabs>
    </w:pPr>
  </w:style>
  <w:style w:type="character" w:customStyle="1" w:styleId="HeaderChar">
    <w:name w:val="Header Char"/>
    <w:basedOn w:val="DefaultParagraphFont"/>
    <w:link w:val="Header"/>
    <w:uiPriority w:val="99"/>
    <w:rsid w:val="00F847FC"/>
  </w:style>
  <w:style w:type="paragraph" w:styleId="Footer">
    <w:name w:val="footer"/>
    <w:basedOn w:val="Normal"/>
    <w:link w:val="FooterChar"/>
    <w:uiPriority w:val="99"/>
    <w:unhideWhenUsed/>
    <w:rsid w:val="00F847FC"/>
    <w:pPr>
      <w:tabs>
        <w:tab w:val="center" w:pos="4513"/>
        <w:tab w:val="right" w:pos="9026"/>
      </w:tabs>
    </w:pPr>
  </w:style>
  <w:style w:type="character" w:customStyle="1" w:styleId="FooterChar">
    <w:name w:val="Footer Char"/>
    <w:basedOn w:val="DefaultParagraphFont"/>
    <w:link w:val="Footer"/>
    <w:uiPriority w:val="99"/>
    <w:rsid w:val="00F847FC"/>
  </w:style>
</w:styles>
</file>

<file path=word/webSettings.xml><?xml version="1.0" encoding="utf-8"?>
<w:webSettings xmlns:r="http://schemas.openxmlformats.org/officeDocument/2006/relationships" xmlns:w="http://schemas.openxmlformats.org/wordprocessingml/2006/main">
  <w:divs>
    <w:div w:id="186260196">
      <w:bodyDiv w:val="1"/>
      <w:marLeft w:val="0"/>
      <w:marRight w:val="0"/>
      <w:marTop w:val="0"/>
      <w:marBottom w:val="0"/>
      <w:divBdr>
        <w:top w:val="none" w:sz="0" w:space="0" w:color="auto"/>
        <w:left w:val="none" w:sz="0" w:space="0" w:color="auto"/>
        <w:bottom w:val="none" w:sz="0" w:space="0" w:color="auto"/>
        <w:right w:val="none" w:sz="0" w:space="0" w:color="auto"/>
      </w:divBdr>
    </w:div>
    <w:div w:id="508329086">
      <w:bodyDiv w:val="1"/>
      <w:marLeft w:val="0"/>
      <w:marRight w:val="0"/>
      <w:marTop w:val="0"/>
      <w:marBottom w:val="0"/>
      <w:divBdr>
        <w:top w:val="none" w:sz="0" w:space="0" w:color="auto"/>
        <w:left w:val="none" w:sz="0" w:space="0" w:color="auto"/>
        <w:bottom w:val="none" w:sz="0" w:space="0" w:color="auto"/>
        <w:right w:val="none" w:sz="0" w:space="0" w:color="auto"/>
      </w:divBdr>
    </w:div>
    <w:div w:id="554899073">
      <w:bodyDiv w:val="1"/>
      <w:marLeft w:val="0"/>
      <w:marRight w:val="0"/>
      <w:marTop w:val="0"/>
      <w:marBottom w:val="0"/>
      <w:divBdr>
        <w:top w:val="none" w:sz="0" w:space="0" w:color="auto"/>
        <w:left w:val="none" w:sz="0" w:space="0" w:color="auto"/>
        <w:bottom w:val="none" w:sz="0" w:space="0" w:color="auto"/>
        <w:right w:val="none" w:sz="0" w:space="0" w:color="auto"/>
      </w:divBdr>
    </w:div>
    <w:div w:id="1028677078">
      <w:bodyDiv w:val="1"/>
      <w:marLeft w:val="0"/>
      <w:marRight w:val="0"/>
      <w:marTop w:val="0"/>
      <w:marBottom w:val="0"/>
      <w:divBdr>
        <w:top w:val="none" w:sz="0" w:space="0" w:color="auto"/>
        <w:left w:val="none" w:sz="0" w:space="0" w:color="auto"/>
        <w:bottom w:val="none" w:sz="0" w:space="0" w:color="auto"/>
        <w:right w:val="none" w:sz="0" w:space="0" w:color="auto"/>
      </w:divBdr>
    </w:div>
    <w:div w:id="13891825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imo.aub.aau.dk/primo_library/libweb/action/undefined"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5746</Words>
  <Characters>32753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2019-07-13T10:50:00Z</dcterms:created>
  <dcterms:modified xsi:type="dcterms:W3CDTF">2019-08-21T14:40:00Z</dcterms:modified>
</cp:coreProperties>
</file>