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B33E" w14:textId="1A13F549" w:rsidR="00FA7DB8" w:rsidRPr="00A75B97" w:rsidRDefault="00F218AB" w:rsidP="00C33412">
      <w:pPr>
        <w:spacing w:line="360" w:lineRule="auto"/>
        <w:rPr>
          <w:rFonts w:ascii="Tahoma" w:hAnsi="Tahoma" w:cs="Tahoma"/>
          <w:b/>
          <w:bCs/>
          <w:sz w:val="32"/>
          <w:szCs w:val="32"/>
        </w:rPr>
      </w:pPr>
      <w:r w:rsidRPr="00A75B97">
        <w:rPr>
          <w:rFonts w:ascii="Tahoma" w:hAnsi="Tahoma" w:cs="Tahoma"/>
          <w:b/>
          <w:bCs/>
          <w:sz w:val="32"/>
          <w:szCs w:val="32"/>
        </w:rPr>
        <w:t xml:space="preserve">T-shaped and </w:t>
      </w:r>
      <w:r w:rsidR="00FA7DB8" w:rsidRPr="00A75B97">
        <w:rPr>
          <w:rFonts w:ascii="Tahoma" w:hAnsi="Tahoma" w:cs="Tahoma"/>
          <w:b/>
          <w:bCs/>
          <w:sz w:val="32"/>
          <w:szCs w:val="32"/>
        </w:rPr>
        <w:t xml:space="preserve">Transferable </w:t>
      </w:r>
      <w:r w:rsidR="004C1441" w:rsidRPr="00A75B97">
        <w:rPr>
          <w:rFonts w:ascii="Tahoma" w:hAnsi="Tahoma" w:cs="Tahoma"/>
          <w:b/>
          <w:bCs/>
          <w:sz w:val="32"/>
          <w:szCs w:val="32"/>
        </w:rPr>
        <w:t>Skills</w:t>
      </w:r>
      <w:r w:rsidRPr="00A75B97">
        <w:rPr>
          <w:rFonts w:ascii="Tahoma" w:hAnsi="Tahoma" w:cs="Tahoma"/>
          <w:b/>
          <w:bCs/>
          <w:sz w:val="32"/>
          <w:szCs w:val="32"/>
        </w:rPr>
        <w:t>.</w:t>
      </w:r>
      <w:r w:rsidR="004C1441" w:rsidRPr="00A75B97">
        <w:rPr>
          <w:rFonts w:ascii="Tahoma" w:hAnsi="Tahoma" w:cs="Tahoma"/>
          <w:b/>
          <w:bCs/>
          <w:sz w:val="32"/>
          <w:szCs w:val="32"/>
        </w:rPr>
        <w:t xml:space="preserve"> </w:t>
      </w:r>
      <w:r w:rsidR="00FA7DB8" w:rsidRPr="00A75B97">
        <w:rPr>
          <w:rFonts w:ascii="Tahoma" w:hAnsi="Tahoma" w:cs="Tahoma"/>
          <w:b/>
          <w:bCs/>
          <w:sz w:val="32"/>
          <w:szCs w:val="32"/>
        </w:rPr>
        <w:t xml:space="preserve">How can </w:t>
      </w:r>
      <w:r w:rsidR="004C1441" w:rsidRPr="00A75B97">
        <w:rPr>
          <w:rFonts w:ascii="Tahoma" w:hAnsi="Tahoma" w:cs="Tahoma"/>
          <w:b/>
          <w:bCs/>
          <w:sz w:val="32"/>
          <w:szCs w:val="32"/>
        </w:rPr>
        <w:t xml:space="preserve">University Graduates' Employability </w:t>
      </w:r>
      <w:r w:rsidR="00FA7DB8" w:rsidRPr="00A75B97">
        <w:rPr>
          <w:rFonts w:ascii="Tahoma" w:hAnsi="Tahoma" w:cs="Tahoma"/>
          <w:b/>
          <w:bCs/>
          <w:sz w:val="32"/>
          <w:szCs w:val="32"/>
        </w:rPr>
        <w:t xml:space="preserve">be </w:t>
      </w:r>
      <w:r w:rsidR="004C1441" w:rsidRPr="00A75B97">
        <w:rPr>
          <w:rFonts w:ascii="Tahoma" w:hAnsi="Tahoma" w:cs="Tahoma"/>
          <w:b/>
          <w:bCs/>
          <w:sz w:val="32"/>
          <w:szCs w:val="32"/>
        </w:rPr>
        <w:t>Strengthened</w:t>
      </w:r>
      <w:r w:rsidR="00FA7DB8" w:rsidRPr="00A75B97">
        <w:rPr>
          <w:rFonts w:ascii="Tahoma" w:hAnsi="Tahoma" w:cs="Tahoma"/>
          <w:b/>
          <w:bCs/>
          <w:sz w:val="32"/>
          <w:szCs w:val="32"/>
        </w:rPr>
        <w:t>?</w:t>
      </w:r>
    </w:p>
    <w:p w14:paraId="1335ABBC" w14:textId="77777777" w:rsidR="00C33412" w:rsidRDefault="00ED1792" w:rsidP="00C33412">
      <w:pPr>
        <w:spacing w:after="0" w:line="360" w:lineRule="auto"/>
        <w:rPr>
          <w:rFonts w:ascii="Tahoma" w:hAnsi="Tahoma" w:cs="Tahoma"/>
          <w:b/>
          <w:sz w:val="24"/>
          <w:szCs w:val="24"/>
          <w:lang w:val="en-GB"/>
        </w:rPr>
      </w:pPr>
      <w:r w:rsidRPr="00C33412">
        <w:rPr>
          <w:rFonts w:ascii="Tahoma" w:hAnsi="Tahoma" w:cs="Tahoma"/>
          <w:b/>
          <w:sz w:val="24"/>
          <w:szCs w:val="24"/>
          <w:lang w:val="en-GB"/>
        </w:rPr>
        <w:t>Vibeke Andersson</w:t>
      </w:r>
    </w:p>
    <w:p w14:paraId="0EE6A554" w14:textId="7E4E0C2A" w:rsidR="00AE4373" w:rsidRDefault="00ED1792" w:rsidP="00C33412">
      <w:pPr>
        <w:spacing w:after="0" w:line="360" w:lineRule="auto"/>
        <w:rPr>
          <w:rFonts w:ascii="Tahoma" w:hAnsi="Tahoma" w:cs="Tahoma"/>
          <w:bCs/>
          <w:sz w:val="24"/>
          <w:szCs w:val="24"/>
          <w:lang w:val="en-GB"/>
        </w:rPr>
      </w:pPr>
      <w:r>
        <w:rPr>
          <w:rFonts w:ascii="Tahoma" w:hAnsi="Tahoma" w:cs="Tahoma"/>
          <w:bCs/>
          <w:sz w:val="24"/>
          <w:szCs w:val="24"/>
          <w:lang w:val="en-GB"/>
        </w:rPr>
        <w:t>Aalborg University</w:t>
      </w:r>
    </w:p>
    <w:p w14:paraId="3CBE4D88" w14:textId="37263E79" w:rsidR="00FA7DB8" w:rsidRPr="00A75B97" w:rsidRDefault="00AE4373" w:rsidP="00C33412">
      <w:pPr>
        <w:spacing w:after="0" w:line="360" w:lineRule="auto"/>
        <w:rPr>
          <w:rFonts w:ascii="Tahoma" w:hAnsi="Tahoma" w:cs="Tahoma"/>
          <w:bCs/>
          <w:sz w:val="24"/>
          <w:szCs w:val="24"/>
          <w:lang w:val="en-GB"/>
        </w:rPr>
      </w:pPr>
      <w:r>
        <w:rPr>
          <w:rFonts w:ascii="Tahoma" w:hAnsi="Tahoma" w:cs="Tahoma"/>
          <w:bCs/>
          <w:sz w:val="24"/>
          <w:szCs w:val="24"/>
          <w:lang w:val="en-GB"/>
        </w:rPr>
        <w:t xml:space="preserve">Corresponding author: </w:t>
      </w:r>
      <w:hyperlink r:id="rId7" w:history="1">
        <w:r w:rsidR="009E438E" w:rsidRPr="00D45E75">
          <w:rPr>
            <w:rStyle w:val="Hyperlink"/>
            <w:rFonts w:ascii="Tahoma" w:hAnsi="Tahoma" w:cs="Tahoma"/>
            <w:bCs/>
            <w:sz w:val="24"/>
            <w:szCs w:val="24"/>
            <w:lang w:val="en-GB"/>
          </w:rPr>
          <w:t>van@dps.aau.dk</w:t>
        </w:r>
      </w:hyperlink>
      <w:r w:rsidR="009E438E">
        <w:rPr>
          <w:rFonts w:ascii="Tahoma" w:hAnsi="Tahoma" w:cs="Tahoma"/>
          <w:bCs/>
          <w:sz w:val="24"/>
          <w:szCs w:val="24"/>
          <w:lang w:val="en-GB"/>
        </w:rPr>
        <w:t xml:space="preserve"> </w:t>
      </w:r>
    </w:p>
    <w:p w14:paraId="6BB1258F" w14:textId="77777777" w:rsidR="00FA7DB8" w:rsidRPr="00A75B97" w:rsidRDefault="00FA7DB8" w:rsidP="00A75B97">
      <w:pPr>
        <w:spacing w:after="0" w:line="360" w:lineRule="auto"/>
        <w:rPr>
          <w:rFonts w:ascii="Tahoma" w:hAnsi="Tahoma" w:cs="Tahoma"/>
          <w:b/>
          <w:sz w:val="24"/>
          <w:szCs w:val="24"/>
          <w:lang w:val="en-GB"/>
        </w:rPr>
      </w:pPr>
    </w:p>
    <w:p w14:paraId="05FABFE9" w14:textId="77777777" w:rsidR="00FA7DB8" w:rsidRPr="00331563" w:rsidRDefault="00FA7DB8" w:rsidP="00A75B97">
      <w:pPr>
        <w:spacing w:after="0" w:line="360" w:lineRule="auto"/>
        <w:rPr>
          <w:rFonts w:ascii="Tahoma" w:hAnsi="Tahoma" w:cs="Tahoma"/>
          <w:b/>
          <w:sz w:val="28"/>
          <w:szCs w:val="28"/>
          <w:lang w:val="en-GB"/>
        </w:rPr>
      </w:pPr>
      <w:r w:rsidRPr="00331563">
        <w:rPr>
          <w:rFonts w:ascii="Tahoma" w:hAnsi="Tahoma" w:cs="Tahoma"/>
          <w:b/>
          <w:sz w:val="28"/>
          <w:szCs w:val="28"/>
          <w:lang w:val="en-GB"/>
        </w:rPr>
        <w:t>Abstract</w:t>
      </w:r>
    </w:p>
    <w:p w14:paraId="7FA102EA" w14:textId="0E7503C5" w:rsidR="00B37595" w:rsidRPr="00A75B97" w:rsidRDefault="00EA3639" w:rsidP="00193C41">
      <w:pPr>
        <w:spacing w:line="360" w:lineRule="auto"/>
        <w:rPr>
          <w:rFonts w:ascii="Tahoma" w:hAnsi="Tahoma" w:cs="Tahoma"/>
          <w:sz w:val="24"/>
          <w:szCs w:val="24"/>
          <w:lang w:val="en-GB"/>
        </w:rPr>
      </w:pPr>
      <w:r w:rsidRPr="00A75B97">
        <w:rPr>
          <w:rFonts w:ascii="Tahoma" w:hAnsi="Tahoma" w:cs="Tahoma"/>
          <w:sz w:val="24"/>
          <w:szCs w:val="24"/>
          <w:lang w:val="en-GB"/>
        </w:rPr>
        <w:t>Transferable skills</w:t>
      </w:r>
      <w:r w:rsidR="00B37595" w:rsidRPr="00A75B97">
        <w:rPr>
          <w:rFonts w:ascii="Tahoma" w:hAnsi="Tahoma" w:cs="Tahoma"/>
          <w:sz w:val="24"/>
          <w:szCs w:val="24"/>
          <w:lang w:val="en-GB"/>
        </w:rPr>
        <w:t xml:space="preserve">, </w:t>
      </w:r>
      <w:r w:rsidR="0011240E" w:rsidRPr="00A75B97">
        <w:rPr>
          <w:rFonts w:ascii="Tahoma" w:hAnsi="Tahoma" w:cs="Tahoma"/>
          <w:sz w:val="24"/>
          <w:szCs w:val="24"/>
          <w:lang w:val="en-GB"/>
        </w:rPr>
        <w:t xml:space="preserve">employability skills, </w:t>
      </w:r>
      <w:r w:rsidR="001B4790" w:rsidRPr="00A75B97">
        <w:rPr>
          <w:rFonts w:ascii="Tahoma" w:hAnsi="Tahoma" w:cs="Tahoma"/>
          <w:sz w:val="24"/>
          <w:szCs w:val="24"/>
          <w:lang w:val="en-GB"/>
        </w:rPr>
        <w:t>work</w:t>
      </w:r>
      <w:r w:rsidR="00B37595" w:rsidRPr="00A75B97">
        <w:rPr>
          <w:rFonts w:ascii="Tahoma" w:hAnsi="Tahoma" w:cs="Tahoma"/>
          <w:sz w:val="24"/>
          <w:szCs w:val="24"/>
          <w:lang w:val="en-GB"/>
        </w:rPr>
        <w:t>-</w:t>
      </w:r>
      <w:r w:rsidR="001B4790" w:rsidRPr="00A75B97">
        <w:rPr>
          <w:rFonts w:ascii="Tahoma" w:hAnsi="Tahoma" w:cs="Tahoma"/>
          <w:sz w:val="24"/>
          <w:szCs w:val="24"/>
          <w:lang w:val="en-GB"/>
        </w:rPr>
        <w:t xml:space="preserve">integrated learning </w:t>
      </w:r>
      <w:r w:rsidR="0011240E" w:rsidRPr="00A75B97">
        <w:rPr>
          <w:rFonts w:ascii="Tahoma" w:hAnsi="Tahoma" w:cs="Tahoma"/>
          <w:sz w:val="24"/>
          <w:szCs w:val="24"/>
          <w:lang w:val="en-GB"/>
        </w:rPr>
        <w:t xml:space="preserve">and T-shaped skills </w:t>
      </w:r>
      <w:r w:rsidR="00B37595" w:rsidRPr="00A75B97">
        <w:rPr>
          <w:rFonts w:ascii="Tahoma" w:hAnsi="Tahoma" w:cs="Tahoma"/>
          <w:sz w:val="24"/>
          <w:szCs w:val="24"/>
          <w:lang w:val="en-GB"/>
        </w:rPr>
        <w:t xml:space="preserve">are all concepts which </w:t>
      </w:r>
      <w:r w:rsidR="0011240E" w:rsidRPr="00A75B97">
        <w:rPr>
          <w:rFonts w:ascii="Tahoma" w:hAnsi="Tahoma" w:cs="Tahoma"/>
          <w:sz w:val="24"/>
          <w:szCs w:val="24"/>
          <w:lang w:val="en-GB"/>
        </w:rPr>
        <w:t xml:space="preserve">are discussed as skills and competences needed </w:t>
      </w:r>
      <w:r w:rsidR="001B4790" w:rsidRPr="00A75B97">
        <w:rPr>
          <w:rFonts w:ascii="Tahoma" w:hAnsi="Tahoma" w:cs="Tahoma"/>
          <w:sz w:val="24"/>
          <w:szCs w:val="24"/>
          <w:lang w:val="en-GB"/>
        </w:rPr>
        <w:t xml:space="preserve">by </w:t>
      </w:r>
      <w:r w:rsidR="0011240E" w:rsidRPr="00A75B97">
        <w:rPr>
          <w:rFonts w:ascii="Tahoma" w:hAnsi="Tahoma" w:cs="Tahoma"/>
          <w:sz w:val="24"/>
          <w:szCs w:val="24"/>
          <w:lang w:val="en-GB"/>
        </w:rPr>
        <w:t>university graduates in order to secure a job after graduation</w:t>
      </w:r>
      <w:r w:rsidR="001B4790" w:rsidRPr="00A75B97">
        <w:rPr>
          <w:rFonts w:ascii="Tahoma" w:hAnsi="Tahoma" w:cs="Tahoma"/>
          <w:sz w:val="24"/>
          <w:szCs w:val="24"/>
          <w:lang w:val="en-GB"/>
        </w:rPr>
        <w:t xml:space="preserve">. </w:t>
      </w:r>
      <w:r w:rsidR="0011240E" w:rsidRPr="00A75B97">
        <w:rPr>
          <w:rFonts w:ascii="Tahoma" w:hAnsi="Tahoma" w:cs="Tahoma"/>
          <w:sz w:val="24"/>
          <w:szCs w:val="24"/>
          <w:lang w:val="en-GB"/>
        </w:rPr>
        <w:t>There is</w:t>
      </w:r>
      <w:r w:rsidR="00B37595" w:rsidRPr="00A75B97">
        <w:rPr>
          <w:rFonts w:ascii="Tahoma" w:hAnsi="Tahoma" w:cs="Tahoma"/>
          <w:sz w:val="24"/>
          <w:szCs w:val="24"/>
          <w:lang w:val="en-GB"/>
        </w:rPr>
        <w:t xml:space="preserve"> discussion </w:t>
      </w:r>
      <w:r w:rsidR="001B4790" w:rsidRPr="00A75B97">
        <w:rPr>
          <w:rFonts w:ascii="Tahoma" w:hAnsi="Tahoma" w:cs="Tahoma"/>
          <w:sz w:val="24"/>
          <w:szCs w:val="24"/>
          <w:lang w:val="en-GB"/>
        </w:rPr>
        <w:t xml:space="preserve">among decision-makers </w:t>
      </w:r>
      <w:r w:rsidR="00B37595" w:rsidRPr="00A75B97">
        <w:rPr>
          <w:rFonts w:ascii="Tahoma" w:hAnsi="Tahoma" w:cs="Tahoma"/>
          <w:sz w:val="24"/>
          <w:szCs w:val="24"/>
          <w:lang w:val="en-GB"/>
        </w:rPr>
        <w:t>on how university program</w:t>
      </w:r>
      <w:r w:rsidR="001B4790" w:rsidRPr="00A75B97">
        <w:rPr>
          <w:rFonts w:ascii="Tahoma" w:hAnsi="Tahoma" w:cs="Tahoma"/>
          <w:sz w:val="24"/>
          <w:szCs w:val="24"/>
          <w:lang w:val="en-GB"/>
        </w:rPr>
        <w:t>me</w:t>
      </w:r>
      <w:r w:rsidR="00B37595" w:rsidRPr="00A75B97">
        <w:rPr>
          <w:rFonts w:ascii="Tahoma" w:hAnsi="Tahoma" w:cs="Tahoma"/>
          <w:sz w:val="24"/>
          <w:szCs w:val="24"/>
          <w:lang w:val="en-GB"/>
        </w:rPr>
        <w:t xml:space="preserve">s, especially at </w:t>
      </w:r>
      <w:r w:rsidR="001B4790" w:rsidRPr="00A75B97">
        <w:rPr>
          <w:rFonts w:ascii="Tahoma" w:hAnsi="Tahoma" w:cs="Tahoma"/>
          <w:sz w:val="24"/>
          <w:szCs w:val="24"/>
          <w:lang w:val="en-GB"/>
        </w:rPr>
        <w:t xml:space="preserve">Master’s </w:t>
      </w:r>
      <w:r w:rsidR="00B37595" w:rsidRPr="00A75B97">
        <w:rPr>
          <w:rFonts w:ascii="Tahoma" w:hAnsi="Tahoma" w:cs="Tahoma"/>
          <w:sz w:val="24"/>
          <w:szCs w:val="24"/>
          <w:lang w:val="en-GB"/>
        </w:rPr>
        <w:t>level</w:t>
      </w:r>
      <w:r w:rsidR="0011240E" w:rsidRPr="00A75B97">
        <w:rPr>
          <w:rFonts w:ascii="Tahoma" w:hAnsi="Tahoma" w:cs="Tahoma"/>
          <w:sz w:val="24"/>
          <w:szCs w:val="24"/>
          <w:lang w:val="en-GB"/>
        </w:rPr>
        <w:t>,</w:t>
      </w:r>
      <w:r w:rsidR="00B37595" w:rsidRPr="00A75B97">
        <w:rPr>
          <w:rFonts w:ascii="Tahoma" w:hAnsi="Tahoma" w:cs="Tahoma"/>
          <w:sz w:val="24"/>
          <w:szCs w:val="24"/>
          <w:lang w:val="en-GB"/>
        </w:rPr>
        <w:t xml:space="preserve"> handle the increasing pressure of ensuring that their graduates o</w:t>
      </w:r>
      <w:r w:rsidRPr="00A75B97">
        <w:rPr>
          <w:rFonts w:ascii="Tahoma" w:hAnsi="Tahoma" w:cs="Tahoma"/>
          <w:sz w:val="24"/>
          <w:szCs w:val="24"/>
          <w:lang w:val="en-GB"/>
        </w:rPr>
        <w:t xml:space="preserve">btain jobs fast. Many argue </w:t>
      </w:r>
      <w:r w:rsidR="00B37595" w:rsidRPr="00A75B97">
        <w:rPr>
          <w:rFonts w:ascii="Tahoma" w:hAnsi="Tahoma" w:cs="Tahoma"/>
          <w:sz w:val="24"/>
          <w:szCs w:val="24"/>
          <w:lang w:val="en-GB"/>
        </w:rPr>
        <w:t xml:space="preserve">that the job market is increasingly demanding graduates who can adapt to change and act as innovators themselves. Core skills within a </w:t>
      </w:r>
      <w:r w:rsidR="0011240E" w:rsidRPr="00A75B97">
        <w:rPr>
          <w:rFonts w:ascii="Tahoma" w:hAnsi="Tahoma" w:cs="Tahoma"/>
          <w:sz w:val="24"/>
          <w:szCs w:val="24"/>
          <w:lang w:val="en-GB"/>
        </w:rPr>
        <w:t xml:space="preserve">university </w:t>
      </w:r>
      <w:r w:rsidR="00B37595" w:rsidRPr="00A75B97">
        <w:rPr>
          <w:rFonts w:ascii="Tahoma" w:hAnsi="Tahoma" w:cs="Tahoma"/>
          <w:sz w:val="24"/>
          <w:szCs w:val="24"/>
          <w:lang w:val="en-GB"/>
        </w:rPr>
        <w:t>discipline are important, but it seems increasingly important to be able to cut across disciplines and sectors as a professional.</w:t>
      </w:r>
      <w:r w:rsidR="00DC7BA6" w:rsidRPr="00A75B97">
        <w:rPr>
          <w:rFonts w:ascii="Tahoma" w:hAnsi="Tahoma" w:cs="Tahoma"/>
          <w:sz w:val="24"/>
          <w:szCs w:val="24"/>
          <w:lang w:val="en-GB"/>
        </w:rPr>
        <w:t xml:space="preserve"> Similar</w:t>
      </w:r>
      <w:r w:rsidR="001B4790" w:rsidRPr="00A75B97">
        <w:rPr>
          <w:rFonts w:ascii="Tahoma" w:hAnsi="Tahoma" w:cs="Tahoma"/>
          <w:sz w:val="24"/>
          <w:szCs w:val="24"/>
          <w:lang w:val="en-GB"/>
        </w:rPr>
        <w:t>ly,</w:t>
      </w:r>
      <w:r w:rsidR="00DC7BA6" w:rsidRPr="00A75B97">
        <w:rPr>
          <w:rFonts w:ascii="Tahoma" w:hAnsi="Tahoma" w:cs="Tahoma"/>
          <w:sz w:val="24"/>
          <w:szCs w:val="24"/>
          <w:lang w:val="en-GB"/>
        </w:rPr>
        <w:t xml:space="preserve"> the above-mentioned skills are all skills </w:t>
      </w:r>
      <w:r w:rsidR="001B4790" w:rsidRPr="00A75B97">
        <w:rPr>
          <w:rFonts w:ascii="Tahoma" w:hAnsi="Tahoma" w:cs="Tahoma"/>
          <w:sz w:val="24"/>
          <w:szCs w:val="24"/>
          <w:lang w:val="en-GB"/>
        </w:rPr>
        <w:t xml:space="preserve">that </w:t>
      </w:r>
      <w:r w:rsidR="0011240E" w:rsidRPr="00A75B97">
        <w:rPr>
          <w:rFonts w:ascii="Tahoma" w:hAnsi="Tahoma" w:cs="Tahoma"/>
          <w:sz w:val="24"/>
          <w:szCs w:val="24"/>
          <w:lang w:val="en-GB"/>
        </w:rPr>
        <w:t>are required in problem-solving</w:t>
      </w:r>
      <w:r w:rsidR="001B4790" w:rsidRPr="00A75B97">
        <w:rPr>
          <w:rFonts w:ascii="Tahoma" w:hAnsi="Tahoma" w:cs="Tahoma"/>
          <w:sz w:val="24"/>
          <w:szCs w:val="24"/>
          <w:lang w:val="en-GB"/>
        </w:rPr>
        <w:t>. T</w:t>
      </w:r>
      <w:r w:rsidR="0011240E" w:rsidRPr="00A75B97">
        <w:rPr>
          <w:rFonts w:ascii="Tahoma" w:hAnsi="Tahoma" w:cs="Tahoma"/>
          <w:sz w:val="24"/>
          <w:szCs w:val="24"/>
          <w:lang w:val="en-GB"/>
        </w:rPr>
        <w:t>hus</w:t>
      </w:r>
      <w:r w:rsidR="00DC7BA6" w:rsidRPr="00A75B97">
        <w:rPr>
          <w:rFonts w:ascii="Tahoma" w:hAnsi="Tahoma" w:cs="Tahoma"/>
          <w:sz w:val="24"/>
          <w:szCs w:val="24"/>
          <w:lang w:val="en-GB"/>
        </w:rPr>
        <w:t xml:space="preserve"> </w:t>
      </w:r>
      <w:r w:rsidR="0011240E" w:rsidRPr="00A75B97">
        <w:rPr>
          <w:rFonts w:ascii="Tahoma" w:hAnsi="Tahoma" w:cs="Tahoma"/>
          <w:sz w:val="24"/>
          <w:szCs w:val="24"/>
          <w:lang w:val="en-GB"/>
        </w:rPr>
        <w:t>th</w:t>
      </w:r>
      <w:r w:rsidR="00DC7BA6" w:rsidRPr="00A75B97">
        <w:rPr>
          <w:rFonts w:ascii="Tahoma" w:hAnsi="Tahoma" w:cs="Tahoma"/>
          <w:sz w:val="24"/>
          <w:szCs w:val="24"/>
          <w:lang w:val="en-GB"/>
        </w:rPr>
        <w:t xml:space="preserve">e paper also </w:t>
      </w:r>
      <w:r w:rsidR="001B4790" w:rsidRPr="00A75B97">
        <w:rPr>
          <w:rFonts w:ascii="Tahoma" w:hAnsi="Tahoma" w:cs="Tahoma"/>
          <w:sz w:val="24"/>
          <w:szCs w:val="24"/>
          <w:lang w:val="en-GB"/>
        </w:rPr>
        <w:t xml:space="preserve">discusses </w:t>
      </w:r>
      <w:r w:rsidR="00DC7BA6" w:rsidRPr="00A75B97">
        <w:rPr>
          <w:rFonts w:ascii="Tahoma" w:hAnsi="Tahoma" w:cs="Tahoma"/>
          <w:sz w:val="24"/>
          <w:szCs w:val="24"/>
          <w:lang w:val="en-GB"/>
        </w:rPr>
        <w:t>problem-based learning as a way to obtain skills, especially problem-solving skills.</w:t>
      </w:r>
    </w:p>
    <w:p w14:paraId="5EF9D0D4" w14:textId="379C6886" w:rsidR="00B37595" w:rsidRPr="00A75B97" w:rsidRDefault="00B37595" w:rsidP="00193C41">
      <w:pPr>
        <w:spacing w:line="360" w:lineRule="auto"/>
        <w:rPr>
          <w:rFonts w:ascii="Tahoma" w:hAnsi="Tahoma" w:cs="Tahoma"/>
          <w:sz w:val="24"/>
          <w:szCs w:val="24"/>
          <w:lang w:val="en-GB"/>
        </w:rPr>
      </w:pPr>
      <w:r w:rsidRPr="00A75B97">
        <w:rPr>
          <w:rFonts w:ascii="Tahoma" w:hAnsi="Tahoma" w:cs="Tahoma"/>
          <w:sz w:val="24"/>
          <w:szCs w:val="24"/>
          <w:lang w:val="en-GB"/>
        </w:rPr>
        <w:t>This paper has two aims: to unfold th</w:t>
      </w:r>
      <w:r w:rsidR="0011240E" w:rsidRPr="00A75B97">
        <w:rPr>
          <w:rFonts w:ascii="Tahoma" w:hAnsi="Tahoma" w:cs="Tahoma"/>
          <w:sz w:val="24"/>
          <w:szCs w:val="24"/>
          <w:lang w:val="en-GB"/>
        </w:rPr>
        <w:t xml:space="preserve">e different practices </w:t>
      </w:r>
      <w:r w:rsidR="001B4790" w:rsidRPr="00A75B97">
        <w:rPr>
          <w:rFonts w:ascii="Tahoma" w:hAnsi="Tahoma" w:cs="Tahoma"/>
          <w:sz w:val="24"/>
          <w:szCs w:val="24"/>
          <w:lang w:val="en-GB"/>
        </w:rPr>
        <w:t xml:space="preserve">that </w:t>
      </w:r>
      <w:r w:rsidR="0011240E" w:rsidRPr="00A75B97">
        <w:rPr>
          <w:rFonts w:ascii="Tahoma" w:hAnsi="Tahoma" w:cs="Tahoma"/>
          <w:sz w:val="24"/>
          <w:szCs w:val="24"/>
          <w:lang w:val="en-GB"/>
        </w:rPr>
        <w:t>can be</w:t>
      </w:r>
      <w:r w:rsidRPr="00A75B97">
        <w:rPr>
          <w:rFonts w:ascii="Tahoma" w:hAnsi="Tahoma" w:cs="Tahoma"/>
          <w:sz w:val="24"/>
          <w:szCs w:val="24"/>
          <w:lang w:val="en-GB"/>
        </w:rPr>
        <w:t xml:space="preserve"> used to equip graduat</w:t>
      </w:r>
      <w:r w:rsidR="00B740C5" w:rsidRPr="00A75B97">
        <w:rPr>
          <w:rFonts w:ascii="Tahoma" w:hAnsi="Tahoma" w:cs="Tahoma"/>
          <w:sz w:val="24"/>
          <w:szCs w:val="24"/>
          <w:lang w:val="en-GB"/>
        </w:rPr>
        <w:t>es with the skills needed</w:t>
      </w:r>
      <w:r w:rsidR="001B4790" w:rsidRPr="00A75B97">
        <w:rPr>
          <w:rFonts w:ascii="Tahoma" w:hAnsi="Tahoma" w:cs="Tahoma"/>
          <w:sz w:val="24"/>
          <w:szCs w:val="24"/>
          <w:lang w:val="en-GB"/>
        </w:rPr>
        <w:t>,</w:t>
      </w:r>
      <w:r w:rsidR="00B740C5" w:rsidRPr="00A75B97">
        <w:rPr>
          <w:rFonts w:ascii="Tahoma" w:hAnsi="Tahoma" w:cs="Tahoma"/>
          <w:sz w:val="24"/>
          <w:szCs w:val="24"/>
          <w:lang w:val="en-GB"/>
        </w:rPr>
        <w:t xml:space="preserve"> and to</w:t>
      </w:r>
      <w:r w:rsidRPr="00A75B97">
        <w:rPr>
          <w:rFonts w:ascii="Tahoma" w:hAnsi="Tahoma" w:cs="Tahoma"/>
          <w:sz w:val="24"/>
          <w:szCs w:val="24"/>
          <w:lang w:val="en-GB"/>
        </w:rPr>
        <w:t xml:space="preserve"> give an example </w:t>
      </w:r>
      <w:r w:rsidR="001B4790" w:rsidRPr="00A75B97">
        <w:rPr>
          <w:rFonts w:ascii="Tahoma" w:hAnsi="Tahoma" w:cs="Tahoma"/>
          <w:sz w:val="24"/>
          <w:szCs w:val="24"/>
          <w:lang w:val="en-GB"/>
        </w:rPr>
        <w:t xml:space="preserve">of </w:t>
      </w:r>
      <w:r w:rsidRPr="00A75B97">
        <w:rPr>
          <w:rFonts w:ascii="Tahoma" w:hAnsi="Tahoma" w:cs="Tahoma"/>
          <w:sz w:val="24"/>
          <w:szCs w:val="24"/>
          <w:lang w:val="en-GB"/>
        </w:rPr>
        <w:t>how this can be done in a specific case.</w:t>
      </w:r>
    </w:p>
    <w:p w14:paraId="76AF7ADF" w14:textId="77777777" w:rsidR="00331563" w:rsidRDefault="00331563" w:rsidP="00A75B97">
      <w:pPr>
        <w:spacing w:after="0" w:line="360" w:lineRule="auto"/>
        <w:rPr>
          <w:rFonts w:ascii="Tahoma" w:hAnsi="Tahoma" w:cs="Tahoma"/>
          <w:b/>
          <w:bCs/>
          <w:i/>
          <w:sz w:val="28"/>
          <w:szCs w:val="28"/>
          <w:lang w:val="en-GB"/>
        </w:rPr>
      </w:pPr>
    </w:p>
    <w:p w14:paraId="30CD3EBE" w14:textId="12B64CDD" w:rsidR="00FA7DB8" w:rsidRPr="00A75B97" w:rsidRDefault="0011240E" w:rsidP="00A75B97">
      <w:pPr>
        <w:spacing w:after="0" w:line="360" w:lineRule="auto"/>
        <w:rPr>
          <w:rFonts w:ascii="Tahoma" w:hAnsi="Tahoma" w:cs="Tahoma"/>
          <w:i/>
          <w:sz w:val="24"/>
          <w:szCs w:val="24"/>
          <w:lang w:val="en-GB"/>
        </w:rPr>
      </w:pPr>
      <w:r w:rsidRPr="00331563">
        <w:rPr>
          <w:rFonts w:ascii="Tahoma" w:hAnsi="Tahoma" w:cs="Tahoma"/>
          <w:b/>
          <w:bCs/>
          <w:i/>
          <w:sz w:val="28"/>
          <w:szCs w:val="28"/>
          <w:lang w:val="en-GB"/>
        </w:rPr>
        <w:t>Keywords</w:t>
      </w:r>
      <w:r w:rsidRPr="00331563">
        <w:rPr>
          <w:rFonts w:ascii="Tahoma" w:hAnsi="Tahoma" w:cs="Tahoma"/>
          <w:iCs/>
          <w:sz w:val="28"/>
          <w:szCs w:val="28"/>
          <w:lang w:val="en-GB"/>
        </w:rPr>
        <w:t xml:space="preserve">: </w:t>
      </w:r>
      <w:r w:rsidRPr="00A75B97">
        <w:rPr>
          <w:rFonts w:ascii="Tahoma" w:hAnsi="Tahoma" w:cs="Tahoma"/>
          <w:iCs/>
          <w:sz w:val="24"/>
          <w:szCs w:val="24"/>
          <w:lang w:val="en-GB"/>
        </w:rPr>
        <w:t>tr</w:t>
      </w:r>
      <w:r w:rsidR="00CB52BF" w:rsidRPr="00A75B97">
        <w:rPr>
          <w:rFonts w:ascii="Tahoma" w:hAnsi="Tahoma" w:cs="Tahoma"/>
          <w:iCs/>
          <w:sz w:val="24"/>
          <w:szCs w:val="24"/>
          <w:lang w:val="en-GB"/>
        </w:rPr>
        <w:t>ans</w:t>
      </w:r>
      <w:r w:rsidRPr="00A75B97">
        <w:rPr>
          <w:rFonts w:ascii="Tahoma" w:hAnsi="Tahoma" w:cs="Tahoma"/>
          <w:iCs/>
          <w:sz w:val="24"/>
          <w:szCs w:val="24"/>
          <w:lang w:val="en-GB"/>
        </w:rPr>
        <w:t>f</w:t>
      </w:r>
      <w:r w:rsidR="00AD1E8F" w:rsidRPr="00A75B97">
        <w:rPr>
          <w:rFonts w:ascii="Tahoma" w:hAnsi="Tahoma" w:cs="Tahoma"/>
          <w:iCs/>
          <w:sz w:val="24"/>
          <w:szCs w:val="24"/>
          <w:lang w:val="en-GB"/>
        </w:rPr>
        <w:t xml:space="preserve">erable skills, </w:t>
      </w:r>
      <w:r w:rsidR="001B4790" w:rsidRPr="00A75B97">
        <w:rPr>
          <w:rFonts w:ascii="Tahoma" w:hAnsi="Tahoma" w:cs="Tahoma"/>
          <w:iCs/>
          <w:sz w:val="24"/>
          <w:szCs w:val="24"/>
          <w:lang w:val="en-GB"/>
        </w:rPr>
        <w:t>work</w:t>
      </w:r>
      <w:r w:rsidR="00AD1E8F" w:rsidRPr="00A75B97">
        <w:rPr>
          <w:rFonts w:ascii="Tahoma" w:hAnsi="Tahoma" w:cs="Tahoma"/>
          <w:iCs/>
          <w:sz w:val="24"/>
          <w:szCs w:val="24"/>
          <w:lang w:val="en-GB"/>
        </w:rPr>
        <w:t>-</w:t>
      </w:r>
      <w:r w:rsidR="001B4790" w:rsidRPr="00A75B97">
        <w:rPr>
          <w:rFonts w:ascii="Tahoma" w:hAnsi="Tahoma" w:cs="Tahoma"/>
          <w:iCs/>
          <w:sz w:val="24"/>
          <w:szCs w:val="24"/>
          <w:lang w:val="en-GB"/>
        </w:rPr>
        <w:t>integrated learning</w:t>
      </w:r>
      <w:r w:rsidRPr="00A75B97">
        <w:rPr>
          <w:rFonts w:ascii="Tahoma" w:hAnsi="Tahoma" w:cs="Tahoma"/>
          <w:iCs/>
          <w:sz w:val="24"/>
          <w:szCs w:val="24"/>
          <w:lang w:val="en-GB"/>
        </w:rPr>
        <w:t>, T-shape</w:t>
      </w:r>
      <w:r w:rsidR="006A7A8B" w:rsidRPr="00A75B97">
        <w:rPr>
          <w:rFonts w:ascii="Tahoma" w:hAnsi="Tahoma" w:cs="Tahoma"/>
          <w:iCs/>
          <w:sz w:val="24"/>
          <w:szCs w:val="24"/>
          <w:lang w:val="en-GB"/>
        </w:rPr>
        <w:t>d</w:t>
      </w:r>
      <w:r w:rsidRPr="00A75B97">
        <w:rPr>
          <w:rFonts w:ascii="Tahoma" w:hAnsi="Tahoma" w:cs="Tahoma"/>
          <w:iCs/>
          <w:sz w:val="24"/>
          <w:szCs w:val="24"/>
          <w:lang w:val="en-GB"/>
        </w:rPr>
        <w:t xml:space="preserve"> skills, employability, problem-based learning</w:t>
      </w:r>
    </w:p>
    <w:p w14:paraId="01398BAC" w14:textId="77777777" w:rsidR="004C1441" w:rsidRPr="00A75B97" w:rsidRDefault="004C1441" w:rsidP="00A75B97">
      <w:pPr>
        <w:spacing w:line="360" w:lineRule="auto"/>
        <w:rPr>
          <w:rFonts w:ascii="Tahoma" w:hAnsi="Tahoma" w:cs="Tahoma"/>
          <w:b/>
          <w:sz w:val="24"/>
          <w:szCs w:val="24"/>
          <w:lang w:val="en-GB"/>
        </w:rPr>
      </w:pPr>
      <w:r w:rsidRPr="00A75B97">
        <w:rPr>
          <w:rFonts w:ascii="Tahoma" w:hAnsi="Tahoma" w:cs="Tahoma"/>
          <w:b/>
          <w:sz w:val="24"/>
          <w:szCs w:val="24"/>
          <w:lang w:val="en-GB"/>
        </w:rPr>
        <w:br w:type="page"/>
      </w:r>
    </w:p>
    <w:p w14:paraId="4CECBDD0" w14:textId="2924BB7E" w:rsidR="0051455E" w:rsidRPr="00331563" w:rsidRDefault="0051455E" w:rsidP="00193C41">
      <w:pPr>
        <w:spacing w:line="360" w:lineRule="auto"/>
        <w:rPr>
          <w:rFonts w:ascii="Tahoma" w:hAnsi="Tahoma" w:cs="Tahoma"/>
          <w:b/>
          <w:sz w:val="28"/>
          <w:szCs w:val="28"/>
          <w:lang w:val="en-GB"/>
        </w:rPr>
      </w:pPr>
      <w:r w:rsidRPr="00331563">
        <w:rPr>
          <w:rFonts w:ascii="Tahoma" w:hAnsi="Tahoma" w:cs="Tahoma"/>
          <w:b/>
          <w:sz w:val="28"/>
          <w:szCs w:val="28"/>
          <w:lang w:val="en-GB"/>
        </w:rPr>
        <w:lastRenderedPageBreak/>
        <w:t>Introduction</w:t>
      </w:r>
    </w:p>
    <w:p w14:paraId="1A800935" w14:textId="0241D84D" w:rsidR="006E6BF4" w:rsidRPr="00A75B97" w:rsidRDefault="00B740C5"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The first part of the paper includes a more general analysis </w:t>
      </w:r>
      <w:r w:rsidR="006A7A8B" w:rsidRPr="00A75B97">
        <w:rPr>
          <w:rFonts w:ascii="Tahoma" w:hAnsi="Tahoma" w:cs="Tahoma"/>
          <w:sz w:val="24"/>
          <w:szCs w:val="24"/>
          <w:lang w:val="en-GB"/>
        </w:rPr>
        <w:t xml:space="preserve">of </w:t>
      </w:r>
      <w:r w:rsidRPr="00A75B97">
        <w:rPr>
          <w:rFonts w:ascii="Tahoma" w:hAnsi="Tahoma" w:cs="Tahoma"/>
          <w:sz w:val="24"/>
          <w:szCs w:val="24"/>
          <w:lang w:val="en-GB"/>
        </w:rPr>
        <w:t>graduate skills needed, while the second part presents a case study. The two parts of the paper will</w:t>
      </w:r>
      <w:r w:rsidR="00CB52BF" w:rsidRPr="00A75B97">
        <w:rPr>
          <w:rFonts w:ascii="Tahoma" w:hAnsi="Tahoma" w:cs="Tahoma"/>
          <w:sz w:val="24"/>
          <w:szCs w:val="24"/>
          <w:lang w:val="en-GB"/>
        </w:rPr>
        <w:t xml:space="preserve"> then</w:t>
      </w:r>
      <w:r w:rsidRPr="00A75B97">
        <w:rPr>
          <w:rFonts w:ascii="Tahoma" w:hAnsi="Tahoma" w:cs="Tahoma"/>
          <w:sz w:val="24"/>
          <w:szCs w:val="24"/>
          <w:lang w:val="en-GB"/>
        </w:rPr>
        <w:t xml:space="preserve"> be discussed together, where the case study will serve as an exampl</w:t>
      </w:r>
      <w:r w:rsidR="008F794A" w:rsidRPr="00A75B97">
        <w:rPr>
          <w:rFonts w:ascii="Tahoma" w:hAnsi="Tahoma" w:cs="Tahoma"/>
          <w:sz w:val="24"/>
          <w:szCs w:val="24"/>
          <w:lang w:val="en-GB"/>
        </w:rPr>
        <w:t>e of transferable skills, work-i</w:t>
      </w:r>
      <w:r w:rsidR="00CB52BF" w:rsidRPr="00A75B97">
        <w:rPr>
          <w:rFonts w:ascii="Tahoma" w:hAnsi="Tahoma" w:cs="Tahoma"/>
          <w:sz w:val="24"/>
          <w:szCs w:val="24"/>
          <w:lang w:val="en-GB"/>
        </w:rPr>
        <w:t>nte</w:t>
      </w:r>
      <w:r w:rsidR="008F794A" w:rsidRPr="00A75B97">
        <w:rPr>
          <w:rFonts w:ascii="Tahoma" w:hAnsi="Tahoma" w:cs="Tahoma"/>
          <w:sz w:val="24"/>
          <w:szCs w:val="24"/>
          <w:lang w:val="en-GB"/>
        </w:rPr>
        <w:t>grated l</w:t>
      </w:r>
      <w:r w:rsidRPr="00A75B97">
        <w:rPr>
          <w:rFonts w:ascii="Tahoma" w:hAnsi="Tahoma" w:cs="Tahoma"/>
          <w:sz w:val="24"/>
          <w:szCs w:val="24"/>
          <w:lang w:val="en-GB"/>
        </w:rPr>
        <w:t>earning</w:t>
      </w:r>
      <w:r w:rsidR="00CB52BF" w:rsidRPr="00A75B97">
        <w:rPr>
          <w:rFonts w:ascii="Tahoma" w:hAnsi="Tahoma" w:cs="Tahoma"/>
          <w:sz w:val="24"/>
          <w:szCs w:val="24"/>
          <w:lang w:val="en-GB"/>
        </w:rPr>
        <w:t>, T-shape</w:t>
      </w:r>
      <w:r w:rsidR="006A7A8B" w:rsidRPr="00A75B97">
        <w:rPr>
          <w:rFonts w:ascii="Tahoma" w:hAnsi="Tahoma" w:cs="Tahoma"/>
          <w:sz w:val="24"/>
          <w:szCs w:val="24"/>
          <w:lang w:val="en-GB"/>
        </w:rPr>
        <w:t>d</w:t>
      </w:r>
      <w:r w:rsidR="00CB52BF" w:rsidRPr="00A75B97">
        <w:rPr>
          <w:rFonts w:ascii="Tahoma" w:hAnsi="Tahoma" w:cs="Tahoma"/>
          <w:sz w:val="24"/>
          <w:szCs w:val="24"/>
          <w:lang w:val="en-GB"/>
        </w:rPr>
        <w:t xml:space="preserve"> skills</w:t>
      </w:r>
      <w:r w:rsidRPr="00A75B97">
        <w:rPr>
          <w:rFonts w:ascii="Tahoma" w:hAnsi="Tahoma" w:cs="Tahoma"/>
          <w:sz w:val="24"/>
          <w:szCs w:val="24"/>
          <w:lang w:val="en-GB"/>
        </w:rPr>
        <w:t xml:space="preserve"> and employability skills</w:t>
      </w:r>
      <w:r w:rsidR="00DC7BA6" w:rsidRPr="00A75B97">
        <w:rPr>
          <w:rFonts w:ascii="Tahoma" w:hAnsi="Tahoma" w:cs="Tahoma"/>
          <w:sz w:val="24"/>
          <w:szCs w:val="24"/>
          <w:lang w:val="en-GB"/>
        </w:rPr>
        <w:t xml:space="preserve"> all combined in </w:t>
      </w:r>
      <w:r w:rsidR="006A7A8B" w:rsidRPr="00A75B97">
        <w:rPr>
          <w:rFonts w:ascii="Tahoma" w:hAnsi="Tahoma" w:cs="Tahoma"/>
          <w:sz w:val="24"/>
          <w:szCs w:val="24"/>
          <w:lang w:val="en-GB"/>
        </w:rPr>
        <w:t xml:space="preserve">the </w:t>
      </w:r>
      <w:r w:rsidR="00DC7BA6" w:rsidRPr="00A75B97">
        <w:rPr>
          <w:rFonts w:ascii="Tahoma" w:hAnsi="Tahoma" w:cs="Tahoma"/>
          <w:sz w:val="24"/>
          <w:szCs w:val="24"/>
          <w:lang w:val="en-GB"/>
        </w:rPr>
        <w:t>problem-solving capabilities of future graduates</w:t>
      </w:r>
      <w:r w:rsidRPr="00A75B97">
        <w:rPr>
          <w:rFonts w:ascii="Tahoma" w:hAnsi="Tahoma" w:cs="Tahoma"/>
          <w:sz w:val="24"/>
          <w:szCs w:val="24"/>
          <w:lang w:val="en-GB"/>
        </w:rPr>
        <w:t xml:space="preserve">. All of these terms are widely discussed in literature, and they do not have one agreed definition. However, the terms are useful </w:t>
      </w:r>
      <w:r w:rsidR="006A7A8B" w:rsidRPr="00A75B97">
        <w:rPr>
          <w:rFonts w:ascii="Tahoma" w:hAnsi="Tahoma" w:cs="Tahoma"/>
          <w:sz w:val="24"/>
          <w:szCs w:val="24"/>
          <w:lang w:val="en-GB"/>
        </w:rPr>
        <w:t xml:space="preserve">when </w:t>
      </w:r>
      <w:r w:rsidRPr="00A75B97">
        <w:rPr>
          <w:rFonts w:ascii="Tahoma" w:hAnsi="Tahoma" w:cs="Tahoma"/>
          <w:sz w:val="24"/>
          <w:szCs w:val="24"/>
          <w:lang w:val="en-GB"/>
        </w:rPr>
        <w:t>discussing what students need in order to obtain jobs after gradua</w:t>
      </w:r>
      <w:r w:rsidR="00CB52BF" w:rsidRPr="00A75B97">
        <w:rPr>
          <w:rFonts w:ascii="Tahoma" w:hAnsi="Tahoma" w:cs="Tahoma"/>
          <w:sz w:val="24"/>
          <w:szCs w:val="24"/>
          <w:lang w:val="en-GB"/>
        </w:rPr>
        <w:t>tion. Furthermore</w:t>
      </w:r>
      <w:r w:rsidR="006A7A8B" w:rsidRPr="00A75B97">
        <w:rPr>
          <w:rFonts w:ascii="Tahoma" w:hAnsi="Tahoma" w:cs="Tahoma"/>
          <w:sz w:val="24"/>
          <w:szCs w:val="24"/>
          <w:lang w:val="en-GB"/>
        </w:rPr>
        <w:t>,</w:t>
      </w:r>
      <w:r w:rsidR="00CB52BF" w:rsidRPr="00A75B97">
        <w:rPr>
          <w:rFonts w:ascii="Tahoma" w:hAnsi="Tahoma" w:cs="Tahoma"/>
          <w:sz w:val="24"/>
          <w:szCs w:val="24"/>
          <w:lang w:val="en-GB"/>
        </w:rPr>
        <w:t xml:space="preserve"> the terms </w:t>
      </w:r>
      <w:r w:rsidRPr="00A75B97">
        <w:rPr>
          <w:rFonts w:ascii="Tahoma" w:hAnsi="Tahoma" w:cs="Tahoma"/>
          <w:sz w:val="24"/>
          <w:szCs w:val="24"/>
          <w:lang w:val="en-GB"/>
        </w:rPr>
        <w:t xml:space="preserve">will be </w:t>
      </w:r>
      <w:r w:rsidR="006A7A8B" w:rsidRPr="00A75B97">
        <w:rPr>
          <w:rFonts w:ascii="Tahoma" w:hAnsi="Tahoma" w:cs="Tahoma"/>
          <w:sz w:val="24"/>
          <w:szCs w:val="24"/>
          <w:lang w:val="en-GB"/>
        </w:rPr>
        <w:t xml:space="preserve">analysed </w:t>
      </w:r>
      <w:r w:rsidRPr="00A75B97">
        <w:rPr>
          <w:rFonts w:ascii="Tahoma" w:hAnsi="Tahoma" w:cs="Tahoma"/>
          <w:sz w:val="24"/>
          <w:szCs w:val="24"/>
          <w:lang w:val="en-GB"/>
        </w:rPr>
        <w:t>in the context of problem-based learning, which is a teaching method and philosophy used at the author’s university</w:t>
      </w:r>
      <w:r w:rsidR="006E218A" w:rsidRPr="00A75B97">
        <w:rPr>
          <w:rFonts w:ascii="Tahoma" w:hAnsi="Tahoma" w:cs="Tahoma"/>
          <w:sz w:val="24"/>
          <w:szCs w:val="24"/>
          <w:lang w:val="en-GB"/>
        </w:rPr>
        <w:t xml:space="preserve"> (Kolmos et al</w:t>
      </w:r>
      <w:r w:rsidRPr="00A75B97">
        <w:rPr>
          <w:rFonts w:ascii="Tahoma" w:hAnsi="Tahoma" w:cs="Tahoma"/>
          <w:sz w:val="24"/>
          <w:szCs w:val="24"/>
          <w:lang w:val="en-GB"/>
        </w:rPr>
        <w:t>.</w:t>
      </w:r>
      <w:r w:rsidR="006A7A8B" w:rsidRPr="00A75B97">
        <w:rPr>
          <w:rFonts w:ascii="Tahoma" w:hAnsi="Tahoma" w:cs="Tahoma"/>
          <w:sz w:val="24"/>
          <w:szCs w:val="24"/>
          <w:lang w:val="en-GB"/>
        </w:rPr>
        <w:t xml:space="preserve">, </w:t>
      </w:r>
      <w:r w:rsidR="006E218A" w:rsidRPr="00A75B97">
        <w:rPr>
          <w:rFonts w:ascii="Tahoma" w:hAnsi="Tahoma" w:cs="Tahoma"/>
          <w:sz w:val="24"/>
          <w:szCs w:val="24"/>
          <w:lang w:val="en-GB"/>
        </w:rPr>
        <w:t>2004).</w:t>
      </w:r>
    </w:p>
    <w:p w14:paraId="347DA8DD" w14:textId="1918D312" w:rsidR="0051455E" w:rsidRPr="00A75B97" w:rsidRDefault="006E6BF4"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This paper </w:t>
      </w:r>
      <w:r w:rsidR="006A7A8B" w:rsidRPr="00A75B97">
        <w:rPr>
          <w:rFonts w:ascii="Tahoma" w:hAnsi="Tahoma" w:cs="Tahoma"/>
          <w:sz w:val="24"/>
          <w:szCs w:val="24"/>
          <w:lang w:val="en-GB"/>
        </w:rPr>
        <w:t>uses</w:t>
      </w:r>
      <w:r w:rsidRPr="00A75B97">
        <w:rPr>
          <w:rFonts w:ascii="Tahoma" w:hAnsi="Tahoma" w:cs="Tahoma"/>
          <w:sz w:val="24"/>
          <w:szCs w:val="24"/>
          <w:lang w:val="en-GB"/>
        </w:rPr>
        <w:t xml:space="preserve"> empirical</w:t>
      </w:r>
      <w:r w:rsidR="00CB52BF" w:rsidRPr="00A75B97">
        <w:rPr>
          <w:rFonts w:ascii="Tahoma" w:hAnsi="Tahoma" w:cs="Tahoma"/>
          <w:sz w:val="24"/>
          <w:szCs w:val="24"/>
          <w:lang w:val="en-GB"/>
        </w:rPr>
        <w:t xml:space="preserve"> data</w:t>
      </w:r>
      <w:r w:rsidRPr="00A75B97">
        <w:rPr>
          <w:rFonts w:ascii="Tahoma" w:hAnsi="Tahoma" w:cs="Tahoma"/>
          <w:sz w:val="24"/>
          <w:szCs w:val="24"/>
          <w:lang w:val="en-GB"/>
        </w:rPr>
        <w:t xml:space="preserve"> from the author’s own teaching experience </w:t>
      </w:r>
      <w:r w:rsidR="008F2261" w:rsidRPr="00A75B97">
        <w:rPr>
          <w:rFonts w:ascii="Tahoma" w:hAnsi="Tahoma" w:cs="Tahoma"/>
          <w:sz w:val="24"/>
          <w:szCs w:val="24"/>
          <w:lang w:val="en-GB"/>
        </w:rPr>
        <w:t xml:space="preserve">of </w:t>
      </w:r>
      <w:r w:rsidRPr="00A75B97">
        <w:rPr>
          <w:rFonts w:ascii="Tahoma" w:hAnsi="Tahoma" w:cs="Tahoma"/>
          <w:sz w:val="24"/>
          <w:szCs w:val="24"/>
          <w:lang w:val="en-GB"/>
        </w:rPr>
        <w:t xml:space="preserve">working with external partners </w:t>
      </w:r>
      <w:r w:rsidR="008F2261" w:rsidRPr="00A75B97">
        <w:rPr>
          <w:rFonts w:ascii="Tahoma" w:hAnsi="Tahoma" w:cs="Tahoma"/>
          <w:sz w:val="24"/>
          <w:szCs w:val="24"/>
          <w:lang w:val="en-GB"/>
        </w:rPr>
        <w:t xml:space="preserve">on </w:t>
      </w:r>
      <w:r w:rsidRPr="00A75B97">
        <w:rPr>
          <w:rFonts w:ascii="Tahoma" w:hAnsi="Tahoma" w:cs="Tahoma"/>
          <w:sz w:val="24"/>
          <w:szCs w:val="24"/>
          <w:lang w:val="en-GB"/>
        </w:rPr>
        <w:t>a w</w:t>
      </w:r>
      <w:r w:rsidR="00CB52BF" w:rsidRPr="00A75B97">
        <w:rPr>
          <w:rFonts w:ascii="Tahoma" w:hAnsi="Tahoma" w:cs="Tahoma"/>
          <w:sz w:val="24"/>
          <w:szCs w:val="24"/>
          <w:lang w:val="en-GB"/>
        </w:rPr>
        <w:t>ork-integrated learning process</w:t>
      </w:r>
      <w:r w:rsidRPr="00A75B97">
        <w:rPr>
          <w:rFonts w:ascii="Tahoma" w:hAnsi="Tahoma" w:cs="Tahoma"/>
          <w:sz w:val="24"/>
          <w:szCs w:val="24"/>
          <w:lang w:val="en-GB"/>
        </w:rPr>
        <w:t>, where students</w:t>
      </w:r>
      <w:r w:rsidR="008F794A" w:rsidRPr="00A75B97">
        <w:rPr>
          <w:rFonts w:ascii="Tahoma" w:hAnsi="Tahoma" w:cs="Tahoma"/>
          <w:sz w:val="24"/>
          <w:szCs w:val="24"/>
          <w:lang w:val="en-GB"/>
        </w:rPr>
        <w:t xml:space="preserve"> </w:t>
      </w:r>
      <w:r w:rsidRPr="00A75B97">
        <w:rPr>
          <w:rFonts w:ascii="Tahoma" w:hAnsi="Tahoma" w:cs="Tahoma"/>
          <w:sz w:val="24"/>
          <w:szCs w:val="24"/>
          <w:lang w:val="en-GB"/>
        </w:rPr>
        <w:t>collaborat</w:t>
      </w:r>
      <w:r w:rsidR="008F2261" w:rsidRPr="00A75B97">
        <w:rPr>
          <w:rFonts w:ascii="Tahoma" w:hAnsi="Tahoma" w:cs="Tahoma"/>
          <w:sz w:val="24"/>
          <w:szCs w:val="24"/>
          <w:lang w:val="en-GB"/>
        </w:rPr>
        <w:t>e</w:t>
      </w:r>
      <w:r w:rsidRPr="00A75B97">
        <w:rPr>
          <w:rFonts w:ascii="Tahoma" w:hAnsi="Tahoma" w:cs="Tahoma"/>
          <w:sz w:val="24"/>
          <w:szCs w:val="24"/>
          <w:lang w:val="en-GB"/>
        </w:rPr>
        <w:t xml:space="preserve"> in teams </w:t>
      </w:r>
      <w:r w:rsidR="008F794A" w:rsidRPr="00A75B97">
        <w:rPr>
          <w:rFonts w:ascii="Tahoma" w:hAnsi="Tahoma" w:cs="Tahoma"/>
          <w:sz w:val="24"/>
          <w:szCs w:val="24"/>
          <w:lang w:val="en-GB"/>
        </w:rPr>
        <w:t>and solve</w:t>
      </w:r>
      <w:r w:rsidRPr="00A75B97">
        <w:rPr>
          <w:rFonts w:ascii="Tahoma" w:hAnsi="Tahoma" w:cs="Tahoma"/>
          <w:sz w:val="24"/>
          <w:szCs w:val="24"/>
          <w:lang w:val="en-GB"/>
        </w:rPr>
        <w:t xml:space="preserve"> tasks set by external stakeholders</w:t>
      </w:r>
      <w:r w:rsidR="00CB52BF" w:rsidRPr="00A75B97">
        <w:rPr>
          <w:rFonts w:ascii="Tahoma" w:hAnsi="Tahoma" w:cs="Tahoma"/>
          <w:sz w:val="24"/>
          <w:szCs w:val="24"/>
          <w:lang w:val="en-GB"/>
        </w:rPr>
        <w:t>,</w:t>
      </w:r>
      <w:r w:rsidRPr="00A75B97">
        <w:rPr>
          <w:rFonts w:ascii="Tahoma" w:hAnsi="Tahoma" w:cs="Tahoma"/>
          <w:sz w:val="24"/>
          <w:szCs w:val="24"/>
          <w:lang w:val="en-GB"/>
        </w:rPr>
        <w:t xml:space="preserve"> </w:t>
      </w:r>
      <w:r w:rsidR="008F2261" w:rsidRPr="00A75B97">
        <w:rPr>
          <w:rFonts w:ascii="Tahoma" w:hAnsi="Tahoma" w:cs="Tahoma"/>
          <w:sz w:val="24"/>
          <w:szCs w:val="24"/>
          <w:lang w:val="en-GB"/>
        </w:rPr>
        <w:t>being</w:t>
      </w:r>
      <w:r w:rsidRPr="00A75B97">
        <w:rPr>
          <w:rFonts w:ascii="Tahoma" w:hAnsi="Tahoma" w:cs="Tahoma"/>
          <w:sz w:val="24"/>
          <w:szCs w:val="24"/>
          <w:lang w:val="en-GB"/>
        </w:rPr>
        <w:t xml:space="preserve"> two NGOs</w:t>
      </w:r>
      <w:r w:rsidR="008F2261" w:rsidRPr="00A75B97">
        <w:rPr>
          <w:rFonts w:ascii="Tahoma" w:hAnsi="Tahoma" w:cs="Tahoma"/>
          <w:sz w:val="24"/>
          <w:szCs w:val="24"/>
          <w:lang w:val="en-GB"/>
        </w:rPr>
        <w:t>,</w:t>
      </w:r>
      <w:r w:rsidRPr="00A75B97">
        <w:rPr>
          <w:rFonts w:ascii="Tahoma" w:hAnsi="Tahoma" w:cs="Tahoma"/>
          <w:sz w:val="24"/>
          <w:szCs w:val="24"/>
          <w:lang w:val="en-GB"/>
        </w:rPr>
        <w:t xml:space="preserve"> a start-up company and a private company. </w:t>
      </w:r>
      <w:r w:rsidR="0051455E" w:rsidRPr="00A75B97">
        <w:rPr>
          <w:rFonts w:ascii="Tahoma" w:hAnsi="Tahoma" w:cs="Tahoma"/>
          <w:sz w:val="24"/>
          <w:szCs w:val="24"/>
          <w:lang w:val="en-GB"/>
        </w:rPr>
        <w:t>T</w:t>
      </w:r>
      <w:r w:rsidR="00B740C5" w:rsidRPr="00A75B97">
        <w:rPr>
          <w:rFonts w:ascii="Tahoma" w:hAnsi="Tahoma" w:cs="Tahoma"/>
          <w:sz w:val="24"/>
          <w:szCs w:val="24"/>
          <w:lang w:val="en-GB"/>
        </w:rPr>
        <w:t>he case study examines how external</w:t>
      </w:r>
      <w:r w:rsidR="0051455E" w:rsidRPr="00A75B97">
        <w:rPr>
          <w:rFonts w:ascii="Tahoma" w:hAnsi="Tahoma" w:cs="Tahoma"/>
          <w:sz w:val="24"/>
          <w:szCs w:val="24"/>
          <w:lang w:val="en-GB"/>
        </w:rPr>
        <w:t xml:space="preserve"> stakeholders work</w:t>
      </w:r>
      <w:r w:rsidR="00BF30D4" w:rsidRPr="00A75B97">
        <w:rPr>
          <w:rFonts w:ascii="Tahoma" w:hAnsi="Tahoma" w:cs="Tahoma"/>
          <w:sz w:val="24"/>
          <w:szCs w:val="24"/>
          <w:lang w:val="en-GB"/>
        </w:rPr>
        <w:t>ing with university students for a longer period of ti</w:t>
      </w:r>
      <w:r w:rsidR="0051455E" w:rsidRPr="00A75B97">
        <w:rPr>
          <w:rFonts w:ascii="Tahoma" w:hAnsi="Tahoma" w:cs="Tahoma"/>
          <w:sz w:val="24"/>
          <w:szCs w:val="24"/>
          <w:lang w:val="en-GB"/>
        </w:rPr>
        <w:t>me (6</w:t>
      </w:r>
      <w:r w:rsidR="008F2261" w:rsidRPr="00A75B97">
        <w:rPr>
          <w:rFonts w:ascii="Tahoma" w:hAnsi="Tahoma" w:cs="Tahoma"/>
          <w:sz w:val="24"/>
          <w:szCs w:val="24"/>
          <w:lang w:val="en-GB"/>
        </w:rPr>
        <w:t>–</w:t>
      </w:r>
      <w:r w:rsidR="0051455E" w:rsidRPr="00A75B97">
        <w:rPr>
          <w:rFonts w:ascii="Tahoma" w:hAnsi="Tahoma" w:cs="Tahoma"/>
          <w:sz w:val="24"/>
          <w:szCs w:val="24"/>
          <w:lang w:val="en-GB"/>
        </w:rPr>
        <w:t xml:space="preserve">8 weeks) </w:t>
      </w:r>
      <w:r w:rsidR="00B740C5" w:rsidRPr="00A75B97">
        <w:rPr>
          <w:rFonts w:ascii="Tahoma" w:hAnsi="Tahoma" w:cs="Tahoma"/>
          <w:sz w:val="24"/>
          <w:szCs w:val="24"/>
          <w:lang w:val="en-GB"/>
        </w:rPr>
        <w:t xml:space="preserve">perceive </w:t>
      </w:r>
      <w:r w:rsidR="0051455E" w:rsidRPr="00A75B97">
        <w:rPr>
          <w:rFonts w:ascii="Tahoma" w:hAnsi="Tahoma" w:cs="Tahoma"/>
          <w:sz w:val="24"/>
          <w:szCs w:val="24"/>
          <w:lang w:val="en-GB"/>
        </w:rPr>
        <w:t>co</w:t>
      </w:r>
      <w:r w:rsidR="008F794A" w:rsidRPr="00A75B97">
        <w:rPr>
          <w:rFonts w:ascii="Tahoma" w:hAnsi="Tahoma" w:cs="Tahoma"/>
          <w:sz w:val="24"/>
          <w:szCs w:val="24"/>
          <w:lang w:val="en-GB"/>
        </w:rPr>
        <w:t>llaboration</w:t>
      </w:r>
      <w:r w:rsidR="00B740C5" w:rsidRPr="00A75B97">
        <w:rPr>
          <w:rFonts w:ascii="Tahoma" w:hAnsi="Tahoma" w:cs="Tahoma"/>
          <w:sz w:val="24"/>
          <w:szCs w:val="24"/>
          <w:lang w:val="en-GB"/>
        </w:rPr>
        <w:t xml:space="preserve"> with students. Through interviews</w:t>
      </w:r>
      <w:r w:rsidR="008F2261" w:rsidRPr="00A75B97">
        <w:rPr>
          <w:rFonts w:ascii="Tahoma" w:hAnsi="Tahoma" w:cs="Tahoma"/>
          <w:sz w:val="24"/>
          <w:szCs w:val="24"/>
          <w:lang w:val="en-GB"/>
        </w:rPr>
        <w:t>,</w:t>
      </w:r>
      <w:r w:rsidR="00B740C5" w:rsidRPr="00A75B97">
        <w:rPr>
          <w:rFonts w:ascii="Tahoma" w:hAnsi="Tahoma" w:cs="Tahoma"/>
          <w:sz w:val="24"/>
          <w:szCs w:val="24"/>
          <w:lang w:val="en-GB"/>
        </w:rPr>
        <w:t xml:space="preserve"> it is discussed whether students have </w:t>
      </w:r>
      <w:r w:rsidR="008F2261" w:rsidRPr="00A75B97">
        <w:rPr>
          <w:rFonts w:ascii="Tahoma" w:hAnsi="Tahoma" w:cs="Tahoma"/>
          <w:sz w:val="24"/>
          <w:szCs w:val="24"/>
          <w:lang w:val="en-GB"/>
        </w:rPr>
        <w:t xml:space="preserve">the </w:t>
      </w:r>
      <w:r w:rsidR="00B740C5" w:rsidRPr="00A75B97">
        <w:rPr>
          <w:rFonts w:ascii="Tahoma" w:hAnsi="Tahoma" w:cs="Tahoma"/>
          <w:sz w:val="24"/>
          <w:szCs w:val="24"/>
          <w:lang w:val="en-GB"/>
        </w:rPr>
        <w:t xml:space="preserve">skills </w:t>
      </w:r>
      <w:r w:rsidR="008F2261" w:rsidRPr="00A75B97">
        <w:rPr>
          <w:rFonts w:ascii="Tahoma" w:hAnsi="Tahoma" w:cs="Tahoma"/>
          <w:sz w:val="24"/>
          <w:szCs w:val="24"/>
          <w:lang w:val="en-GB"/>
        </w:rPr>
        <w:t xml:space="preserve">necessary </w:t>
      </w:r>
      <w:r w:rsidR="00B740C5" w:rsidRPr="00A75B97">
        <w:rPr>
          <w:rFonts w:ascii="Tahoma" w:hAnsi="Tahoma" w:cs="Tahoma"/>
          <w:sz w:val="24"/>
          <w:szCs w:val="24"/>
          <w:lang w:val="en-GB"/>
        </w:rPr>
        <w:t>to enter the job market from employers’ point of view</w:t>
      </w:r>
      <w:r w:rsidR="008F2261" w:rsidRPr="00A75B97">
        <w:rPr>
          <w:rFonts w:ascii="Tahoma" w:hAnsi="Tahoma" w:cs="Tahoma"/>
          <w:sz w:val="24"/>
          <w:szCs w:val="24"/>
          <w:lang w:val="en-GB"/>
        </w:rPr>
        <w:t>,</w:t>
      </w:r>
      <w:r w:rsidR="00412CFC" w:rsidRPr="00A75B97">
        <w:rPr>
          <w:rFonts w:ascii="Tahoma" w:hAnsi="Tahoma" w:cs="Tahoma"/>
          <w:sz w:val="24"/>
          <w:szCs w:val="24"/>
          <w:lang w:val="en-GB"/>
        </w:rPr>
        <w:t xml:space="preserve"> and</w:t>
      </w:r>
      <w:r w:rsidR="0051455E" w:rsidRPr="00A75B97">
        <w:rPr>
          <w:rFonts w:ascii="Tahoma" w:hAnsi="Tahoma" w:cs="Tahoma"/>
          <w:sz w:val="24"/>
          <w:szCs w:val="24"/>
          <w:lang w:val="en-GB"/>
        </w:rPr>
        <w:t xml:space="preserve"> whether</w:t>
      </w:r>
      <w:r w:rsidR="00BF30D4" w:rsidRPr="00A75B97">
        <w:rPr>
          <w:rFonts w:ascii="Tahoma" w:hAnsi="Tahoma" w:cs="Tahoma"/>
          <w:sz w:val="24"/>
          <w:szCs w:val="24"/>
          <w:lang w:val="en-GB"/>
        </w:rPr>
        <w:t xml:space="preserve"> and why</w:t>
      </w:r>
      <w:r w:rsidR="0051455E" w:rsidRPr="00A75B97">
        <w:rPr>
          <w:rFonts w:ascii="Tahoma" w:hAnsi="Tahoma" w:cs="Tahoma"/>
          <w:sz w:val="24"/>
          <w:szCs w:val="24"/>
          <w:lang w:val="en-GB"/>
        </w:rPr>
        <w:t xml:space="preserve"> students see an advantage of working with external partners as part of </w:t>
      </w:r>
      <w:r w:rsidR="008F2261" w:rsidRPr="00A75B97">
        <w:rPr>
          <w:rFonts w:ascii="Tahoma" w:hAnsi="Tahoma" w:cs="Tahoma"/>
          <w:sz w:val="24"/>
          <w:szCs w:val="24"/>
          <w:lang w:val="en-GB"/>
        </w:rPr>
        <w:t xml:space="preserve">the ninth </w:t>
      </w:r>
      <w:r w:rsidR="0051455E" w:rsidRPr="00A75B97">
        <w:rPr>
          <w:rFonts w:ascii="Tahoma" w:hAnsi="Tahoma" w:cs="Tahoma"/>
          <w:sz w:val="24"/>
          <w:szCs w:val="24"/>
          <w:lang w:val="en-GB"/>
        </w:rPr>
        <w:t xml:space="preserve">university semester. </w:t>
      </w:r>
      <w:r w:rsidR="00BF7357" w:rsidRPr="00A75B97">
        <w:rPr>
          <w:rFonts w:ascii="Tahoma" w:hAnsi="Tahoma" w:cs="Tahoma"/>
          <w:sz w:val="24"/>
          <w:szCs w:val="24"/>
          <w:lang w:val="en-GB"/>
        </w:rPr>
        <w:t xml:space="preserve">The argument </w:t>
      </w:r>
      <w:r w:rsidR="008F2261" w:rsidRPr="00A75B97">
        <w:rPr>
          <w:rFonts w:ascii="Tahoma" w:hAnsi="Tahoma" w:cs="Tahoma"/>
          <w:sz w:val="24"/>
          <w:szCs w:val="24"/>
          <w:lang w:val="en-GB"/>
        </w:rPr>
        <w:t>proposed</w:t>
      </w:r>
      <w:r w:rsidR="00BF7357" w:rsidRPr="00A75B97">
        <w:rPr>
          <w:rFonts w:ascii="Tahoma" w:hAnsi="Tahoma" w:cs="Tahoma"/>
          <w:sz w:val="24"/>
          <w:szCs w:val="24"/>
          <w:lang w:val="en-GB"/>
        </w:rPr>
        <w:t xml:space="preserve"> here is</w:t>
      </w:r>
      <w:r w:rsidRPr="00A75B97">
        <w:rPr>
          <w:rFonts w:ascii="Tahoma" w:hAnsi="Tahoma" w:cs="Tahoma"/>
          <w:sz w:val="24"/>
          <w:szCs w:val="24"/>
          <w:lang w:val="en-GB"/>
        </w:rPr>
        <w:t xml:space="preserve"> that </w:t>
      </w:r>
      <w:r w:rsidR="00132A7A" w:rsidRPr="00A75B97">
        <w:rPr>
          <w:rFonts w:ascii="Tahoma" w:hAnsi="Tahoma" w:cs="Tahoma"/>
          <w:sz w:val="24"/>
          <w:szCs w:val="24"/>
          <w:lang w:val="en-GB"/>
        </w:rPr>
        <w:t>collaboration</w:t>
      </w:r>
      <w:r w:rsidR="00F020A4" w:rsidRPr="00A75B97">
        <w:rPr>
          <w:rFonts w:ascii="Tahoma" w:hAnsi="Tahoma" w:cs="Tahoma"/>
          <w:sz w:val="24"/>
          <w:szCs w:val="24"/>
          <w:lang w:val="en-GB"/>
        </w:rPr>
        <w:t xml:space="preserve"> between students and external partners</w:t>
      </w:r>
      <w:r w:rsidR="00132A7A" w:rsidRPr="00A75B97">
        <w:rPr>
          <w:rFonts w:ascii="Tahoma" w:hAnsi="Tahoma" w:cs="Tahoma"/>
          <w:sz w:val="24"/>
          <w:szCs w:val="24"/>
          <w:lang w:val="en-GB"/>
        </w:rPr>
        <w:t xml:space="preserve"> will </w:t>
      </w:r>
      <w:r w:rsidR="008F2261" w:rsidRPr="00A75B97">
        <w:rPr>
          <w:rFonts w:ascii="Tahoma" w:hAnsi="Tahoma" w:cs="Tahoma"/>
          <w:sz w:val="24"/>
          <w:szCs w:val="24"/>
          <w:lang w:val="en-GB"/>
        </w:rPr>
        <w:t xml:space="preserve">emphasize </w:t>
      </w:r>
      <w:r w:rsidR="0051455E" w:rsidRPr="00A75B97">
        <w:rPr>
          <w:rFonts w:ascii="Tahoma" w:hAnsi="Tahoma" w:cs="Tahoma"/>
          <w:sz w:val="24"/>
          <w:szCs w:val="24"/>
          <w:lang w:val="en-GB"/>
        </w:rPr>
        <w:t>to students that they possess transferable skills</w:t>
      </w:r>
      <w:r w:rsidR="008F2261" w:rsidRPr="00A75B97">
        <w:rPr>
          <w:rFonts w:ascii="Tahoma" w:hAnsi="Tahoma" w:cs="Tahoma"/>
          <w:sz w:val="24"/>
          <w:szCs w:val="24"/>
          <w:lang w:val="en-GB"/>
        </w:rPr>
        <w:t xml:space="preserve"> from </w:t>
      </w:r>
      <w:r w:rsidR="0051455E" w:rsidRPr="00A75B97">
        <w:rPr>
          <w:rFonts w:ascii="Tahoma" w:hAnsi="Tahoma" w:cs="Tahoma"/>
          <w:sz w:val="24"/>
          <w:szCs w:val="24"/>
          <w:lang w:val="en-GB"/>
        </w:rPr>
        <w:t>which com</w:t>
      </w:r>
      <w:r w:rsidR="00132A7A" w:rsidRPr="00A75B97">
        <w:rPr>
          <w:rFonts w:ascii="Tahoma" w:hAnsi="Tahoma" w:cs="Tahoma"/>
          <w:sz w:val="24"/>
          <w:szCs w:val="24"/>
          <w:lang w:val="en-GB"/>
        </w:rPr>
        <w:t>panies, organiz</w:t>
      </w:r>
      <w:r w:rsidR="0051455E" w:rsidRPr="00A75B97">
        <w:rPr>
          <w:rFonts w:ascii="Tahoma" w:hAnsi="Tahoma" w:cs="Tahoma"/>
          <w:sz w:val="24"/>
          <w:szCs w:val="24"/>
          <w:lang w:val="en-GB"/>
        </w:rPr>
        <w:t xml:space="preserve">ations and state institutions can benefit, since students are surprisingly unaware of their own skills and </w:t>
      </w:r>
      <w:r w:rsidR="00132A7A" w:rsidRPr="00A75B97">
        <w:rPr>
          <w:rFonts w:ascii="Tahoma" w:hAnsi="Tahoma" w:cs="Tahoma"/>
          <w:sz w:val="24"/>
          <w:szCs w:val="24"/>
          <w:lang w:val="en-GB"/>
        </w:rPr>
        <w:t>competences during this last yea</w:t>
      </w:r>
      <w:r w:rsidR="0051455E" w:rsidRPr="00A75B97">
        <w:rPr>
          <w:rFonts w:ascii="Tahoma" w:hAnsi="Tahoma" w:cs="Tahoma"/>
          <w:sz w:val="24"/>
          <w:szCs w:val="24"/>
          <w:lang w:val="en-GB"/>
        </w:rPr>
        <w:t>r of their university studies (</w:t>
      </w:r>
      <w:r w:rsidR="006E5744" w:rsidRPr="00A75B97">
        <w:rPr>
          <w:rFonts w:ascii="Tahoma" w:hAnsi="Tahoma" w:cs="Tahoma"/>
          <w:sz w:val="24"/>
          <w:szCs w:val="24"/>
          <w:lang w:val="en-GB"/>
        </w:rPr>
        <w:t>Cryer, 1998</w:t>
      </w:r>
      <w:r w:rsidR="006E5744">
        <w:rPr>
          <w:rFonts w:ascii="Tahoma" w:hAnsi="Tahoma" w:cs="Tahoma"/>
          <w:sz w:val="24"/>
          <w:szCs w:val="24"/>
          <w:lang w:val="en-GB"/>
        </w:rPr>
        <w:t xml:space="preserve">; </w:t>
      </w:r>
      <w:r w:rsidR="008F2261" w:rsidRPr="00A75B97">
        <w:rPr>
          <w:rFonts w:ascii="Tahoma" w:hAnsi="Tahoma" w:cs="Tahoma"/>
          <w:sz w:val="24"/>
          <w:szCs w:val="24"/>
          <w:lang w:val="en-GB"/>
        </w:rPr>
        <w:t xml:space="preserve">Andersson </w:t>
      </w:r>
      <w:r w:rsidR="00D40014">
        <w:rPr>
          <w:rFonts w:ascii="Tahoma" w:hAnsi="Tahoma" w:cs="Tahoma"/>
          <w:sz w:val="24"/>
          <w:szCs w:val="24"/>
          <w:lang w:val="en-GB"/>
        </w:rPr>
        <w:t>and</w:t>
      </w:r>
      <w:r w:rsidR="008F2261" w:rsidRPr="00A75B97">
        <w:rPr>
          <w:rFonts w:ascii="Tahoma" w:hAnsi="Tahoma" w:cs="Tahoma"/>
          <w:sz w:val="24"/>
          <w:szCs w:val="24"/>
          <w:lang w:val="en-GB"/>
        </w:rPr>
        <w:t xml:space="preserve"> Balslev, 2018, 2022</w:t>
      </w:r>
      <w:r w:rsidR="0051455E" w:rsidRPr="00A75B97">
        <w:rPr>
          <w:rFonts w:ascii="Tahoma" w:hAnsi="Tahoma" w:cs="Tahoma"/>
          <w:sz w:val="24"/>
          <w:szCs w:val="24"/>
          <w:lang w:val="en-GB"/>
        </w:rPr>
        <w:t>)</w:t>
      </w:r>
      <w:r w:rsidR="00BF30D4" w:rsidRPr="00A75B97">
        <w:rPr>
          <w:rFonts w:ascii="Tahoma" w:hAnsi="Tahoma" w:cs="Tahoma"/>
          <w:sz w:val="24"/>
          <w:szCs w:val="24"/>
          <w:lang w:val="en-GB"/>
        </w:rPr>
        <w:t xml:space="preserve">. </w:t>
      </w:r>
      <w:r w:rsidR="00F020A4" w:rsidRPr="00A75B97">
        <w:rPr>
          <w:rFonts w:ascii="Tahoma" w:hAnsi="Tahoma" w:cs="Tahoma"/>
          <w:sz w:val="24"/>
          <w:szCs w:val="24"/>
          <w:lang w:val="en-GB"/>
        </w:rPr>
        <w:t xml:space="preserve">The research question is: Can </w:t>
      </w:r>
      <w:r w:rsidR="008F2261" w:rsidRPr="00A75B97">
        <w:rPr>
          <w:rFonts w:ascii="Tahoma" w:hAnsi="Tahoma" w:cs="Tahoma"/>
          <w:sz w:val="24"/>
          <w:szCs w:val="24"/>
          <w:lang w:val="en-GB"/>
        </w:rPr>
        <w:t xml:space="preserve">including </w:t>
      </w:r>
      <w:r w:rsidR="00F020A4" w:rsidRPr="00A75B97">
        <w:rPr>
          <w:rFonts w:ascii="Tahoma" w:hAnsi="Tahoma" w:cs="Tahoma"/>
          <w:sz w:val="24"/>
          <w:szCs w:val="24"/>
          <w:lang w:val="en-GB"/>
        </w:rPr>
        <w:t xml:space="preserve">collaboration in university curricula contribute to graduate candidates’ success in acquiring a job? The case in this paper is from a </w:t>
      </w:r>
      <w:r w:rsidR="008F2261" w:rsidRPr="00A75B97">
        <w:rPr>
          <w:rFonts w:ascii="Tahoma" w:hAnsi="Tahoma" w:cs="Tahoma"/>
          <w:sz w:val="24"/>
          <w:szCs w:val="24"/>
          <w:lang w:val="en-GB"/>
        </w:rPr>
        <w:t xml:space="preserve">ninth </w:t>
      </w:r>
      <w:r w:rsidR="00F020A4" w:rsidRPr="00A75B97">
        <w:rPr>
          <w:rFonts w:ascii="Tahoma" w:hAnsi="Tahoma" w:cs="Tahoma"/>
          <w:sz w:val="24"/>
          <w:szCs w:val="24"/>
          <w:lang w:val="en-GB"/>
        </w:rPr>
        <w:t>semester program</w:t>
      </w:r>
      <w:r w:rsidR="008F2261" w:rsidRPr="00A75B97">
        <w:rPr>
          <w:rFonts w:ascii="Tahoma" w:hAnsi="Tahoma" w:cs="Tahoma"/>
          <w:sz w:val="24"/>
          <w:szCs w:val="24"/>
          <w:lang w:val="en-GB"/>
        </w:rPr>
        <w:t>me</w:t>
      </w:r>
      <w:r w:rsidR="00F020A4" w:rsidRPr="00A75B97">
        <w:rPr>
          <w:rFonts w:ascii="Tahoma" w:hAnsi="Tahoma" w:cs="Tahoma"/>
          <w:sz w:val="24"/>
          <w:szCs w:val="24"/>
          <w:lang w:val="en-GB"/>
        </w:rPr>
        <w:t xml:space="preserve"> within humanities and social science.</w:t>
      </w:r>
    </w:p>
    <w:p w14:paraId="01C970A5" w14:textId="12416BC4" w:rsidR="00412CFC" w:rsidRPr="00331563" w:rsidRDefault="00412CFC" w:rsidP="00193C41">
      <w:pPr>
        <w:spacing w:line="360" w:lineRule="auto"/>
        <w:rPr>
          <w:rFonts w:ascii="Tahoma" w:hAnsi="Tahoma" w:cs="Tahoma"/>
          <w:b/>
          <w:sz w:val="28"/>
          <w:szCs w:val="28"/>
          <w:lang w:val="en-GB"/>
        </w:rPr>
      </w:pPr>
      <w:r w:rsidRPr="00331563">
        <w:rPr>
          <w:rFonts w:ascii="Tahoma" w:hAnsi="Tahoma" w:cs="Tahoma"/>
          <w:b/>
          <w:sz w:val="28"/>
          <w:szCs w:val="28"/>
          <w:lang w:val="en-GB"/>
        </w:rPr>
        <w:lastRenderedPageBreak/>
        <w:t>Methodology</w:t>
      </w:r>
    </w:p>
    <w:p w14:paraId="27F3255D" w14:textId="6DEF4716" w:rsidR="00412CFC" w:rsidRPr="00A75B97" w:rsidRDefault="00412CFC"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The main empirical data for this paper </w:t>
      </w:r>
      <w:r w:rsidR="008F2261" w:rsidRPr="00A75B97">
        <w:rPr>
          <w:rFonts w:ascii="Tahoma" w:hAnsi="Tahoma" w:cs="Tahoma"/>
          <w:sz w:val="24"/>
          <w:szCs w:val="24"/>
          <w:lang w:val="en-GB"/>
        </w:rPr>
        <w:t>were</w:t>
      </w:r>
      <w:r w:rsidRPr="00A75B97">
        <w:rPr>
          <w:rFonts w:ascii="Tahoma" w:hAnsi="Tahoma" w:cs="Tahoma"/>
          <w:sz w:val="24"/>
          <w:szCs w:val="24"/>
          <w:lang w:val="en-GB"/>
        </w:rPr>
        <w:t xml:space="preserve"> gathered through qualitative interviews with </w:t>
      </w:r>
      <w:r w:rsidR="008F2261" w:rsidRPr="00A75B97">
        <w:rPr>
          <w:rFonts w:ascii="Tahoma" w:hAnsi="Tahoma" w:cs="Tahoma"/>
          <w:sz w:val="24"/>
          <w:szCs w:val="24"/>
          <w:lang w:val="en-GB"/>
        </w:rPr>
        <w:t xml:space="preserve">four </w:t>
      </w:r>
      <w:r w:rsidRPr="00A75B97">
        <w:rPr>
          <w:rFonts w:ascii="Tahoma" w:hAnsi="Tahoma" w:cs="Tahoma"/>
          <w:sz w:val="24"/>
          <w:szCs w:val="24"/>
          <w:lang w:val="en-GB"/>
        </w:rPr>
        <w:t>external partners</w:t>
      </w:r>
      <w:r w:rsidR="008F2261" w:rsidRPr="00A75B97">
        <w:rPr>
          <w:rFonts w:ascii="Tahoma" w:hAnsi="Tahoma" w:cs="Tahoma"/>
          <w:sz w:val="24"/>
          <w:szCs w:val="24"/>
          <w:lang w:val="en-GB"/>
        </w:rPr>
        <w:t>—</w:t>
      </w:r>
      <w:r w:rsidRPr="00A75B97">
        <w:rPr>
          <w:rFonts w:ascii="Tahoma" w:hAnsi="Tahoma" w:cs="Tahoma"/>
          <w:sz w:val="24"/>
          <w:szCs w:val="24"/>
          <w:lang w:val="en-GB"/>
        </w:rPr>
        <w:t>two NGOs, a start-up company and a private company</w:t>
      </w:r>
      <w:r w:rsidR="008F2261" w:rsidRPr="00A75B97">
        <w:rPr>
          <w:rFonts w:ascii="Tahoma" w:hAnsi="Tahoma" w:cs="Tahoma"/>
          <w:sz w:val="24"/>
          <w:szCs w:val="24"/>
          <w:lang w:val="en-GB"/>
        </w:rPr>
        <w:t>—</w:t>
      </w:r>
      <w:r w:rsidRPr="00A75B97">
        <w:rPr>
          <w:rFonts w:ascii="Tahoma" w:hAnsi="Tahoma" w:cs="Tahoma"/>
          <w:sz w:val="24"/>
          <w:szCs w:val="24"/>
          <w:lang w:val="en-GB"/>
        </w:rPr>
        <w:t xml:space="preserve">working with </w:t>
      </w:r>
      <w:r w:rsidR="008F2261" w:rsidRPr="00A75B97">
        <w:rPr>
          <w:rFonts w:ascii="Tahoma" w:hAnsi="Tahoma" w:cs="Tahoma"/>
          <w:sz w:val="24"/>
          <w:szCs w:val="24"/>
          <w:lang w:val="en-GB"/>
        </w:rPr>
        <w:t xml:space="preserve">ninth </w:t>
      </w:r>
      <w:r w:rsidRPr="00A75B97">
        <w:rPr>
          <w:rFonts w:ascii="Tahoma" w:hAnsi="Tahoma" w:cs="Tahoma"/>
          <w:sz w:val="24"/>
          <w:szCs w:val="24"/>
          <w:lang w:val="en-GB"/>
        </w:rPr>
        <w:t>semester students for 6</w:t>
      </w:r>
      <w:r w:rsidR="008F2261" w:rsidRPr="00A75B97">
        <w:rPr>
          <w:rFonts w:ascii="Tahoma" w:hAnsi="Tahoma" w:cs="Tahoma"/>
          <w:sz w:val="24"/>
          <w:szCs w:val="24"/>
          <w:lang w:val="en-GB"/>
        </w:rPr>
        <w:t>–</w:t>
      </w:r>
      <w:r w:rsidRPr="00A75B97">
        <w:rPr>
          <w:rFonts w:ascii="Tahoma" w:hAnsi="Tahoma" w:cs="Tahoma"/>
          <w:sz w:val="24"/>
          <w:szCs w:val="24"/>
          <w:lang w:val="en-GB"/>
        </w:rPr>
        <w:t xml:space="preserve">8 weeks. The external partners </w:t>
      </w:r>
      <w:r w:rsidR="008F2261" w:rsidRPr="00A75B97">
        <w:rPr>
          <w:rFonts w:ascii="Tahoma" w:hAnsi="Tahoma" w:cs="Tahoma"/>
          <w:sz w:val="24"/>
          <w:szCs w:val="24"/>
          <w:lang w:val="en-GB"/>
        </w:rPr>
        <w:t>were</w:t>
      </w:r>
      <w:r w:rsidRPr="00A75B97">
        <w:rPr>
          <w:rFonts w:ascii="Tahoma" w:hAnsi="Tahoma" w:cs="Tahoma"/>
          <w:sz w:val="24"/>
          <w:szCs w:val="24"/>
          <w:lang w:val="en-GB"/>
        </w:rPr>
        <w:t xml:space="preserve"> introduced </w:t>
      </w:r>
      <w:r w:rsidR="006349F0" w:rsidRPr="00A75B97">
        <w:rPr>
          <w:rFonts w:ascii="Tahoma" w:hAnsi="Tahoma" w:cs="Tahoma"/>
          <w:sz w:val="24"/>
          <w:szCs w:val="24"/>
          <w:lang w:val="en-GB"/>
        </w:rPr>
        <w:t>to the methods</w:t>
      </w:r>
      <w:r w:rsidR="006349F0" w:rsidRPr="00A75B97" w:rsidDel="008F2261">
        <w:rPr>
          <w:rFonts w:ascii="Tahoma" w:hAnsi="Tahoma" w:cs="Tahoma"/>
          <w:sz w:val="24"/>
          <w:szCs w:val="24"/>
          <w:lang w:val="en-GB"/>
        </w:rPr>
        <w:t xml:space="preserve"> </w:t>
      </w:r>
      <w:r w:rsidR="00410F50" w:rsidRPr="00A75B97">
        <w:rPr>
          <w:rFonts w:ascii="Tahoma" w:hAnsi="Tahoma" w:cs="Tahoma"/>
          <w:sz w:val="24"/>
          <w:szCs w:val="24"/>
          <w:lang w:val="en-GB"/>
        </w:rPr>
        <w:t>we used in our teaching</w:t>
      </w:r>
      <w:r w:rsidR="006349F0" w:rsidRPr="00A75B97">
        <w:rPr>
          <w:rFonts w:ascii="Tahoma" w:hAnsi="Tahoma" w:cs="Tahoma"/>
          <w:sz w:val="24"/>
          <w:szCs w:val="24"/>
          <w:lang w:val="en-GB"/>
        </w:rPr>
        <w:t xml:space="preserve"> </w:t>
      </w:r>
      <w:r w:rsidR="008F2261" w:rsidRPr="00A75B97">
        <w:rPr>
          <w:rFonts w:ascii="Tahoma" w:hAnsi="Tahoma" w:cs="Tahoma"/>
          <w:sz w:val="24"/>
          <w:szCs w:val="24"/>
          <w:lang w:val="en-GB"/>
        </w:rPr>
        <w:t xml:space="preserve">in </w:t>
      </w:r>
      <w:r w:rsidRPr="00A75B97">
        <w:rPr>
          <w:rFonts w:ascii="Tahoma" w:hAnsi="Tahoma" w:cs="Tahoma"/>
          <w:sz w:val="24"/>
          <w:szCs w:val="24"/>
          <w:lang w:val="en-GB"/>
        </w:rPr>
        <w:t xml:space="preserve">this specific semester, and </w:t>
      </w:r>
      <w:r w:rsidR="006349F0" w:rsidRPr="00A75B97">
        <w:rPr>
          <w:rFonts w:ascii="Tahoma" w:hAnsi="Tahoma" w:cs="Tahoma"/>
          <w:sz w:val="24"/>
          <w:szCs w:val="24"/>
          <w:lang w:val="en-GB"/>
        </w:rPr>
        <w:t xml:space="preserve">it was </w:t>
      </w:r>
      <w:r w:rsidRPr="00A75B97">
        <w:rPr>
          <w:rFonts w:ascii="Tahoma" w:hAnsi="Tahoma" w:cs="Tahoma"/>
          <w:sz w:val="24"/>
          <w:szCs w:val="24"/>
          <w:lang w:val="en-GB"/>
        </w:rPr>
        <w:t xml:space="preserve">the partners </w:t>
      </w:r>
      <w:r w:rsidR="006349F0" w:rsidRPr="00A75B97">
        <w:rPr>
          <w:rFonts w:ascii="Tahoma" w:hAnsi="Tahoma" w:cs="Tahoma"/>
          <w:sz w:val="24"/>
          <w:szCs w:val="24"/>
          <w:lang w:val="en-GB"/>
        </w:rPr>
        <w:t>that</w:t>
      </w:r>
      <w:r w:rsidRPr="00A75B97">
        <w:rPr>
          <w:rFonts w:ascii="Tahoma" w:hAnsi="Tahoma" w:cs="Tahoma"/>
          <w:sz w:val="24"/>
          <w:szCs w:val="24"/>
          <w:lang w:val="en-GB"/>
        </w:rPr>
        <w:t xml:space="preserve"> formulated a task </w:t>
      </w:r>
      <w:r w:rsidR="006349F0" w:rsidRPr="00A75B97">
        <w:rPr>
          <w:rFonts w:ascii="Tahoma" w:hAnsi="Tahoma" w:cs="Tahoma"/>
          <w:sz w:val="24"/>
          <w:szCs w:val="24"/>
          <w:lang w:val="en-GB"/>
        </w:rPr>
        <w:t xml:space="preserve">on which </w:t>
      </w:r>
      <w:r w:rsidRPr="00A75B97">
        <w:rPr>
          <w:rFonts w:ascii="Tahoma" w:hAnsi="Tahoma" w:cs="Tahoma"/>
          <w:sz w:val="24"/>
          <w:szCs w:val="24"/>
          <w:lang w:val="en-GB"/>
        </w:rPr>
        <w:t>students should work in groups</w:t>
      </w:r>
      <w:r w:rsidR="006349F0" w:rsidRPr="00A75B97">
        <w:rPr>
          <w:rFonts w:ascii="Tahoma" w:hAnsi="Tahoma" w:cs="Tahoma"/>
          <w:sz w:val="24"/>
          <w:szCs w:val="24"/>
          <w:lang w:val="en-GB"/>
        </w:rPr>
        <w:t xml:space="preserve"> or </w:t>
      </w:r>
      <w:r w:rsidRPr="00A75B97">
        <w:rPr>
          <w:rFonts w:ascii="Tahoma" w:hAnsi="Tahoma" w:cs="Tahoma"/>
          <w:sz w:val="24"/>
          <w:szCs w:val="24"/>
          <w:lang w:val="en-GB"/>
        </w:rPr>
        <w:t xml:space="preserve">teams (Andersson </w:t>
      </w:r>
      <w:r w:rsidR="00D40014">
        <w:rPr>
          <w:rFonts w:ascii="Tahoma" w:hAnsi="Tahoma" w:cs="Tahoma"/>
          <w:sz w:val="24"/>
          <w:szCs w:val="24"/>
          <w:lang w:val="en-GB"/>
        </w:rPr>
        <w:t>and</w:t>
      </w:r>
      <w:r w:rsidRPr="00A75B97">
        <w:rPr>
          <w:rFonts w:ascii="Tahoma" w:hAnsi="Tahoma" w:cs="Tahoma"/>
          <w:sz w:val="24"/>
          <w:szCs w:val="24"/>
          <w:lang w:val="en-GB"/>
        </w:rPr>
        <w:t xml:space="preserve"> </w:t>
      </w:r>
      <w:r w:rsidR="008F2261" w:rsidRPr="00A75B97">
        <w:rPr>
          <w:rFonts w:ascii="Tahoma" w:hAnsi="Tahoma" w:cs="Tahoma"/>
          <w:sz w:val="24"/>
          <w:szCs w:val="24"/>
          <w:lang w:val="en-GB"/>
        </w:rPr>
        <w:t xml:space="preserve">Balslev, </w:t>
      </w:r>
      <w:r w:rsidRPr="00A75B97">
        <w:rPr>
          <w:rFonts w:ascii="Tahoma" w:hAnsi="Tahoma" w:cs="Tahoma"/>
          <w:sz w:val="24"/>
          <w:szCs w:val="24"/>
          <w:lang w:val="en-GB"/>
        </w:rPr>
        <w:t xml:space="preserve">2022). </w:t>
      </w:r>
    </w:p>
    <w:p w14:paraId="35ED15D6" w14:textId="311DD35D" w:rsidR="00412CFC" w:rsidRPr="00A75B97" w:rsidRDefault="006349F0" w:rsidP="00193C41">
      <w:pPr>
        <w:spacing w:line="360" w:lineRule="auto"/>
        <w:rPr>
          <w:rFonts w:ascii="Tahoma" w:hAnsi="Tahoma" w:cs="Tahoma"/>
          <w:sz w:val="24"/>
          <w:szCs w:val="24"/>
          <w:lang w:val="en-GB"/>
        </w:rPr>
      </w:pPr>
      <w:r w:rsidRPr="00A75B97">
        <w:rPr>
          <w:rFonts w:ascii="Tahoma" w:hAnsi="Tahoma" w:cs="Tahoma"/>
          <w:sz w:val="24"/>
          <w:szCs w:val="24"/>
          <w:lang w:val="en-GB"/>
        </w:rPr>
        <w:t>In addition to the</w:t>
      </w:r>
      <w:r w:rsidR="00412CFC" w:rsidRPr="00A75B97">
        <w:rPr>
          <w:rFonts w:ascii="Tahoma" w:hAnsi="Tahoma" w:cs="Tahoma"/>
          <w:sz w:val="24"/>
          <w:szCs w:val="24"/>
          <w:lang w:val="en-GB"/>
        </w:rPr>
        <w:t xml:space="preserve"> external partners, qualitative data </w:t>
      </w:r>
      <w:r w:rsidRPr="00A75B97">
        <w:rPr>
          <w:rFonts w:ascii="Tahoma" w:hAnsi="Tahoma" w:cs="Tahoma"/>
          <w:sz w:val="24"/>
          <w:szCs w:val="24"/>
          <w:lang w:val="en-GB"/>
        </w:rPr>
        <w:t xml:space="preserve">are </w:t>
      </w:r>
      <w:r w:rsidR="00412CFC" w:rsidRPr="00A75B97">
        <w:rPr>
          <w:rFonts w:ascii="Tahoma" w:hAnsi="Tahoma" w:cs="Tahoma"/>
          <w:sz w:val="24"/>
          <w:szCs w:val="24"/>
          <w:lang w:val="en-GB"/>
        </w:rPr>
        <w:t xml:space="preserve">gathered from interviews with </w:t>
      </w:r>
      <w:r w:rsidRPr="00A75B97">
        <w:rPr>
          <w:rFonts w:ascii="Tahoma" w:hAnsi="Tahoma" w:cs="Tahoma"/>
          <w:sz w:val="24"/>
          <w:szCs w:val="24"/>
          <w:lang w:val="en-GB"/>
        </w:rPr>
        <w:t xml:space="preserve">five </w:t>
      </w:r>
      <w:r w:rsidR="00412CFC" w:rsidRPr="00A75B97">
        <w:rPr>
          <w:rFonts w:ascii="Tahoma" w:hAnsi="Tahoma" w:cs="Tahoma"/>
          <w:sz w:val="24"/>
          <w:szCs w:val="24"/>
          <w:lang w:val="en-GB"/>
        </w:rPr>
        <w:t xml:space="preserve">student groups. The students came from different </w:t>
      </w:r>
      <w:r w:rsidRPr="00A75B97">
        <w:rPr>
          <w:rFonts w:ascii="Tahoma" w:hAnsi="Tahoma" w:cs="Tahoma"/>
          <w:sz w:val="24"/>
          <w:szCs w:val="24"/>
          <w:lang w:val="en-GB"/>
        </w:rPr>
        <w:t xml:space="preserve">Master’s </w:t>
      </w:r>
      <w:r w:rsidR="00412CFC" w:rsidRPr="00A75B97">
        <w:rPr>
          <w:rFonts w:ascii="Tahoma" w:hAnsi="Tahoma" w:cs="Tahoma"/>
          <w:sz w:val="24"/>
          <w:szCs w:val="24"/>
          <w:lang w:val="en-GB"/>
        </w:rPr>
        <w:t>program</w:t>
      </w:r>
      <w:r w:rsidRPr="00A75B97">
        <w:rPr>
          <w:rFonts w:ascii="Tahoma" w:hAnsi="Tahoma" w:cs="Tahoma"/>
          <w:sz w:val="24"/>
          <w:szCs w:val="24"/>
          <w:lang w:val="en-GB"/>
        </w:rPr>
        <w:t>me</w:t>
      </w:r>
      <w:r w:rsidR="00412CFC" w:rsidRPr="00A75B97">
        <w:rPr>
          <w:rFonts w:ascii="Tahoma" w:hAnsi="Tahoma" w:cs="Tahoma"/>
          <w:sz w:val="24"/>
          <w:szCs w:val="24"/>
          <w:lang w:val="en-GB"/>
        </w:rPr>
        <w:t xml:space="preserve">s: Tourism studies and Global Refugee </w:t>
      </w:r>
      <w:r w:rsidRPr="00A75B97">
        <w:rPr>
          <w:rFonts w:ascii="Tahoma" w:hAnsi="Tahoma" w:cs="Tahoma"/>
          <w:sz w:val="24"/>
          <w:szCs w:val="24"/>
          <w:lang w:val="en-GB"/>
        </w:rPr>
        <w:t>studies</w:t>
      </w:r>
      <w:r w:rsidR="00412CFC" w:rsidRPr="00A75B97">
        <w:rPr>
          <w:rFonts w:ascii="Tahoma" w:hAnsi="Tahoma" w:cs="Tahoma"/>
          <w:sz w:val="24"/>
          <w:szCs w:val="24"/>
          <w:lang w:val="en-GB"/>
        </w:rPr>
        <w:t xml:space="preserve">. The interviews were conducted in March 2020. The </w:t>
      </w:r>
      <w:r w:rsidRPr="00A75B97">
        <w:rPr>
          <w:rFonts w:ascii="Tahoma" w:hAnsi="Tahoma" w:cs="Tahoma"/>
          <w:sz w:val="24"/>
          <w:szCs w:val="24"/>
          <w:lang w:val="en-GB"/>
        </w:rPr>
        <w:t xml:space="preserve">ninth </w:t>
      </w:r>
      <w:r w:rsidR="00412CFC" w:rsidRPr="00A75B97">
        <w:rPr>
          <w:rFonts w:ascii="Tahoma" w:hAnsi="Tahoma" w:cs="Tahoma"/>
          <w:sz w:val="24"/>
          <w:szCs w:val="24"/>
          <w:lang w:val="en-GB"/>
        </w:rPr>
        <w:t xml:space="preserve">semester took place in the </w:t>
      </w:r>
      <w:r w:rsidRPr="00A75B97">
        <w:rPr>
          <w:rFonts w:ascii="Tahoma" w:hAnsi="Tahoma" w:cs="Tahoma"/>
          <w:sz w:val="24"/>
          <w:szCs w:val="24"/>
          <w:lang w:val="en-GB"/>
        </w:rPr>
        <w:t xml:space="preserve">autumn </w:t>
      </w:r>
      <w:r w:rsidR="00412CFC" w:rsidRPr="00A75B97">
        <w:rPr>
          <w:rFonts w:ascii="Tahoma" w:hAnsi="Tahoma" w:cs="Tahoma"/>
          <w:sz w:val="24"/>
          <w:szCs w:val="24"/>
          <w:lang w:val="en-GB"/>
        </w:rPr>
        <w:t>of 2019</w:t>
      </w:r>
      <w:r w:rsidRPr="00A75B97">
        <w:rPr>
          <w:rFonts w:ascii="Tahoma" w:hAnsi="Tahoma" w:cs="Tahoma"/>
          <w:sz w:val="24"/>
          <w:szCs w:val="24"/>
          <w:lang w:val="en-GB"/>
        </w:rPr>
        <w:t>,</w:t>
      </w:r>
      <w:r w:rsidR="00412CFC" w:rsidRPr="00A75B97">
        <w:rPr>
          <w:rFonts w:ascii="Tahoma" w:hAnsi="Tahoma" w:cs="Tahoma"/>
          <w:sz w:val="24"/>
          <w:szCs w:val="24"/>
          <w:lang w:val="en-GB"/>
        </w:rPr>
        <w:t xml:space="preserve"> before </w:t>
      </w:r>
      <w:r w:rsidRPr="00A75B97">
        <w:rPr>
          <w:rFonts w:ascii="Tahoma" w:hAnsi="Tahoma" w:cs="Tahoma"/>
          <w:sz w:val="24"/>
          <w:szCs w:val="24"/>
          <w:lang w:val="en-GB"/>
        </w:rPr>
        <w:t>COVID-</w:t>
      </w:r>
      <w:r w:rsidR="00412CFC" w:rsidRPr="00A75B97">
        <w:rPr>
          <w:rFonts w:ascii="Tahoma" w:hAnsi="Tahoma" w:cs="Tahoma"/>
          <w:sz w:val="24"/>
          <w:szCs w:val="24"/>
          <w:lang w:val="en-GB"/>
        </w:rPr>
        <w:t>19</w:t>
      </w:r>
      <w:r w:rsidRPr="00A75B97">
        <w:rPr>
          <w:rFonts w:ascii="Tahoma" w:hAnsi="Tahoma" w:cs="Tahoma"/>
          <w:sz w:val="24"/>
          <w:szCs w:val="24"/>
          <w:lang w:val="en-GB"/>
        </w:rPr>
        <w:t xml:space="preserve"> and so prior to </w:t>
      </w:r>
      <w:r w:rsidR="00412CFC" w:rsidRPr="00A75B97">
        <w:rPr>
          <w:rFonts w:ascii="Tahoma" w:hAnsi="Tahoma" w:cs="Tahoma"/>
          <w:sz w:val="24"/>
          <w:szCs w:val="24"/>
          <w:lang w:val="en-GB"/>
        </w:rPr>
        <w:t>social distancing and lockdowns. Students form</w:t>
      </w:r>
      <w:r w:rsidR="00410F50" w:rsidRPr="00A75B97">
        <w:rPr>
          <w:rFonts w:ascii="Tahoma" w:hAnsi="Tahoma" w:cs="Tahoma"/>
          <w:sz w:val="24"/>
          <w:szCs w:val="24"/>
          <w:lang w:val="en-GB"/>
        </w:rPr>
        <w:t>ed</w:t>
      </w:r>
      <w:r w:rsidR="00412CFC" w:rsidRPr="00A75B97">
        <w:rPr>
          <w:rFonts w:ascii="Tahoma" w:hAnsi="Tahoma" w:cs="Tahoma"/>
          <w:sz w:val="24"/>
          <w:szCs w:val="24"/>
          <w:lang w:val="en-GB"/>
        </w:rPr>
        <w:t xml:space="preserve"> part of the partners’ organization/company</w:t>
      </w:r>
      <w:r w:rsidR="00410F50" w:rsidRPr="00A75B97">
        <w:rPr>
          <w:rFonts w:ascii="Tahoma" w:hAnsi="Tahoma" w:cs="Tahoma"/>
          <w:sz w:val="24"/>
          <w:szCs w:val="24"/>
          <w:lang w:val="en-GB"/>
        </w:rPr>
        <w:t xml:space="preserve"> by solving a task for the company,</w:t>
      </w:r>
      <w:r w:rsidR="00412CFC" w:rsidRPr="00A75B97">
        <w:rPr>
          <w:rFonts w:ascii="Tahoma" w:hAnsi="Tahoma" w:cs="Tahoma"/>
          <w:sz w:val="24"/>
          <w:szCs w:val="24"/>
          <w:lang w:val="en-GB"/>
        </w:rPr>
        <w:t xml:space="preserve"> but at the same time distance</w:t>
      </w:r>
      <w:r w:rsidR="00410F50" w:rsidRPr="00A75B97">
        <w:rPr>
          <w:rFonts w:ascii="Tahoma" w:hAnsi="Tahoma" w:cs="Tahoma"/>
          <w:sz w:val="24"/>
          <w:szCs w:val="24"/>
          <w:lang w:val="en-GB"/>
        </w:rPr>
        <w:t>d</w:t>
      </w:r>
      <w:r w:rsidR="00412CFC" w:rsidRPr="00A75B97">
        <w:rPr>
          <w:rFonts w:ascii="Tahoma" w:hAnsi="Tahoma" w:cs="Tahoma"/>
          <w:sz w:val="24"/>
          <w:szCs w:val="24"/>
          <w:lang w:val="en-GB"/>
        </w:rPr>
        <w:t xml:space="preserve"> themselves through the project work, where they could employ </w:t>
      </w:r>
      <w:r w:rsidR="00A25572" w:rsidRPr="00A75B97">
        <w:rPr>
          <w:rFonts w:ascii="Tahoma" w:hAnsi="Tahoma" w:cs="Tahoma"/>
          <w:sz w:val="24"/>
          <w:szCs w:val="24"/>
          <w:lang w:val="en-GB"/>
        </w:rPr>
        <w:t xml:space="preserve">their </w:t>
      </w:r>
      <w:r w:rsidR="00412CFC" w:rsidRPr="00A75B97">
        <w:rPr>
          <w:rFonts w:ascii="Tahoma" w:hAnsi="Tahoma" w:cs="Tahoma"/>
          <w:sz w:val="24"/>
          <w:szCs w:val="24"/>
          <w:lang w:val="en-GB"/>
        </w:rPr>
        <w:t xml:space="preserve">skills as university students within a specific field. Students thus </w:t>
      </w:r>
      <w:r w:rsidR="00A25572" w:rsidRPr="00A75B97">
        <w:rPr>
          <w:rFonts w:ascii="Tahoma" w:hAnsi="Tahoma" w:cs="Tahoma"/>
          <w:sz w:val="24"/>
          <w:szCs w:val="24"/>
          <w:lang w:val="en-GB"/>
        </w:rPr>
        <w:t xml:space="preserve">used </w:t>
      </w:r>
      <w:r w:rsidR="00412CFC" w:rsidRPr="00A75B97">
        <w:rPr>
          <w:rFonts w:ascii="Tahoma" w:hAnsi="Tahoma" w:cs="Tahoma"/>
          <w:sz w:val="24"/>
          <w:szCs w:val="24"/>
          <w:lang w:val="en-GB"/>
        </w:rPr>
        <w:t>their core competences from their own university program</w:t>
      </w:r>
      <w:r w:rsidR="00A25572" w:rsidRPr="00A75B97">
        <w:rPr>
          <w:rFonts w:ascii="Tahoma" w:hAnsi="Tahoma" w:cs="Tahoma"/>
          <w:sz w:val="24"/>
          <w:szCs w:val="24"/>
          <w:lang w:val="en-GB"/>
        </w:rPr>
        <w:t>me</w:t>
      </w:r>
      <w:r w:rsidR="00412CFC" w:rsidRPr="00A75B97">
        <w:rPr>
          <w:rFonts w:ascii="Tahoma" w:hAnsi="Tahoma" w:cs="Tahoma"/>
          <w:sz w:val="24"/>
          <w:szCs w:val="24"/>
          <w:lang w:val="en-GB"/>
        </w:rPr>
        <w:t xml:space="preserve"> and at the same time benefit</w:t>
      </w:r>
      <w:r w:rsidR="00A25572" w:rsidRPr="00A75B97">
        <w:rPr>
          <w:rFonts w:ascii="Tahoma" w:hAnsi="Tahoma" w:cs="Tahoma"/>
          <w:sz w:val="24"/>
          <w:szCs w:val="24"/>
          <w:lang w:val="en-GB"/>
        </w:rPr>
        <w:t>ed</w:t>
      </w:r>
      <w:r w:rsidR="00412CFC" w:rsidRPr="00A75B97">
        <w:rPr>
          <w:rFonts w:ascii="Tahoma" w:hAnsi="Tahoma" w:cs="Tahoma"/>
          <w:sz w:val="24"/>
          <w:szCs w:val="24"/>
          <w:lang w:val="en-GB"/>
        </w:rPr>
        <w:t xml:space="preserve"> from being part of a diverse group of students with different competences from different </w:t>
      </w:r>
      <w:r w:rsidR="00A25572" w:rsidRPr="00A75B97">
        <w:rPr>
          <w:rFonts w:ascii="Tahoma" w:hAnsi="Tahoma" w:cs="Tahoma"/>
          <w:sz w:val="24"/>
          <w:szCs w:val="24"/>
          <w:lang w:val="en-GB"/>
        </w:rPr>
        <w:t xml:space="preserve">Master’s </w:t>
      </w:r>
      <w:r w:rsidR="00412CFC" w:rsidRPr="00A75B97">
        <w:rPr>
          <w:rFonts w:ascii="Tahoma" w:hAnsi="Tahoma" w:cs="Tahoma"/>
          <w:sz w:val="24"/>
          <w:szCs w:val="24"/>
          <w:lang w:val="en-GB"/>
        </w:rPr>
        <w:t>program</w:t>
      </w:r>
      <w:r w:rsidR="00A25572" w:rsidRPr="00A75B97">
        <w:rPr>
          <w:rFonts w:ascii="Tahoma" w:hAnsi="Tahoma" w:cs="Tahoma"/>
          <w:sz w:val="24"/>
          <w:szCs w:val="24"/>
          <w:lang w:val="en-GB"/>
        </w:rPr>
        <w:t>me</w:t>
      </w:r>
      <w:r w:rsidR="00412CFC" w:rsidRPr="00A75B97">
        <w:rPr>
          <w:rFonts w:ascii="Tahoma" w:hAnsi="Tahoma" w:cs="Tahoma"/>
          <w:sz w:val="24"/>
          <w:szCs w:val="24"/>
          <w:lang w:val="en-GB"/>
        </w:rPr>
        <w:t xml:space="preserve">s. Thus they were both confident in their core competences and trained in an interdisciplinary environment </w:t>
      </w:r>
      <w:r w:rsidR="00A25572" w:rsidRPr="00A75B97">
        <w:rPr>
          <w:rFonts w:ascii="Tahoma" w:hAnsi="Tahoma" w:cs="Tahoma"/>
          <w:sz w:val="24"/>
          <w:szCs w:val="24"/>
          <w:lang w:val="en-GB"/>
        </w:rPr>
        <w:t>as part of their</w:t>
      </w:r>
      <w:r w:rsidR="00412CFC" w:rsidRPr="00A75B97">
        <w:rPr>
          <w:rFonts w:ascii="Tahoma" w:hAnsi="Tahoma" w:cs="Tahoma"/>
          <w:sz w:val="24"/>
          <w:szCs w:val="24"/>
          <w:lang w:val="en-GB"/>
        </w:rPr>
        <w:t xml:space="preserve"> university studies, which developed skills among the group members. </w:t>
      </w:r>
    </w:p>
    <w:p w14:paraId="53C406B8" w14:textId="6DD69397" w:rsidR="00A158D9" w:rsidRPr="00331563" w:rsidRDefault="00161545" w:rsidP="00193C41">
      <w:pPr>
        <w:spacing w:line="360" w:lineRule="auto"/>
        <w:rPr>
          <w:rFonts w:ascii="Tahoma" w:hAnsi="Tahoma" w:cs="Tahoma"/>
          <w:b/>
          <w:sz w:val="28"/>
          <w:szCs w:val="28"/>
          <w:lang w:val="en-GB"/>
        </w:rPr>
      </w:pPr>
      <w:r w:rsidRPr="00331563">
        <w:rPr>
          <w:rFonts w:ascii="Tahoma" w:hAnsi="Tahoma" w:cs="Tahoma"/>
          <w:b/>
          <w:sz w:val="28"/>
          <w:szCs w:val="28"/>
          <w:lang w:val="en-GB"/>
        </w:rPr>
        <w:t>Employability</w:t>
      </w:r>
      <w:r w:rsidR="004C1441" w:rsidRPr="00331563">
        <w:rPr>
          <w:rFonts w:ascii="Tahoma" w:hAnsi="Tahoma" w:cs="Tahoma"/>
          <w:b/>
          <w:sz w:val="28"/>
          <w:szCs w:val="28"/>
          <w:lang w:val="en-GB"/>
        </w:rPr>
        <w:t>:</w:t>
      </w:r>
      <w:r w:rsidR="00412CFC" w:rsidRPr="00331563">
        <w:rPr>
          <w:rFonts w:ascii="Tahoma" w:hAnsi="Tahoma" w:cs="Tahoma"/>
          <w:b/>
          <w:sz w:val="28"/>
          <w:szCs w:val="28"/>
          <w:lang w:val="en-GB"/>
        </w:rPr>
        <w:t xml:space="preserve"> </w:t>
      </w:r>
      <w:r w:rsidR="004C1441" w:rsidRPr="00331563">
        <w:rPr>
          <w:rFonts w:ascii="Tahoma" w:hAnsi="Tahoma" w:cs="Tahoma"/>
          <w:b/>
          <w:sz w:val="28"/>
          <w:szCs w:val="28"/>
          <w:lang w:val="en-GB"/>
        </w:rPr>
        <w:t xml:space="preserve">Skills </w:t>
      </w:r>
      <w:r w:rsidR="00412CFC" w:rsidRPr="00331563">
        <w:rPr>
          <w:rFonts w:ascii="Tahoma" w:hAnsi="Tahoma" w:cs="Tahoma"/>
          <w:b/>
          <w:sz w:val="28"/>
          <w:szCs w:val="28"/>
          <w:lang w:val="en-GB"/>
        </w:rPr>
        <w:t xml:space="preserve">and </w:t>
      </w:r>
      <w:r w:rsidR="004C1441" w:rsidRPr="00331563">
        <w:rPr>
          <w:rFonts w:ascii="Tahoma" w:hAnsi="Tahoma" w:cs="Tahoma"/>
          <w:b/>
          <w:sz w:val="28"/>
          <w:szCs w:val="28"/>
          <w:lang w:val="en-GB"/>
        </w:rPr>
        <w:t>Competences</w:t>
      </w:r>
    </w:p>
    <w:p w14:paraId="224291EB" w14:textId="76B936CE" w:rsidR="00927B15" w:rsidRPr="00A75B97" w:rsidRDefault="00927B15" w:rsidP="00193C41">
      <w:pPr>
        <w:spacing w:line="360" w:lineRule="auto"/>
        <w:rPr>
          <w:rFonts w:ascii="Tahoma" w:hAnsi="Tahoma" w:cs="Tahoma"/>
          <w:sz w:val="24"/>
          <w:szCs w:val="24"/>
          <w:lang w:val="en-GB"/>
        </w:rPr>
      </w:pPr>
      <w:r w:rsidRPr="00A75B97">
        <w:rPr>
          <w:rFonts w:ascii="Tahoma" w:hAnsi="Tahoma" w:cs="Tahoma"/>
          <w:sz w:val="24"/>
          <w:szCs w:val="24"/>
          <w:lang w:val="en-GB"/>
        </w:rPr>
        <w:t>There is an increasing interest in Mas</w:t>
      </w:r>
      <w:r w:rsidR="00F04DC7" w:rsidRPr="00A75B97">
        <w:rPr>
          <w:rFonts w:ascii="Tahoma" w:hAnsi="Tahoma" w:cs="Tahoma"/>
          <w:sz w:val="24"/>
          <w:szCs w:val="24"/>
          <w:lang w:val="en-GB"/>
        </w:rPr>
        <w:t>ter</w:t>
      </w:r>
      <w:r w:rsidR="00A25572" w:rsidRPr="00A75B97">
        <w:rPr>
          <w:rFonts w:ascii="Tahoma" w:hAnsi="Tahoma" w:cs="Tahoma"/>
          <w:sz w:val="24"/>
          <w:szCs w:val="24"/>
          <w:lang w:val="en-GB"/>
        </w:rPr>
        <w:t>’s</w:t>
      </w:r>
      <w:r w:rsidRPr="00A75B97">
        <w:rPr>
          <w:rFonts w:ascii="Tahoma" w:hAnsi="Tahoma" w:cs="Tahoma"/>
          <w:sz w:val="24"/>
          <w:szCs w:val="24"/>
          <w:lang w:val="en-GB"/>
        </w:rPr>
        <w:t xml:space="preserve"> candidates</w:t>
      </w:r>
      <w:r w:rsidR="0049639F" w:rsidRPr="00A75B97">
        <w:rPr>
          <w:rFonts w:ascii="Tahoma" w:hAnsi="Tahoma" w:cs="Tahoma"/>
          <w:sz w:val="24"/>
          <w:szCs w:val="24"/>
          <w:lang w:val="en-GB"/>
        </w:rPr>
        <w:t>’</w:t>
      </w:r>
      <w:r w:rsidRPr="00A75B97">
        <w:rPr>
          <w:rFonts w:ascii="Tahoma" w:hAnsi="Tahoma" w:cs="Tahoma"/>
          <w:sz w:val="24"/>
          <w:szCs w:val="24"/>
          <w:lang w:val="en-GB"/>
        </w:rPr>
        <w:t xml:space="preserve"> employability skills from universities, polit</w:t>
      </w:r>
      <w:r w:rsidR="00304F06" w:rsidRPr="00A75B97">
        <w:rPr>
          <w:rFonts w:ascii="Tahoma" w:hAnsi="Tahoma" w:cs="Tahoma"/>
          <w:sz w:val="24"/>
          <w:szCs w:val="24"/>
          <w:lang w:val="en-GB"/>
        </w:rPr>
        <w:t>icians</w:t>
      </w:r>
      <w:r w:rsidR="00CB52BF" w:rsidRPr="00A75B97">
        <w:rPr>
          <w:rFonts w:ascii="Tahoma" w:hAnsi="Tahoma" w:cs="Tahoma"/>
          <w:sz w:val="24"/>
          <w:szCs w:val="24"/>
          <w:lang w:val="en-GB"/>
        </w:rPr>
        <w:t>,</w:t>
      </w:r>
      <w:r w:rsidR="00304F06" w:rsidRPr="00A75B97">
        <w:rPr>
          <w:rFonts w:ascii="Tahoma" w:hAnsi="Tahoma" w:cs="Tahoma"/>
          <w:sz w:val="24"/>
          <w:szCs w:val="24"/>
          <w:lang w:val="en-GB"/>
        </w:rPr>
        <w:t xml:space="preserve"> and companies and organiz</w:t>
      </w:r>
      <w:r w:rsidR="008F794A" w:rsidRPr="00A75B97">
        <w:rPr>
          <w:rFonts w:ascii="Tahoma" w:hAnsi="Tahoma" w:cs="Tahoma"/>
          <w:sz w:val="24"/>
          <w:szCs w:val="24"/>
          <w:lang w:val="en-GB"/>
        </w:rPr>
        <w:t>ations</w:t>
      </w:r>
      <w:r w:rsidRPr="00A75B97">
        <w:rPr>
          <w:rFonts w:ascii="Tahoma" w:hAnsi="Tahoma" w:cs="Tahoma"/>
          <w:sz w:val="24"/>
          <w:szCs w:val="24"/>
          <w:lang w:val="en-GB"/>
        </w:rPr>
        <w:t xml:space="preserve"> </w:t>
      </w:r>
      <w:r w:rsidR="00A25572" w:rsidRPr="00A75B97">
        <w:rPr>
          <w:rFonts w:ascii="Tahoma" w:hAnsi="Tahoma" w:cs="Tahoma"/>
          <w:sz w:val="24"/>
          <w:szCs w:val="24"/>
          <w:lang w:val="en-GB"/>
        </w:rPr>
        <w:t xml:space="preserve">hiring </w:t>
      </w:r>
      <w:r w:rsidRPr="00A75B97">
        <w:rPr>
          <w:rFonts w:ascii="Tahoma" w:hAnsi="Tahoma" w:cs="Tahoma"/>
          <w:sz w:val="24"/>
          <w:szCs w:val="24"/>
          <w:lang w:val="en-GB"/>
        </w:rPr>
        <w:t>university candidates</w:t>
      </w:r>
      <w:r w:rsidR="008F794A" w:rsidRPr="00A75B97">
        <w:rPr>
          <w:rFonts w:ascii="Tahoma" w:hAnsi="Tahoma" w:cs="Tahoma"/>
          <w:sz w:val="24"/>
          <w:szCs w:val="24"/>
          <w:lang w:val="en-GB"/>
        </w:rPr>
        <w:t xml:space="preserve"> (</w:t>
      </w:r>
      <w:r w:rsidR="00A25572" w:rsidRPr="00A75B97">
        <w:rPr>
          <w:rFonts w:ascii="Tahoma" w:hAnsi="Tahoma" w:cs="Tahoma"/>
          <w:sz w:val="24"/>
          <w:szCs w:val="24"/>
          <w:lang w:val="en-GB"/>
        </w:rPr>
        <w:t xml:space="preserve">Helyer </w:t>
      </w:r>
      <w:r w:rsidR="00D40014">
        <w:rPr>
          <w:rFonts w:ascii="Tahoma" w:hAnsi="Tahoma" w:cs="Tahoma"/>
          <w:sz w:val="24"/>
          <w:szCs w:val="24"/>
          <w:lang w:val="en-GB"/>
        </w:rPr>
        <w:t>and</w:t>
      </w:r>
      <w:r w:rsidR="00A25572" w:rsidRPr="00A75B97">
        <w:rPr>
          <w:rFonts w:ascii="Tahoma" w:hAnsi="Tahoma" w:cs="Tahoma"/>
          <w:sz w:val="24"/>
          <w:szCs w:val="24"/>
          <w:lang w:val="en-GB"/>
        </w:rPr>
        <w:t xml:space="preserve"> Lee, 2012; </w:t>
      </w:r>
      <w:r w:rsidR="008F794A" w:rsidRPr="00A75B97">
        <w:rPr>
          <w:rFonts w:ascii="Tahoma" w:hAnsi="Tahoma" w:cs="Tahoma"/>
          <w:sz w:val="24"/>
          <w:szCs w:val="24"/>
          <w:lang w:val="en-GB"/>
        </w:rPr>
        <w:t>Tomlinson</w:t>
      </w:r>
      <w:r w:rsidR="00A25572" w:rsidRPr="00A75B97">
        <w:rPr>
          <w:rFonts w:ascii="Tahoma" w:hAnsi="Tahoma" w:cs="Tahoma"/>
          <w:sz w:val="24"/>
          <w:szCs w:val="24"/>
          <w:lang w:val="en-GB"/>
        </w:rPr>
        <w:t>,</w:t>
      </w:r>
      <w:r w:rsidR="008F794A" w:rsidRPr="00A75B97">
        <w:rPr>
          <w:rFonts w:ascii="Tahoma" w:hAnsi="Tahoma" w:cs="Tahoma"/>
          <w:sz w:val="24"/>
          <w:szCs w:val="24"/>
          <w:lang w:val="en-GB"/>
        </w:rPr>
        <w:t xml:space="preserve"> 2012</w:t>
      </w:r>
      <w:r w:rsidR="00A64F57">
        <w:rPr>
          <w:rFonts w:ascii="Tahoma" w:hAnsi="Tahoma" w:cs="Tahoma"/>
          <w:sz w:val="24"/>
          <w:szCs w:val="24"/>
          <w:lang w:val="en-GB"/>
        </w:rPr>
        <w:t xml:space="preserve">; </w:t>
      </w:r>
      <w:r w:rsidR="00A64F57" w:rsidRPr="00A75B97">
        <w:rPr>
          <w:rFonts w:ascii="Tahoma" w:hAnsi="Tahoma" w:cs="Tahoma"/>
          <w:sz w:val="24"/>
          <w:szCs w:val="24"/>
          <w:lang w:val="en-GB"/>
        </w:rPr>
        <w:t>Kinash et al., 2016</w:t>
      </w:r>
      <w:r w:rsidR="008F794A" w:rsidRPr="00A75B97">
        <w:rPr>
          <w:rFonts w:ascii="Tahoma" w:hAnsi="Tahoma" w:cs="Tahoma"/>
          <w:sz w:val="24"/>
          <w:szCs w:val="24"/>
          <w:lang w:val="en-GB"/>
        </w:rPr>
        <w:t>)</w:t>
      </w:r>
      <w:r w:rsidRPr="00A75B97">
        <w:rPr>
          <w:rFonts w:ascii="Tahoma" w:hAnsi="Tahoma" w:cs="Tahoma"/>
          <w:sz w:val="24"/>
          <w:szCs w:val="24"/>
          <w:lang w:val="en-GB"/>
        </w:rPr>
        <w:t>. Much discussion has been directed to a</w:t>
      </w:r>
      <w:r w:rsidR="00CB52BF" w:rsidRPr="00A75B97">
        <w:rPr>
          <w:rFonts w:ascii="Tahoma" w:hAnsi="Tahoma" w:cs="Tahoma"/>
          <w:sz w:val="24"/>
          <w:szCs w:val="24"/>
          <w:lang w:val="en-GB"/>
        </w:rPr>
        <w:t>reas such as whether universities</w:t>
      </w:r>
      <w:r w:rsidRPr="00A75B97">
        <w:rPr>
          <w:rFonts w:ascii="Tahoma" w:hAnsi="Tahoma" w:cs="Tahoma"/>
          <w:sz w:val="24"/>
          <w:szCs w:val="24"/>
          <w:lang w:val="en-GB"/>
        </w:rPr>
        <w:t xml:space="preserve"> educate researchers or practitioners</w:t>
      </w:r>
      <w:r w:rsidR="00CB52BF" w:rsidRPr="00A75B97">
        <w:rPr>
          <w:rFonts w:ascii="Tahoma" w:hAnsi="Tahoma" w:cs="Tahoma"/>
          <w:sz w:val="24"/>
          <w:szCs w:val="24"/>
          <w:lang w:val="en-GB"/>
        </w:rPr>
        <w:t xml:space="preserve"> (Tomlinson</w:t>
      </w:r>
      <w:r w:rsidR="00A25572" w:rsidRPr="00A75B97">
        <w:rPr>
          <w:rFonts w:ascii="Tahoma" w:hAnsi="Tahoma" w:cs="Tahoma"/>
          <w:sz w:val="24"/>
          <w:szCs w:val="24"/>
          <w:lang w:val="en-GB"/>
        </w:rPr>
        <w:t>,</w:t>
      </w:r>
      <w:r w:rsidR="00CB52BF" w:rsidRPr="00A75B97">
        <w:rPr>
          <w:rFonts w:ascii="Tahoma" w:hAnsi="Tahoma" w:cs="Tahoma"/>
          <w:sz w:val="24"/>
          <w:szCs w:val="24"/>
          <w:lang w:val="en-GB"/>
        </w:rPr>
        <w:t xml:space="preserve"> 2012)</w:t>
      </w:r>
      <w:r w:rsidRPr="00A75B97">
        <w:rPr>
          <w:rFonts w:ascii="Tahoma" w:hAnsi="Tahoma" w:cs="Tahoma"/>
          <w:sz w:val="24"/>
          <w:szCs w:val="24"/>
          <w:lang w:val="en-GB"/>
        </w:rPr>
        <w:t xml:space="preserve">. The common practice is to do a little of both, but </w:t>
      </w:r>
      <w:r w:rsidR="008F794A" w:rsidRPr="00A75B97">
        <w:rPr>
          <w:rFonts w:ascii="Tahoma" w:hAnsi="Tahoma" w:cs="Tahoma"/>
          <w:sz w:val="24"/>
          <w:szCs w:val="24"/>
          <w:lang w:val="en-GB"/>
        </w:rPr>
        <w:t xml:space="preserve">the importance </w:t>
      </w:r>
      <w:r w:rsidR="00A25572" w:rsidRPr="00A75B97">
        <w:rPr>
          <w:rFonts w:ascii="Tahoma" w:hAnsi="Tahoma" w:cs="Tahoma"/>
          <w:sz w:val="24"/>
          <w:szCs w:val="24"/>
          <w:lang w:val="en-GB"/>
        </w:rPr>
        <w:t xml:space="preserve">of </w:t>
      </w:r>
      <w:r w:rsidR="008F794A" w:rsidRPr="00A75B97">
        <w:rPr>
          <w:rFonts w:ascii="Tahoma" w:hAnsi="Tahoma" w:cs="Tahoma"/>
          <w:sz w:val="24"/>
          <w:szCs w:val="24"/>
          <w:lang w:val="en-GB"/>
        </w:rPr>
        <w:t xml:space="preserve">graduates’ employability </w:t>
      </w:r>
      <w:r w:rsidRPr="00A75B97">
        <w:rPr>
          <w:rFonts w:ascii="Tahoma" w:hAnsi="Tahoma" w:cs="Tahoma"/>
          <w:sz w:val="24"/>
          <w:szCs w:val="24"/>
          <w:lang w:val="en-GB"/>
        </w:rPr>
        <w:t>seem</w:t>
      </w:r>
      <w:r w:rsidR="00A25572" w:rsidRPr="00A75B97">
        <w:rPr>
          <w:rFonts w:ascii="Tahoma" w:hAnsi="Tahoma" w:cs="Tahoma"/>
          <w:sz w:val="24"/>
          <w:szCs w:val="24"/>
          <w:lang w:val="en-GB"/>
        </w:rPr>
        <w:t>s</w:t>
      </w:r>
      <w:r w:rsidRPr="00A75B97">
        <w:rPr>
          <w:rFonts w:ascii="Tahoma" w:hAnsi="Tahoma" w:cs="Tahoma"/>
          <w:sz w:val="24"/>
          <w:szCs w:val="24"/>
          <w:lang w:val="en-GB"/>
        </w:rPr>
        <w:t xml:space="preserve"> </w:t>
      </w:r>
      <w:r w:rsidRPr="00A75B97">
        <w:rPr>
          <w:rFonts w:ascii="Tahoma" w:hAnsi="Tahoma" w:cs="Tahoma"/>
          <w:sz w:val="24"/>
          <w:szCs w:val="24"/>
          <w:lang w:val="en-GB"/>
        </w:rPr>
        <w:lastRenderedPageBreak/>
        <w:t>to play an increasingly</w:t>
      </w:r>
      <w:r w:rsidR="00304F06" w:rsidRPr="00A75B97">
        <w:rPr>
          <w:rFonts w:ascii="Tahoma" w:hAnsi="Tahoma" w:cs="Tahoma"/>
          <w:sz w:val="24"/>
          <w:szCs w:val="24"/>
          <w:lang w:val="en-GB"/>
        </w:rPr>
        <w:t xml:space="preserve"> important role in </w:t>
      </w:r>
      <w:r w:rsidR="00A25572" w:rsidRPr="00A75B97">
        <w:rPr>
          <w:rFonts w:ascii="Tahoma" w:hAnsi="Tahoma" w:cs="Tahoma"/>
          <w:sz w:val="24"/>
          <w:szCs w:val="24"/>
          <w:lang w:val="en-GB"/>
        </w:rPr>
        <w:t xml:space="preserve">university </w:t>
      </w:r>
      <w:r w:rsidR="00304F06" w:rsidRPr="00A75B97">
        <w:rPr>
          <w:rFonts w:ascii="Tahoma" w:hAnsi="Tahoma" w:cs="Tahoma"/>
          <w:sz w:val="24"/>
          <w:szCs w:val="24"/>
          <w:lang w:val="en-GB"/>
        </w:rPr>
        <w:t>program</w:t>
      </w:r>
      <w:r w:rsidR="00A25572" w:rsidRPr="00A75B97">
        <w:rPr>
          <w:rFonts w:ascii="Tahoma" w:hAnsi="Tahoma" w:cs="Tahoma"/>
          <w:sz w:val="24"/>
          <w:szCs w:val="24"/>
          <w:lang w:val="en-GB"/>
        </w:rPr>
        <w:t>me</w:t>
      </w:r>
      <w:r w:rsidRPr="00A75B97">
        <w:rPr>
          <w:rFonts w:ascii="Tahoma" w:hAnsi="Tahoma" w:cs="Tahoma"/>
          <w:sz w:val="24"/>
          <w:szCs w:val="24"/>
          <w:lang w:val="en-GB"/>
        </w:rPr>
        <w:t xml:space="preserve">s at both </w:t>
      </w:r>
      <w:r w:rsidR="00A25572" w:rsidRPr="00A75B97">
        <w:rPr>
          <w:rFonts w:ascii="Tahoma" w:hAnsi="Tahoma" w:cs="Tahoma"/>
          <w:sz w:val="24"/>
          <w:szCs w:val="24"/>
          <w:lang w:val="en-GB"/>
        </w:rPr>
        <w:t xml:space="preserve">Bachelor’s </w:t>
      </w:r>
      <w:r w:rsidRPr="00A75B97">
        <w:rPr>
          <w:rFonts w:ascii="Tahoma" w:hAnsi="Tahoma" w:cs="Tahoma"/>
          <w:sz w:val="24"/>
          <w:szCs w:val="24"/>
          <w:lang w:val="en-GB"/>
        </w:rPr>
        <w:t xml:space="preserve">and </w:t>
      </w:r>
      <w:r w:rsidR="00A25572" w:rsidRPr="00A75B97">
        <w:rPr>
          <w:rFonts w:ascii="Tahoma" w:hAnsi="Tahoma" w:cs="Tahoma"/>
          <w:sz w:val="24"/>
          <w:szCs w:val="24"/>
          <w:lang w:val="en-GB"/>
        </w:rPr>
        <w:t xml:space="preserve">Master’s </w:t>
      </w:r>
      <w:r w:rsidRPr="00A75B97">
        <w:rPr>
          <w:rFonts w:ascii="Tahoma" w:hAnsi="Tahoma" w:cs="Tahoma"/>
          <w:sz w:val="24"/>
          <w:szCs w:val="24"/>
          <w:lang w:val="en-GB"/>
        </w:rPr>
        <w:t>level.</w:t>
      </w:r>
    </w:p>
    <w:p w14:paraId="55B5CE11" w14:textId="16AF22E8" w:rsidR="0059126D" w:rsidRPr="00A75B97" w:rsidRDefault="008F794A" w:rsidP="00193C41">
      <w:pPr>
        <w:spacing w:line="360" w:lineRule="auto"/>
        <w:rPr>
          <w:rFonts w:ascii="Tahoma" w:hAnsi="Tahoma" w:cs="Tahoma"/>
          <w:sz w:val="24"/>
          <w:szCs w:val="24"/>
          <w:lang w:val="en-GB"/>
        </w:rPr>
      </w:pPr>
      <w:r w:rsidRPr="00A75B97">
        <w:rPr>
          <w:rFonts w:ascii="Tahoma" w:hAnsi="Tahoma" w:cs="Tahoma"/>
          <w:sz w:val="24"/>
          <w:szCs w:val="24"/>
          <w:lang w:val="en-GB"/>
        </w:rPr>
        <w:t>As stated by</w:t>
      </w:r>
      <w:r w:rsidR="00C448D6" w:rsidRPr="00A75B97">
        <w:rPr>
          <w:rFonts w:ascii="Tahoma" w:hAnsi="Tahoma" w:cs="Tahoma"/>
          <w:sz w:val="24"/>
          <w:szCs w:val="24"/>
          <w:lang w:val="en-GB"/>
        </w:rPr>
        <w:t xml:space="preserve"> Cryer (1998</w:t>
      </w:r>
      <w:r w:rsidR="00A25572" w:rsidRPr="00A75B97">
        <w:rPr>
          <w:rFonts w:ascii="Tahoma" w:hAnsi="Tahoma" w:cs="Tahoma"/>
          <w:sz w:val="24"/>
          <w:szCs w:val="24"/>
          <w:lang w:val="en-GB"/>
        </w:rPr>
        <w:t>, p. 210</w:t>
      </w:r>
      <w:r w:rsidR="00C448D6" w:rsidRPr="00A75B97">
        <w:rPr>
          <w:rFonts w:ascii="Tahoma" w:hAnsi="Tahoma" w:cs="Tahoma"/>
          <w:sz w:val="24"/>
          <w:szCs w:val="24"/>
          <w:lang w:val="en-GB"/>
        </w:rPr>
        <w:t>)</w:t>
      </w:r>
      <w:r w:rsidR="00A25572" w:rsidRPr="00A75B97">
        <w:rPr>
          <w:rFonts w:ascii="Tahoma" w:hAnsi="Tahoma" w:cs="Tahoma"/>
          <w:sz w:val="24"/>
          <w:szCs w:val="24"/>
          <w:lang w:val="en-GB"/>
        </w:rPr>
        <w:t>,</w:t>
      </w:r>
      <w:r w:rsidR="00C448D6" w:rsidRPr="00A75B97">
        <w:rPr>
          <w:rFonts w:ascii="Tahoma" w:hAnsi="Tahoma" w:cs="Tahoma"/>
          <w:sz w:val="24"/>
          <w:szCs w:val="24"/>
          <w:lang w:val="en-GB"/>
        </w:rPr>
        <w:t xml:space="preserve"> students </w:t>
      </w:r>
      <w:r w:rsidR="00A25572" w:rsidRPr="00A75B97">
        <w:rPr>
          <w:rFonts w:ascii="Tahoma" w:hAnsi="Tahoma" w:cs="Tahoma"/>
          <w:sz w:val="24"/>
          <w:szCs w:val="24"/>
          <w:lang w:val="en-GB"/>
        </w:rPr>
        <w:t xml:space="preserve">often </w:t>
      </w:r>
      <w:r w:rsidR="00C448D6" w:rsidRPr="00A75B97">
        <w:rPr>
          <w:rFonts w:ascii="Tahoma" w:hAnsi="Tahoma" w:cs="Tahoma"/>
          <w:sz w:val="24"/>
          <w:szCs w:val="24"/>
          <w:lang w:val="en-GB"/>
        </w:rPr>
        <w:t xml:space="preserve">have </w:t>
      </w:r>
      <w:r w:rsidR="00A25572" w:rsidRPr="00A75B97">
        <w:rPr>
          <w:rFonts w:ascii="Tahoma" w:hAnsi="Tahoma" w:cs="Tahoma"/>
          <w:sz w:val="24"/>
          <w:szCs w:val="24"/>
          <w:lang w:val="en-GB"/>
        </w:rPr>
        <w:t xml:space="preserve">difficulty </w:t>
      </w:r>
      <w:r w:rsidR="00C448D6" w:rsidRPr="00A75B97">
        <w:rPr>
          <w:rFonts w:ascii="Tahoma" w:hAnsi="Tahoma" w:cs="Tahoma"/>
          <w:sz w:val="24"/>
          <w:szCs w:val="24"/>
          <w:lang w:val="en-GB"/>
        </w:rPr>
        <w:t>identifying their own skills when they are asked to do so</w:t>
      </w:r>
      <w:r w:rsidR="00C121FE" w:rsidRPr="00A75B97">
        <w:rPr>
          <w:rFonts w:ascii="Tahoma" w:hAnsi="Tahoma" w:cs="Tahoma"/>
          <w:sz w:val="24"/>
          <w:szCs w:val="24"/>
          <w:lang w:val="en-GB"/>
        </w:rPr>
        <w:t>. Alluding to</w:t>
      </w:r>
      <w:r w:rsidR="00C448D6" w:rsidRPr="00A75B97">
        <w:rPr>
          <w:rFonts w:ascii="Tahoma" w:hAnsi="Tahoma" w:cs="Tahoma"/>
          <w:sz w:val="24"/>
          <w:szCs w:val="24"/>
          <w:lang w:val="en-GB"/>
        </w:rPr>
        <w:t xml:space="preserve"> the role of universi</w:t>
      </w:r>
      <w:r w:rsidRPr="00A75B97">
        <w:rPr>
          <w:rFonts w:ascii="Tahoma" w:hAnsi="Tahoma" w:cs="Tahoma"/>
          <w:sz w:val="24"/>
          <w:szCs w:val="24"/>
          <w:lang w:val="en-GB"/>
        </w:rPr>
        <w:t xml:space="preserve">ties in educating students, </w:t>
      </w:r>
      <w:r w:rsidR="00C448D6" w:rsidRPr="00A75B97">
        <w:rPr>
          <w:rFonts w:ascii="Tahoma" w:hAnsi="Tahoma" w:cs="Tahoma"/>
          <w:sz w:val="24"/>
          <w:szCs w:val="24"/>
          <w:lang w:val="en-GB"/>
        </w:rPr>
        <w:t>no</w:t>
      </w:r>
      <w:r w:rsidR="00304F06" w:rsidRPr="00A75B97">
        <w:rPr>
          <w:rFonts w:ascii="Tahoma" w:hAnsi="Tahoma" w:cs="Tahoma"/>
          <w:sz w:val="24"/>
          <w:szCs w:val="24"/>
          <w:lang w:val="en-GB"/>
        </w:rPr>
        <w:t>t</w:t>
      </w:r>
      <w:r w:rsidR="00C448D6" w:rsidRPr="00A75B97">
        <w:rPr>
          <w:rFonts w:ascii="Tahoma" w:hAnsi="Tahoma" w:cs="Tahoma"/>
          <w:sz w:val="24"/>
          <w:szCs w:val="24"/>
          <w:lang w:val="en-GB"/>
        </w:rPr>
        <w:t xml:space="preserve"> all </w:t>
      </w:r>
      <w:r w:rsidR="00A25572" w:rsidRPr="00A75B97">
        <w:rPr>
          <w:rFonts w:ascii="Tahoma" w:hAnsi="Tahoma" w:cs="Tahoma"/>
          <w:sz w:val="24"/>
          <w:szCs w:val="24"/>
          <w:lang w:val="en-GB"/>
        </w:rPr>
        <w:t>students will</w:t>
      </w:r>
      <w:r w:rsidR="00C448D6" w:rsidRPr="00A75B97">
        <w:rPr>
          <w:rFonts w:ascii="Tahoma" w:hAnsi="Tahoma" w:cs="Tahoma"/>
          <w:sz w:val="24"/>
          <w:szCs w:val="24"/>
          <w:lang w:val="en-GB"/>
        </w:rPr>
        <w:t xml:space="preserve"> continue as researchers</w:t>
      </w:r>
      <w:r w:rsidRPr="00A75B97">
        <w:rPr>
          <w:rFonts w:ascii="Tahoma" w:hAnsi="Tahoma" w:cs="Tahoma"/>
          <w:sz w:val="24"/>
          <w:szCs w:val="24"/>
          <w:lang w:val="en-GB"/>
        </w:rPr>
        <w:t xml:space="preserve"> (Tomlinson</w:t>
      </w:r>
      <w:r w:rsidR="00A25572" w:rsidRPr="00A75B97">
        <w:rPr>
          <w:rFonts w:ascii="Tahoma" w:hAnsi="Tahoma" w:cs="Tahoma"/>
          <w:sz w:val="24"/>
          <w:szCs w:val="24"/>
          <w:lang w:val="en-GB"/>
        </w:rPr>
        <w:t>,</w:t>
      </w:r>
      <w:r w:rsidRPr="00A75B97">
        <w:rPr>
          <w:rFonts w:ascii="Tahoma" w:hAnsi="Tahoma" w:cs="Tahoma"/>
          <w:sz w:val="24"/>
          <w:szCs w:val="24"/>
          <w:lang w:val="en-GB"/>
        </w:rPr>
        <w:t xml:space="preserve"> 2012).</w:t>
      </w:r>
      <w:r w:rsidR="00C448D6" w:rsidRPr="00A75B97">
        <w:rPr>
          <w:rFonts w:ascii="Tahoma" w:hAnsi="Tahoma" w:cs="Tahoma"/>
          <w:sz w:val="24"/>
          <w:szCs w:val="24"/>
          <w:lang w:val="en-GB"/>
        </w:rPr>
        <w:t xml:space="preserve"> Cryer </w:t>
      </w:r>
      <w:r w:rsidRPr="00A75B97">
        <w:rPr>
          <w:rFonts w:ascii="Tahoma" w:hAnsi="Tahoma" w:cs="Tahoma"/>
          <w:sz w:val="24"/>
          <w:szCs w:val="24"/>
          <w:lang w:val="en-GB"/>
        </w:rPr>
        <w:t xml:space="preserve">(1998) </w:t>
      </w:r>
      <w:r w:rsidR="00C448D6" w:rsidRPr="00A75B97">
        <w:rPr>
          <w:rFonts w:ascii="Tahoma" w:hAnsi="Tahoma" w:cs="Tahoma"/>
          <w:sz w:val="24"/>
          <w:szCs w:val="24"/>
          <w:lang w:val="en-GB"/>
        </w:rPr>
        <w:t>framed ‘transferable skills’ as the main challenge for universities to offer</w:t>
      </w:r>
      <w:r w:rsidR="00A25572" w:rsidRPr="00A75B97">
        <w:rPr>
          <w:rFonts w:ascii="Tahoma" w:hAnsi="Tahoma" w:cs="Tahoma"/>
          <w:sz w:val="24"/>
          <w:szCs w:val="24"/>
          <w:lang w:val="en-GB"/>
        </w:rPr>
        <w:t>, meaning s</w:t>
      </w:r>
      <w:r w:rsidR="00C448D6" w:rsidRPr="00A75B97">
        <w:rPr>
          <w:rFonts w:ascii="Tahoma" w:hAnsi="Tahoma" w:cs="Tahoma"/>
          <w:sz w:val="24"/>
          <w:szCs w:val="24"/>
          <w:lang w:val="en-GB"/>
        </w:rPr>
        <w:t>kills that students can transfer into their work</w:t>
      </w:r>
      <w:r w:rsidR="00A25572" w:rsidRPr="00A75B97">
        <w:rPr>
          <w:rFonts w:ascii="Tahoma" w:hAnsi="Tahoma" w:cs="Tahoma"/>
          <w:sz w:val="24"/>
          <w:szCs w:val="24"/>
          <w:lang w:val="en-GB"/>
        </w:rPr>
        <w:t>ing</w:t>
      </w:r>
      <w:r w:rsidR="00C448D6" w:rsidRPr="00A75B97">
        <w:rPr>
          <w:rFonts w:ascii="Tahoma" w:hAnsi="Tahoma" w:cs="Tahoma"/>
          <w:sz w:val="24"/>
          <w:szCs w:val="24"/>
          <w:lang w:val="en-GB"/>
        </w:rPr>
        <w:t xml:space="preserve"> life. The question is</w:t>
      </w:r>
      <w:r w:rsidR="00A25572" w:rsidRPr="00A75B97">
        <w:rPr>
          <w:rFonts w:ascii="Tahoma" w:hAnsi="Tahoma" w:cs="Tahoma"/>
          <w:sz w:val="24"/>
          <w:szCs w:val="24"/>
          <w:lang w:val="en-GB"/>
        </w:rPr>
        <w:t xml:space="preserve">, what is </w:t>
      </w:r>
      <w:r w:rsidR="00C448D6" w:rsidRPr="00A75B97">
        <w:rPr>
          <w:rFonts w:ascii="Tahoma" w:hAnsi="Tahoma" w:cs="Tahoma"/>
          <w:sz w:val="24"/>
          <w:szCs w:val="24"/>
          <w:lang w:val="en-GB"/>
        </w:rPr>
        <w:t>the best way</w:t>
      </w:r>
      <w:r w:rsidR="00A25572" w:rsidRPr="00A75B97">
        <w:rPr>
          <w:rFonts w:ascii="Tahoma" w:hAnsi="Tahoma" w:cs="Tahoma"/>
          <w:sz w:val="24"/>
          <w:szCs w:val="24"/>
          <w:lang w:val="en-GB"/>
        </w:rPr>
        <w:t xml:space="preserve"> to do this</w:t>
      </w:r>
      <w:r w:rsidR="00C448D6" w:rsidRPr="00A75B97">
        <w:rPr>
          <w:rFonts w:ascii="Tahoma" w:hAnsi="Tahoma" w:cs="Tahoma"/>
          <w:sz w:val="24"/>
          <w:szCs w:val="24"/>
          <w:lang w:val="en-GB"/>
        </w:rPr>
        <w:t xml:space="preserve">? </w:t>
      </w:r>
      <w:r w:rsidR="00C30FE9" w:rsidRPr="00A75B97">
        <w:rPr>
          <w:rFonts w:ascii="Tahoma" w:hAnsi="Tahoma" w:cs="Tahoma"/>
          <w:sz w:val="24"/>
          <w:szCs w:val="24"/>
          <w:lang w:val="en-GB"/>
        </w:rPr>
        <w:t>One argument i</w:t>
      </w:r>
      <w:r w:rsidR="00C448D6" w:rsidRPr="00A75B97">
        <w:rPr>
          <w:rFonts w:ascii="Tahoma" w:hAnsi="Tahoma" w:cs="Tahoma"/>
          <w:sz w:val="24"/>
          <w:szCs w:val="24"/>
          <w:lang w:val="en-GB"/>
        </w:rPr>
        <w:t>n this paper</w:t>
      </w:r>
      <w:r w:rsidR="00C30FE9" w:rsidRPr="00A75B97">
        <w:rPr>
          <w:rFonts w:ascii="Tahoma" w:hAnsi="Tahoma" w:cs="Tahoma"/>
          <w:sz w:val="24"/>
          <w:szCs w:val="24"/>
          <w:lang w:val="en-GB"/>
        </w:rPr>
        <w:t xml:space="preserve"> is that</w:t>
      </w:r>
      <w:r w:rsidR="00C448D6" w:rsidRPr="00A75B97">
        <w:rPr>
          <w:rFonts w:ascii="Tahoma" w:hAnsi="Tahoma" w:cs="Tahoma"/>
          <w:sz w:val="24"/>
          <w:szCs w:val="24"/>
          <w:lang w:val="en-GB"/>
        </w:rPr>
        <w:t xml:space="preserve"> collaboration with external partners </w:t>
      </w:r>
      <w:r w:rsidR="00A25572" w:rsidRPr="00A75B97">
        <w:rPr>
          <w:rFonts w:ascii="Tahoma" w:hAnsi="Tahoma" w:cs="Tahoma"/>
          <w:sz w:val="24"/>
          <w:szCs w:val="24"/>
          <w:lang w:val="en-GB"/>
        </w:rPr>
        <w:t xml:space="preserve">is </w:t>
      </w:r>
      <w:r w:rsidR="00C448D6" w:rsidRPr="00A75B97">
        <w:rPr>
          <w:rFonts w:ascii="Tahoma" w:hAnsi="Tahoma" w:cs="Tahoma"/>
          <w:sz w:val="24"/>
          <w:szCs w:val="24"/>
          <w:lang w:val="en-GB"/>
        </w:rPr>
        <w:t>a way to make students obtain tran</w:t>
      </w:r>
      <w:r w:rsidR="0059126D" w:rsidRPr="00A75B97">
        <w:rPr>
          <w:rFonts w:ascii="Tahoma" w:hAnsi="Tahoma" w:cs="Tahoma"/>
          <w:sz w:val="24"/>
          <w:szCs w:val="24"/>
          <w:lang w:val="en-GB"/>
        </w:rPr>
        <w:t>s</w:t>
      </w:r>
      <w:r w:rsidR="00C448D6" w:rsidRPr="00A75B97">
        <w:rPr>
          <w:rFonts w:ascii="Tahoma" w:hAnsi="Tahoma" w:cs="Tahoma"/>
          <w:sz w:val="24"/>
          <w:szCs w:val="24"/>
          <w:lang w:val="en-GB"/>
        </w:rPr>
        <w:t>ferable skills, which will lead to employment</w:t>
      </w:r>
      <w:r w:rsidR="00C30FE9" w:rsidRPr="00A75B97">
        <w:rPr>
          <w:rFonts w:ascii="Tahoma" w:hAnsi="Tahoma" w:cs="Tahoma"/>
          <w:sz w:val="24"/>
          <w:szCs w:val="24"/>
          <w:lang w:val="en-GB"/>
        </w:rPr>
        <w:t xml:space="preserve"> after graduation.</w:t>
      </w:r>
      <w:r w:rsidR="007D3F04" w:rsidRPr="00A75B97">
        <w:rPr>
          <w:rFonts w:ascii="Tahoma" w:hAnsi="Tahoma" w:cs="Tahoma"/>
          <w:sz w:val="24"/>
          <w:szCs w:val="24"/>
          <w:lang w:val="en-GB"/>
        </w:rPr>
        <w:t xml:space="preserve"> </w:t>
      </w:r>
      <w:r w:rsidR="0059126D" w:rsidRPr="00A75B97">
        <w:rPr>
          <w:rFonts w:ascii="Tahoma" w:hAnsi="Tahoma" w:cs="Tahoma"/>
          <w:sz w:val="24"/>
          <w:szCs w:val="24"/>
          <w:lang w:val="en-GB"/>
        </w:rPr>
        <w:t xml:space="preserve">Other authors underscore the importance of examining employability. We have to examine the </w:t>
      </w:r>
      <w:r w:rsidR="007D3F04" w:rsidRPr="00A75B97">
        <w:rPr>
          <w:rFonts w:ascii="Tahoma" w:hAnsi="Tahoma" w:cs="Tahoma"/>
          <w:sz w:val="24"/>
          <w:szCs w:val="24"/>
          <w:lang w:val="en-GB"/>
        </w:rPr>
        <w:t xml:space="preserve">factors </w:t>
      </w:r>
      <w:r w:rsidR="0059126D" w:rsidRPr="00A75B97">
        <w:rPr>
          <w:rFonts w:ascii="Tahoma" w:hAnsi="Tahoma" w:cs="Tahoma"/>
          <w:sz w:val="24"/>
          <w:szCs w:val="24"/>
          <w:lang w:val="en-GB"/>
        </w:rPr>
        <w:t>and challenges</w:t>
      </w:r>
      <w:r w:rsidR="007D3F04" w:rsidRPr="00A75B97">
        <w:rPr>
          <w:rFonts w:ascii="Tahoma" w:hAnsi="Tahoma" w:cs="Tahoma"/>
          <w:sz w:val="24"/>
          <w:szCs w:val="24"/>
          <w:lang w:val="en-GB"/>
        </w:rPr>
        <w:t xml:space="preserve"> that</w:t>
      </w:r>
      <w:r w:rsidR="0059126D" w:rsidRPr="00A75B97">
        <w:rPr>
          <w:rFonts w:ascii="Tahoma" w:hAnsi="Tahoma" w:cs="Tahoma"/>
          <w:sz w:val="24"/>
          <w:szCs w:val="24"/>
          <w:lang w:val="en-GB"/>
        </w:rPr>
        <w:t xml:space="preserve"> affect employability (Helyer </w:t>
      </w:r>
      <w:r w:rsidR="00D40014">
        <w:rPr>
          <w:rFonts w:ascii="Tahoma" w:hAnsi="Tahoma" w:cs="Tahoma"/>
          <w:sz w:val="24"/>
          <w:szCs w:val="24"/>
          <w:lang w:val="en-GB"/>
        </w:rPr>
        <w:t>and</w:t>
      </w:r>
      <w:r w:rsidR="0059126D" w:rsidRPr="00A75B97">
        <w:rPr>
          <w:rFonts w:ascii="Tahoma" w:hAnsi="Tahoma" w:cs="Tahoma"/>
          <w:sz w:val="24"/>
          <w:szCs w:val="24"/>
          <w:lang w:val="en-GB"/>
        </w:rPr>
        <w:t xml:space="preserve"> Lee</w:t>
      </w:r>
      <w:r w:rsidR="00A25572" w:rsidRPr="00A75B97">
        <w:rPr>
          <w:rFonts w:ascii="Tahoma" w:hAnsi="Tahoma" w:cs="Tahoma"/>
          <w:sz w:val="24"/>
          <w:szCs w:val="24"/>
          <w:lang w:val="en-GB"/>
        </w:rPr>
        <w:t>,</w:t>
      </w:r>
      <w:r w:rsidR="00C30FE9" w:rsidRPr="00A75B97">
        <w:rPr>
          <w:rFonts w:ascii="Tahoma" w:hAnsi="Tahoma" w:cs="Tahoma"/>
          <w:sz w:val="24"/>
          <w:szCs w:val="24"/>
          <w:lang w:val="en-GB"/>
        </w:rPr>
        <w:t xml:space="preserve"> 2014</w:t>
      </w:r>
      <w:r w:rsidR="00A25572" w:rsidRPr="00A75B97">
        <w:rPr>
          <w:rFonts w:ascii="Tahoma" w:hAnsi="Tahoma" w:cs="Tahoma"/>
          <w:sz w:val="24"/>
          <w:szCs w:val="24"/>
          <w:lang w:val="en-GB"/>
        </w:rPr>
        <w:t xml:space="preserve">, p. </w:t>
      </w:r>
      <w:r w:rsidR="004474B4" w:rsidRPr="00A75B97">
        <w:rPr>
          <w:rFonts w:ascii="Tahoma" w:hAnsi="Tahoma" w:cs="Tahoma"/>
          <w:sz w:val="24"/>
          <w:szCs w:val="24"/>
          <w:lang w:val="en-GB"/>
        </w:rPr>
        <w:t>350</w:t>
      </w:r>
      <w:r w:rsidR="0059126D" w:rsidRPr="00A75B97">
        <w:rPr>
          <w:rFonts w:ascii="Tahoma" w:hAnsi="Tahoma" w:cs="Tahoma"/>
          <w:sz w:val="24"/>
          <w:szCs w:val="24"/>
          <w:lang w:val="en-GB"/>
        </w:rPr>
        <w:t>)</w:t>
      </w:r>
      <w:r w:rsidR="004474B4" w:rsidRPr="00A75B97">
        <w:rPr>
          <w:rFonts w:ascii="Tahoma" w:hAnsi="Tahoma" w:cs="Tahoma"/>
          <w:sz w:val="24"/>
          <w:szCs w:val="24"/>
          <w:lang w:val="en-GB"/>
        </w:rPr>
        <w:t>.</w:t>
      </w:r>
    </w:p>
    <w:p w14:paraId="72CE9265" w14:textId="571A0C3C" w:rsidR="0059126D" w:rsidRPr="00A75B97" w:rsidRDefault="004474B4"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Students must improve and challenge their practices in collaboration with external partners. </w:t>
      </w:r>
      <w:r w:rsidR="00BF7357" w:rsidRPr="00A75B97">
        <w:rPr>
          <w:rFonts w:ascii="Tahoma" w:hAnsi="Tahoma" w:cs="Tahoma"/>
          <w:sz w:val="24"/>
          <w:szCs w:val="24"/>
          <w:lang w:val="en-GB"/>
        </w:rPr>
        <w:t xml:space="preserve">One method which can be used is </w:t>
      </w:r>
      <w:r w:rsidR="007D3F04" w:rsidRPr="00A75B97">
        <w:rPr>
          <w:rFonts w:ascii="Tahoma" w:hAnsi="Tahoma" w:cs="Tahoma"/>
          <w:sz w:val="24"/>
          <w:szCs w:val="24"/>
          <w:lang w:val="en-GB"/>
        </w:rPr>
        <w:t>w</w:t>
      </w:r>
      <w:r w:rsidR="00BF7357" w:rsidRPr="00A75B97">
        <w:rPr>
          <w:rFonts w:ascii="Tahoma" w:hAnsi="Tahoma" w:cs="Tahoma"/>
          <w:sz w:val="24"/>
          <w:szCs w:val="24"/>
          <w:lang w:val="en-GB"/>
        </w:rPr>
        <w:t>ork-</w:t>
      </w:r>
      <w:r w:rsidR="007D3F04" w:rsidRPr="00A75B97">
        <w:rPr>
          <w:rFonts w:ascii="Tahoma" w:hAnsi="Tahoma" w:cs="Tahoma"/>
          <w:sz w:val="24"/>
          <w:szCs w:val="24"/>
          <w:lang w:val="en-GB"/>
        </w:rPr>
        <w:t>integrated l</w:t>
      </w:r>
      <w:r w:rsidR="00A25572" w:rsidRPr="00A75B97">
        <w:rPr>
          <w:rFonts w:ascii="Tahoma" w:hAnsi="Tahoma" w:cs="Tahoma"/>
          <w:sz w:val="24"/>
          <w:szCs w:val="24"/>
          <w:lang w:val="en-GB"/>
        </w:rPr>
        <w:t>earning (WIL)</w:t>
      </w:r>
      <w:r w:rsidR="007D3F04" w:rsidRPr="00A75B97">
        <w:rPr>
          <w:rFonts w:ascii="Tahoma" w:hAnsi="Tahoma" w:cs="Tahoma"/>
          <w:sz w:val="24"/>
          <w:szCs w:val="24"/>
          <w:lang w:val="en-GB"/>
        </w:rPr>
        <w:t>,</w:t>
      </w:r>
      <w:r w:rsidR="00A25572" w:rsidRPr="00A75B97">
        <w:rPr>
          <w:rFonts w:ascii="Tahoma" w:hAnsi="Tahoma" w:cs="Tahoma"/>
          <w:sz w:val="24"/>
          <w:szCs w:val="24"/>
          <w:lang w:val="en-GB"/>
        </w:rPr>
        <w:t xml:space="preserve"> </w:t>
      </w:r>
      <w:r w:rsidR="00BF7357" w:rsidRPr="00A75B97">
        <w:rPr>
          <w:rFonts w:ascii="Tahoma" w:hAnsi="Tahoma" w:cs="Tahoma"/>
          <w:sz w:val="24"/>
          <w:szCs w:val="24"/>
          <w:lang w:val="en-GB"/>
        </w:rPr>
        <w:t xml:space="preserve">which forces students to work with real-life problems and collaborate with stakeholders outside university. Since this type of learning is often not included in </w:t>
      </w:r>
      <w:r w:rsidR="007D3F04" w:rsidRPr="00A75B97">
        <w:rPr>
          <w:rFonts w:ascii="Tahoma" w:hAnsi="Tahoma" w:cs="Tahoma"/>
          <w:sz w:val="24"/>
          <w:szCs w:val="24"/>
          <w:lang w:val="en-GB"/>
        </w:rPr>
        <w:t xml:space="preserve">the </w:t>
      </w:r>
      <w:r w:rsidR="00BF7357" w:rsidRPr="00A75B97">
        <w:rPr>
          <w:rFonts w:ascii="Tahoma" w:hAnsi="Tahoma" w:cs="Tahoma"/>
          <w:sz w:val="24"/>
          <w:szCs w:val="24"/>
          <w:lang w:val="en-GB"/>
        </w:rPr>
        <w:t>university curriculum, best practice processes and experiences are needed to offer insight in</w:t>
      </w:r>
      <w:r w:rsidR="007D3F04" w:rsidRPr="00A75B97">
        <w:rPr>
          <w:rFonts w:ascii="Tahoma" w:hAnsi="Tahoma" w:cs="Tahoma"/>
          <w:sz w:val="24"/>
          <w:szCs w:val="24"/>
          <w:lang w:val="en-GB"/>
        </w:rPr>
        <w:t>to</w:t>
      </w:r>
      <w:r w:rsidR="00BF7357" w:rsidRPr="00A75B97">
        <w:rPr>
          <w:rFonts w:ascii="Tahoma" w:hAnsi="Tahoma" w:cs="Tahoma"/>
          <w:sz w:val="24"/>
          <w:szCs w:val="24"/>
          <w:lang w:val="en-GB"/>
        </w:rPr>
        <w:t xml:space="preserve"> what transferable skills, WIL, T-shape</w:t>
      </w:r>
      <w:r w:rsidR="006A7A8B" w:rsidRPr="00A75B97">
        <w:rPr>
          <w:rFonts w:ascii="Tahoma" w:hAnsi="Tahoma" w:cs="Tahoma"/>
          <w:sz w:val="24"/>
          <w:szCs w:val="24"/>
          <w:lang w:val="en-GB"/>
        </w:rPr>
        <w:t>d</w:t>
      </w:r>
      <w:r w:rsidR="00BF7357" w:rsidRPr="00A75B97">
        <w:rPr>
          <w:rFonts w:ascii="Tahoma" w:hAnsi="Tahoma" w:cs="Tahoma"/>
          <w:sz w:val="24"/>
          <w:szCs w:val="24"/>
          <w:lang w:val="en-GB"/>
        </w:rPr>
        <w:t xml:space="preserve"> skills and employability mean for students</w:t>
      </w:r>
      <w:r w:rsidR="00825B8E" w:rsidRPr="00A75B97">
        <w:rPr>
          <w:rFonts w:ascii="Tahoma" w:hAnsi="Tahoma" w:cs="Tahoma"/>
          <w:sz w:val="24"/>
          <w:szCs w:val="24"/>
          <w:lang w:val="en-GB"/>
        </w:rPr>
        <w:t>’</w:t>
      </w:r>
      <w:r w:rsidR="00BF7357" w:rsidRPr="00A75B97">
        <w:rPr>
          <w:rFonts w:ascii="Tahoma" w:hAnsi="Tahoma" w:cs="Tahoma"/>
          <w:sz w:val="24"/>
          <w:szCs w:val="24"/>
          <w:lang w:val="en-GB"/>
        </w:rPr>
        <w:t xml:space="preserve"> chance of </w:t>
      </w:r>
      <w:r w:rsidR="007D3F04" w:rsidRPr="00A75B97">
        <w:rPr>
          <w:rFonts w:ascii="Tahoma" w:hAnsi="Tahoma" w:cs="Tahoma"/>
          <w:sz w:val="24"/>
          <w:szCs w:val="24"/>
          <w:lang w:val="en-GB"/>
        </w:rPr>
        <w:t xml:space="preserve">starting </w:t>
      </w:r>
      <w:r w:rsidR="00BF7357" w:rsidRPr="00A75B97">
        <w:rPr>
          <w:rFonts w:ascii="Tahoma" w:hAnsi="Tahoma" w:cs="Tahoma"/>
          <w:sz w:val="24"/>
          <w:szCs w:val="24"/>
          <w:lang w:val="en-GB"/>
        </w:rPr>
        <w:t>a career just after graduating from university.</w:t>
      </w:r>
    </w:p>
    <w:p w14:paraId="79D318F6" w14:textId="040F0A3A" w:rsidR="004474B4" w:rsidRPr="00A75B97" w:rsidRDefault="0059126D" w:rsidP="00193C41">
      <w:pPr>
        <w:spacing w:line="360" w:lineRule="auto"/>
        <w:rPr>
          <w:rFonts w:ascii="Tahoma" w:hAnsi="Tahoma" w:cs="Tahoma"/>
          <w:sz w:val="24"/>
          <w:szCs w:val="24"/>
          <w:lang w:val="en-GB"/>
        </w:rPr>
      </w:pPr>
      <w:r w:rsidRPr="00A75B97">
        <w:rPr>
          <w:rFonts w:ascii="Tahoma" w:hAnsi="Tahoma" w:cs="Tahoma"/>
          <w:sz w:val="24"/>
          <w:szCs w:val="24"/>
          <w:lang w:val="en-GB"/>
        </w:rPr>
        <w:t>Through collaboration with external partners</w:t>
      </w:r>
      <w:r w:rsidR="00BF7357" w:rsidRPr="00A75B97">
        <w:rPr>
          <w:rFonts w:ascii="Tahoma" w:hAnsi="Tahoma" w:cs="Tahoma"/>
          <w:sz w:val="24"/>
          <w:szCs w:val="24"/>
          <w:lang w:val="en-GB"/>
        </w:rPr>
        <w:t>,</w:t>
      </w:r>
      <w:r w:rsidRPr="00A75B97">
        <w:rPr>
          <w:rFonts w:ascii="Tahoma" w:hAnsi="Tahoma" w:cs="Tahoma"/>
          <w:sz w:val="24"/>
          <w:szCs w:val="24"/>
          <w:lang w:val="en-GB"/>
        </w:rPr>
        <w:t xml:space="preserve"> students</w:t>
      </w:r>
      <w:r w:rsidR="00BF7357" w:rsidRPr="00A75B97">
        <w:rPr>
          <w:rFonts w:ascii="Tahoma" w:hAnsi="Tahoma" w:cs="Tahoma"/>
          <w:sz w:val="24"/>
          <w:szCs w:val="24"/>
          <w:lang w:val="en-GB"/>
        </w:rPr>
        <w:t xml:space="preserve"> </w:t>
      </w:r>
      <w:r w:rsidR="007D3F04" w:rsidRPr="00A75B97">
        <w:rPr>
          <w:rFonts w:ascii="Tahoma" w:hAnsi="Tahoma" w:cs="Tahoma"/>
          <w:sz w:val="24"/>
          <w:szCs w:val="24"/>
          <w:lang w:val="en-GB"/>
        </w:rPr>
        <w:t xml:space="preserve">gain </w:t>
      </w:r>
      <w:r w:rsidR="00BF7357" w:rsidRPr="00A75B97">
        <w:rPr>
          <w:rFonts w:ascii="Tahoma" w:hAnsi="Tahoma" w:cs="Tahoma"/>
          <w:sz w:val="24"/>
          <w:szCs w:val="24"/>
          <w:lang w:val="en-GB"/>
        </w:rPr>
        <w:t>different insights.</w:t>
      </w:r>
      <w:r w:rsidR="004474B4" w:rsidRPr="00A75B97">
        <w:rPr>
          <w:rFonts w:ascii="Tahoma" w:hAnsi="Tahoma" w:cs="Tahoma"/>
          <w:sz w:val="24"/>
          <w:szCs w:val="24"/>
          <w:lang w:val="en-GB"/>
        </w:rPr>
        <w:t xml:space="preserve"> In Cryer’s </w:t>
      </w:r>
      <w:r w:rsidR="007D3F04" w:rsidRPr="00A75B97">
        <w:rPr>
          <w:rFonts w:ascii="Tahoma" w:hAnsi="Tahoma" w:cs="Tahoma"/>
          <w:sz w:val="24"/>
          <w:szCs w:val="24"/>
          <w:lang w:val="en-GB"/>
        </w:rPr>
        <w:t xml:space="preserve">(1998, p. 209) </w:t>
      </w:r>
      <w:r w:rsidR="004474B4" w:rsidRPr="00A75B97">
        <w:rPr>
          <w:rFonts w:ascii="Tahoma" w:hAnsi="Tahoma" w:cs="Tahoma"/>
          <w:sz w:val="24"/>
          <w:szCs w:val="24"/>
          <w:lang w:val="en-GB"/>
        </w:rPr>
        <w:t>words</w:t>
      </w:r>
      <w:r w:rsidR="007D3F04" w:rsidRPr="00A75B97">
        <w:rPr>
          <w:rFonts w:ascii="Tahoma" w:hAnsi="Tahoma" w:cs="Tahoma"/>
          <w:sz w:val="24"/>
          <w:szCs w:val="24"/>
          <w:lang w:val="en-GB"/>
        </w:rPr>
        <w:t>,</w:t>
      </w:r>
      <w:r w:rsidR="004474B4" w:rsidRPr="00A75B97">
        <w:rPr>
          <w:rFonts w:ascii="Tahoma" w:hAnsi="Tahoma" w:cs="Tahoma"/>
          <w:sz w:val="24"/>
          <w:szCs w:val="24"/>
          <w:lang w:val="en-GB"/>
        </w:rPr>
        <w:t xml:space="preserve"> they must </w:t>
      </w:r>
      <w:r w:rsidR="004474B4" w:rsidRPr="00A75B97">
        <w:rPr>
          <w:rFonts w:ascii="Tahoma" w:hAnsi="Tahoma" w:cs="Tahoma"/>
          <w:iCs/>
          <w:sz w:val="24"/>
          <w:szCs w:val="24"/>
          <w:lang w:val="en-GB"/>
        </w:rPr>
        <w:t>plan</w:t>
      </w:r>
      <w:r w:rsidR="007D3F04" w:rsidRPr="00A75B97">
        <w:rPr>
          <w:rFonts w:ascii="Tahoma" w:hAnsi="Tahoma" w:cs="Tahoma"/>
          <w:iCs/>
          <w:sz w:val="24"/>
          <w:szCs w:val="24"/>
          <w:lang w:val="en-GB"/>
        </w:rPr>
        <w:t>,</w:t>
      </w:r>
      <w:r w:rsidR="004474B4" w:rsidRPr="00A75B97">
        <w:rPr>
          <w:rFonts w:ascii="Tahoma" w:hAnsi="Tahoma" w:cs="Tahoma"/>
          <w:iCs/>
          <w:sz w:val="24"/>
          <w:szCs w:val="24"/>
          <w:lang w:val="en-GB"/>
        </w:rPr>
        <w:t xml:space="preserve"> act</w:t>
      </w:r>
      <w:r w:rsidR="007D3F04" w:rsidRPr="00A75B97">
        <w:rPr>
          <w:rFonts w:ascii="Tahoma" w:hAnsi="Tahoma" w:cs="Tahoma"/>
          <w:iCs/>
          <w:sz w:val="24"/>
          <w:szCs w:val="24"/>
          <w:lang w:val="en-GB"/>
        </w:rPr>
        <w:t>,</w:t>
      </w:r>
      <w:r w:rsidR="004474B4" w:rsidRPr="00A75B97">
        <w:rPr>
          <w:rFonts w:ascii="Tahoma" w:hAnsi="Tahoma" w:cs="Tahoma"/>
          <w:iCs/>
          <w:sz w:val="24"/>
          <w:szCs w:val="24"/>
          <w:lang w:val="en-GB"/>
        </w:rPr>
        <w:t xml:space="preserve"> observe </w:t>
      </w:r>
      <w:r w:rsidR="007D3F04" w:rsidRPr="00A75B97">
        <w:rPr>
          <w:rFonts w:ascii="Tahoma" w:hAnsi="Tahoma" w:cs="Tahoma"/>
          <w:iCs/>
          <w:sz w:val="24"/>
          <w:szCs w:val="24"/>
          <w:lang w:val="en-GB"/>
        </w:rPr>
        <w:t xml:space="preserve">and </w:t>
      </w:r>
      <w:r w:rsidR="004474B4" w:rsidRPr="00A75B97">
        <w:rPr>
          <w:rFonts w:ascii="Tahoma" w:hAnsi="Tahoma" w:cs="Tahoma"/>
          <w:iCs/>
          <w:sz w:val="24"/>
          <w:szCs w:val="24"/>
          <w:lang w:val="en-GB"/>
        </w:rPr>
        <w:t>reflect</w:t>
      </w:r>
      <w:r w:rsidR="007D3F04" w:rsidRPr="00A75B97">
        <w:rPr>
          <w:rFonts w:ascii="Tahoma" w:hAnsi="Tahoma" w:cs="Tahoma"/>
          <w:iCs/>
          <w:sz w:val="24"/>
          <w:szCs w:val="24"/>
          <w:lang w:val="en-GB"/>
        </w:rPr>
        <w:t>, and then</w:t>
      </w:r>
      <w:r w:rsidR="004474B4" w:rsidRPr="00A75B97">
        <w:rPr>
          <w:rFonts w:ascii="Tahoma" w:hAnsi="Tahoma" w:cs="Tahoma"/>
          <w:iCs/>
          <w:sz w:val="24"/>
          <w:szCs w:val="24"/>
          <w:lang w:val="en-GB"/>
        </w:rPr>
        <w:t xml:space="preserve"> plan</w:t>
      </w:r>
      <w:r w:rsidR="007D3F04" w:rsidRPr="00A75B97">
        <w:rPr>
          <w:rFonts w:ascii="Tahoma" w:hAnsi="Tahoma" w:cs="Tahoma"/>
          <w:iCs/>
          <w:sz w:val="24"/>
          <w:szCs w:val="24"/>
          <w:lang w:val="en-GB"/>
        </w:rPr>
        <w:t>,</w:t>
      </w:r>
      <w:r w:rsidR="004474B4" w:rsidRPr="00A75B97">
        <w:rPr>
          <w:rFonts w:ascii="Tahoma" w:hAnsi="Tahoma" w:cs="Tahoma"/>
          <w:iCs/>
          <w:sz w:val="24"/>
          <w:szCs w:val="24"/>
          <w:lang w:val="en-GB"/>
        </w:rPr>
        <w:t xml:space="preserve"> act</w:t>
      </w:r>
      <w:r w:rsidR="007D3F04" w:rsidRPr="00A75B97">
        <w:rPr>
          <w:rFonts w:ascii="Tahoma" w:hAnsi="Tahoma" w:cs="Tahoma"/>
          <w:iCs/>
          <w:sz w:val="24"/>
          <w:szCs w:val="24"/>
          <w:lang w:val="en-GB"/>
        </w:rPr>
        <w:t>,</w:t>
      </w:r>
      <w:r w:rsidR="004474B4" w:rsidRPr="00A75B97">
        <w:rPr>
          <w:rFonts w:ascii="Tahoma" w:hAnsi="Tahoma" w:cs="Tahoma"/>
          <w:iCs/>
          <w:sz w:val="24"/>
          <w:szCs w:val="24"/>
          <w:lang w:val="en-GB"/>
        </w:rPr>
        <w:t xml:space="preserve"> observe </w:t>
      </w:r>
      <w:r w:rsidR="007D3F04" w:rsidRPr="00A75B97">
        <w:rPr>
          <w:rFonts w:ascii="Tahoma" w:hAnsi="Tahoma" w:cs="Tahoma"/>
          <w:iCs/>
          <w:sz w:val="24"/>
          <w:szCs w:val="24"/>
          <w:lang w:val="en-GB"/>
        </w:rPr>
        <w:t xml:space="preserve">and </w:t>
      </w:r>
      <w:r w:rsidR="004474B4" w:rsidRPr="00A75B97">
        <w:rPr>
          <w:rFonts w:ascii="Tahoma" w:hAnsi="Tahoma" w:cs="Tahoma"/>
          <w:iCs/>
          <w:sz w:val="24"/>
          <w:szCs w:val="24"/>
          <w:lang w:val="en-GB"/>
        </w:rPr>
        <w:t>reflect</w:t>
      </w:r>
      <w:r w:rsidR="007D3F04" w:rsidRPr="00A75B97">
        <w:rPr>
          <w:rFonts w:ascii="Tahoma" w:hAnsi="Tahoma" w:cs="Tahoma"/>
          <w:iCs/>
          <w:sz w:val="24"/>
          <w:szCs w:val="24"/>
          <w:lang w:val="en-GB"/>
        </w:rPr>
        <w:t xml:space="preserve"> again</w:t>
      </w:r>
      <w:r w:rsidR="004474B4" w:rsidRPr="00A75B97">
        <w:rPr>
          <w:rFonts w:ascii="Tahoma" w:hAnsi="Tahoma" w:cs="Tahoma"/>
          <w:iCs/>
          <w:sz w:val="24"/>
          <w:szCs w:val="24"/>
          <w:lang w:val="en-GB"/>
        </w:rPr>
        <w:t>.</w:t>
      </w:r>
      <w:r w:rsidR="004474B4" w:rsidRPr="00A75B97">
        <w:rPr>
          <w:rFonts w:ascii="Tahoma" w:hAnsi="Tahoma" w:cs="Tahoma"/>
          <w:i/>
          <w:sz w:val="24"/>
          <w:szCs w:val="24"/>
          <w:lang w:val="en-GB"/>
        </w:rPr>
        <w:t xml:space="preserve"> </w:t>
      </w:r>
      <w:r w:rsidR="004474B4" w:rsidRPr="00A75B97">
        <w:rPr>
          <w:rFonts w:ascii="Tahoma" w:hAnsi="Tahoma" w:cs="Tahoma"/>
          <w:sz w:val="24"/>
          <w:szCs w:val="24"/>
          <w:lang w:val="en-GB"/>
        </w:rPr>
        <w:t>This way engagement and reflection will be embedded practice</w:t>
      </w:r>
      <w:r w:rsidR="007D3F04" w:rsidRPr="00A75B97">
        <w:rPr>
          <w:rFonts w:ascii="Tahoma" w:hAnsi="Tahoma" w:cs="Tahoma"/>
          <w:sz w:val="24"/>
          <w:szCs w:val="24"/>
          <w:lang w:val="en-GB"/>
        </w:rPr>
        <w:t>s</w:t>
      </w:r>
      <w:r w:rsidR="004474B4" w:rsidRPr="00A75B97">
        <w:rPr>
          <w:rFonts w:ascii="Tahoma" w:hAnsi="Tahoma" w:cs="Tahoma"/>
          <w:sz w:val="24"/>
          <w:szCs w:val="24"/>
          <w:lang w:val="en-GB"/>
        </w:rPr>
        <w:t xml:space="preserve"> for students. </w:t>
      </w:r>
      <w:r w:rsidR="00825B8E" w:rsidRPr="00A75B97">
        <w:rPr>
          <w:rFonts w:ascii="Tahoma" w:hAnsi="Tahoma" w:cs="Tahoma"/>
          <w:sz w:val="24"/>
          <w:szCs w:val="24"/>
          <w:lang w:val="en-GB"/>
        </w:rPr>
        <w:t xml:space="preserve">Cryer’s description of the process above is similar to Kolb’s </w:t>
      </w:r>
      <w:r w:rsidR="007D3F04" w:rsidRPr="00A75B97">
        <w:rPr>
          <w:rFonts w:ascii="Tahoma" w:hAnsi="Tahoma" w:cs="Tahoma"/>
          <w:sz w:val="24"/>
          <w:szCs w:val="24"/>
          <w:lang w:val="en-GB"/>
        </w:rPr>
        <w:t>experiential</w:t>
      </w:r>
      <w:r w:rsidR="00B72FA1" w:rsidRPr="00A75B97">
        <w:rPr>
          <w:rFonts w:ascii="Tahoma" w:hAnsi="Tahoma" w:cs="Tahoma"/>
          <w:sz w:val="24"/>
          <w:szCs w:val="24"/>
          <w:lang w:val="en-GB"/>
        </w:rPr>
        <w:t xml:space="preserve"> learning c</w:t>
      </w:r>
      <w:r w:rsidR="00825B8E" w:rsidRPr="00A75B97">
        <w:rPr>
          <w:rFonts w:ascii="Tahoma" w:hAnsi="Tahoma" w:cs="Tahoma"/>
          <w:sz w:val="24"/>
          <w:szCs w:val="24"/>
          <w:lang w:val="en-GB"/>
        </w:rPr>
        <w:t>ircle (</w:t>
      </w:r>
      <w:r w:rsidR="00B72FA1" w:rsidRPr="00A75B97">
        <w:rPr>
          <w:rFonts w:ascii="Tahoma" w:hAnsi="Tahoma" w:cs="Tahoma"/>
          <w:sz w:val="24"/>
          <w:szCs w:val="24"/>
          <w:lang w:val="en-GB"/>
        </w:rPr>
        <w:t>Kolb</w:t>
      </w:r>
      <w:r w:rsidR="007D3F04" w:rsidRPr="00A75B97">
        <w:rPr>
          <w:rFonts w:ascii="Tahoma" w:hAnsi="Tahoma" w:cs="Tahoma"/>
          <w:sz w:val="24"/>
          <w:szCs w:val="24"/>
          <w:lang w:val="en-GB"/>
        </w:rPr>
        <w:t>,</w:t>
      </w:r>
      <w:r w:rsidR="00B72FA1" w:rsidRPr="00A75B97">
        <w:rPr>
          <w:rFonts w:ascii="Tahoma" w:hAnsi="Tahoma" w:cs="Tahoma"/>
          <w:sz w:val="24"/>
          <w:szCs w:val="24"/>
          <w:lang w:val="en-GB"/>
        </w:rPr>
        <w:t xml:space="preserve"> </w:t>
      </w:r>
      <w:r w:rsidR="007D3F04" w:rsidRPr="00A75B97">
        <w:rPr>
          <w:rFonts w:ascii="Tahoma" w:hAnsi="Tahoma" w:cs="Tahoma"/>
          <w:sz w:val="24"/>
          <w:szCs w:val="24"/>
          <w:lang w:val="en-GB"/>
        </w:rPr>
        <w:t>1984/</w:t>
      </w:r>
      <w:r w:rsidR="00825B8E" w:rsidRPr="00A75B97">
        <w:rPr>
          <w:rFonts w:ascii="Tahoma" w:hAnsi="Tahoma" w:cs="Tahoma"/>
          <w:sz w:val="24"/>
          <w:szCs w:val="24"/>
          <w:lang w:val="en-GB"/>
        </w:rPr>
        <w:t xml:space="preserve">2014), which </w:t>
      </w:r>
      <w:r w:rsidR="007D3F04" w:rsidRPr="00A75B97">
        <w:rPr>
          <w:rFonts w:ascii="Tahoma" w:hAnsi="Tahoma" w:cs="Tahoma"/>
          <w:sz w:val="24"/>
          <w:szCs w:val="24"/>
          <w:lang w:val="en-GB"/>
        </w:rPr>
        <w:t xml:space="preserve">was </w:t>
      </w:r>
      <w:r w:rsidR="00825B8E" w:rsidRPr="00A75B97">
        <w:rPr>
          <w:rFonts w:ascii="Tahoma" w:hAnsi="Tahoma" w:cs="Tahoma"/>
          <w:sz w:val="24"/>
          <w:szCs w:val="24"/>
          <w:lang w:val="en-GB"/>
        </w:rPr>
        <w:t>inspired by Dewey</w:t>
      </w:r>
      <w:r w:rsidR="00B72FA1" w:rsidRPr="00A75B97">
        <w:rPr>
          <w:rFonts w:ascii="Tahoma" w:hAnsi="Tahoma" w:cs="Tahoma"/>
          <w:sz w:val="24"/>
          <w:szCs w:val="24"/>
          <w:lang w:val="en-GB"/>
        </w:rPr>
        <w:t xml:space="preserve"> (</w:t>
      </w:r>
      <w:r w:rsidR="007D3F04" w:rsidRPr="00A75B97">
        <w:rPr>
          <w:rFonts w:ascii="Tahoma" w:hAnsi="Tahoma" w:cs="Tahoma"/>
          <w:sz w:val="24"/>
          <w:szCs w:val="24"/>
          <w:lang w:val="en-GB"/>
        </w:rPr>
        <w:t>1938/</w:t>
      </w:r>
      <w:r w:rsidR="00B72FA1" w:rsidRPr="00A75B97">
        <w:rPr>
          <w:rFonts w:ascii="Tahoma" w:hAnsi="Tahoma" w:cs="Tahoma"/>
          <w:sz w:val="24"/>
          <w:szCs w:val="24"/>
          <w:lang w:val="en-GB"/>
        </w:rPr>
        <w:t>2015</w:t>
      </w:r>
      <w:r w:rsidR="006E218A" w:rsidRPr="00A75B97">
        <w:rPr>
          <w:rFonts w:ascii="Tahoma" w:hAnsi="Tahoma" w:cs="Tahoma"/>
          <w:sz w:val="24"/>
          <w:szCs w:val="24"/>
          <w:lang w:val="en-GB"/>
        </w:rPr>
        <w:t xml:space="preserve">). Kolb analyses the relationship between theory and practice when university students are working with external stakeholders, where they are required to rethink </w:t>
      </w:r>
      <w:r w:rsidR="007D3F04" w:rsidRPr="00A75B97">
        <w:rPr>
          <w:rFonts w:ascii="Tahoma" w:hAnsi="Tahoma" w:cs="Tahoma"/>
          <w:sz w:val="24"/>
          <w:szCs w:val="24"/>
          <w:lang w:val="en-GB"/>
        </w:rPr>
        <w:t xml:space="preserve">their </w:t>
      </w:r>
      <w:r w:rsidR="006E218A" w:rsidRPr="00A75B97">
        <w:rPr>
          <w:rFonts w:ascii="Tahoma" w:hAnsi="Tahoma" w:cs="Tahoma"/>
          <w:sz w:val="24"/>
          <w:szCs w:val="24"/>
          <w:lang w:val="en-GB"/>
        </w:rPr>
        <w:t xml:space="preserve">skills and capabilities in </w:t>
      </w:r>
      <w:r w:rsidR="006E218A" w:rsidRPr="00A75B97">
        <w:rPr>
          <w:rFonts w:ascii="Tahoma" w:hAnsi="Tahoma" w:cs="Tahoma"/>
          <w:sz w:val="24"/>
          <w:szCs w:val="24"/>
          <w:lang w:val="en-GB"/>
        </w:rPr>
        <w:lastRenderedPageBreak/>
        <w:t xml:space="preserve">new contexts (Andersson </w:t>
      </w:r>
      <w:r w:rsidR="00D40014">
        <w:rPr>
          <w:rFonts w:ascii="Tahoma" w:hAnsi="Tahoma" w:cs="Tahoma"/>
          <w:sz w:val="24"/>
          <w:szCs w:val="24"/>
          <w:lang w:val="en-GB"/>
        </w:rPr>
        <w:t>and</w:t>
      </w:r>
      <w:r w:rsidR="008F2261" w:rsidRPr="00A75B97">
        <w:rPr>
          <w:rFonts w:ascii="Tahoma" w:hAnsi="Tahoma" w:cs="Tahoma"/>
          <w:sz w:val="24"/>
          <w:szCs w:val="24"/>
          <w:lang w:val="en-GB"/>
        </w:rPr>
        <w:t xml:space="preserve"> Balslev,</w:t>
      </w:r>
      <w:r w:rsidR="006E218A" w:rsidRPr="00A75B97">
        <w:rPr>
          <w:rFonts w:ascii="Tahoma" w:hAnsi="Tahoma" w:cs="Tahoma"/>
          <w:sz w:val="24"/>
          <w:szCs w:val="24"/>
          <w:lang w:val="en-GB"/>
        </w:rPr>
        <w:t xml:space="preserve"> 2018). In line with this</w:t>
      </w:r>
      <w:r w:rsidR="007D3F04" w:rsidRPr="00A75B97">
        <w:rPr>
          <w:rFonts w:ascii="Tahoma" w:hAnsi="Tahoma" w:cs="Tahoma"/>
          <w:sz w:val="24"/>
          <w:szCs w:val="24"/>
          <w:lang w:val="en-GB"/>
        </w:rPr>
        <w:t>,</w:t>
      </w:r>
      <w:r w:rsidR="006E218A" w:rsidRPr="00A75B97">
        <w:rPr>
          <w:rFonts w:ascii="Tahoma" w:hAnsi="Tahoma" w:cs="Tahoma"/>
          <w:sz w:val="24"/>
          <w:szCs w:val="24"/>
          <w:lang w:val="en-GB"/>
        </w:rPr>
        <w:t xml:space="preserve"> Helyer </w:t>
      </w:r>
      <w:r w:rsidR="007D3F04" w:rsidRPr="00A75B97">
        <w:rPr>
          <w:rFonts w:ascii="Tahoma" w:hAnsi="Tahoma" w:cs="Tahoma"/>
          <w:sz w:val="24"/>
          <w:szCs w:val="24"/>
          <w:lang w:val="en-GB"/>
        </w:rPr>
        <w:t xml:space="preserve">and </w:t>
      </w:r>
      <w:r w:rsidR="006E218A" w:rsidRPr="00A75B97">
        <w:rPr>
          <w:rFonts w:ascii="Tahoma" w:hAnsi="Tahoma" w:cs="Tahoma"/>
          <w:sz w:val="24"/>
          <w:szCs w:val="24"/>
          <w:lang w:val="en-GB"/>
        </w:rPr>
        <w:t xml:space="preserve">Lee </w:t>
      </w:r>
      <w:r w:rsidR="007D3F04" w:rsidRPr="00A75B97">
        <w:rPr>
          <w:rFonts w:ascii="Tahoma" w:hAnsi="Tahoma" w:cs="Tahoma"/>
          <w:sz w:val="24"/>
          <w:szCs w:val="24"/>
          <w:lang w:val="en-GB"/>
        </w:rPr>
        <w:t xml:space="preserve">(2014) </w:t>
      </w:r>
      <w:r w:rsidR="006E218A" w:rsidRPr="00A75B97">
        <w:rPr>
          <w:rFonts w:ascii="Tahoma" w:hAnsi="Tahoma" w:cs="Tahoma"/>
          <w:sz w:val="24"/>
          <w:szCs w:val="24"/>
          <w:lang w:val="en-GB"/>
        </w:rPr>
        <w:t>argue</w:t>
      </w:r>
      <w:r w:rsidR="007D3F04" w:rsidRPr="00A75B97">
        <w:rPr>
          <w:rFonts w:ascii="Tahoma" w:hAnsi="Tahoma" w:cs="Tahoma"/>
          <w:sz w:val="24"/>
          <w:szCs w:val="24"/>
          <w:lang w:val="en-GB"/>
        </w:rPr>
        <w:t xml:space="preserve"> that:</w:t>
      </w:r>
    </w:p>
    <w:p w14:paraId="49BA5293" w14:textId="77777777" w:rsidR="0046665D" w:rsidRDefault="0046665D" w:rsidP="00193C41">
      <w:pPr>
        <w:spacing w:line="360" w:lineRule="auto"/>
        <w:ind w:left="567" w:right="566"/>
        <w:rPr>
          <w:rFonts w:ascii="Tahoma" w:hAnsi="Tahoma" w:cs="Tahoma"/>
          <w:sz w:val="24"/>
          <w:szCs w:val="24"/>
          <w:lang w:val="en-GB"/>
        </w:rPr>
      </w:pPr>
    </w:p>
    <w:p w14:paraId="32718157" w14:textId="0BFEA986" w:rsidR="004474B4" w:rsidRDefault="004474B4" w:rsidP="00193C41">
      <w:pPr>
        <w:spacing w:line="360" w:lineRule="auto"/>
        <w:ind w:left="850" w:right="566"/>
        <w:rPr>
          <w:rFonts w:ascii="Tahoma" w:hAnsi="Tahoma" w:cs="Tahoma"/>
          <w:sz w:val="24"/>
          <w:szCs w:val="24"/>
          <w:lang w:val="en-GB"/>
        </w:rPr>
      </w:pPr>
      <w:r w:rsidRPr="00A75B97">
        <w:rPr>
          <w:rFonts w:ascii="Tahoma" w:hAnsi="Tahoma" w:cs="Tahoma"/>
          <w:sz w:val="24"/>
          <w:szCs w:val="24"/>
          <w:lang w:val="en-GB"/>
        </w:rPr>
        <w:t>[..] it is not sufficient for students to just ‘experience’ the workplace, passively, they need to actively engage in order to learn</w:t>
      </w:r>
      <w:r w:rsidR="00410F50" w:rsidRPr="00A75B97">
        <w:rPr>
          <w:rFonts w:ascii="Tahoma" w:hAnsi="Tahoma" w:cs="Tahoma"/>
          <w:sz w:val="24"/>
          <w:szCs w:val="24"/>
          <w:lang w:val="en-GB"/>
        </w:rPr>
        <w:t>.</w:t>
      </w:r>
      <w:r w:rsidRPr="00A75B97">
        <w:rPr>
          <w:rFonts w:ascii="Tahoma" w:hAnsi="Tahoma" w:cs="Tahoma"/>
          <w:sz w:val="24"/>
          <w:szCs w:val="24"/>
          <w:lang w:val="en-GB"/>
        </w:rPr>
        <w:t xml:space="preserve"> ‘</w:t>
      </w:r>
      <w:r w:rsidR="00410F50" w:rsidRPr="00A75B97">
        <w:rPr>
          <w:rFonts w:ascii="Tahoma" w:hAnsi="Tahoma" w:cs="Tahoma"/>
          <w:sz w:val="24"/>
          <w:szCs w:val="24"/>
          <w:lang w:val="en-GB"/>
        </w:rPr>
        <w:t>L</w:t>
      </w:r>
      <w:r w:rsidRPr="00A75B97">
        <w:rPr>
          <w:rFonts w:ascii="Tahoma" w:hAnsi="Tahoma" w:cs="Tahoma"/>
          <w:sz w:val="24"/>
          <w:szCs w:val="24"/>
          <w:lang w:val="en-GB"/>
        </w:rPr>
        <w:t>earning is the product of students’ efforts to interpret, and translate what they experience in order to make meaning of it’ (Cooper et al</w:t>
      </w:r>
      <w:r w:rsidR="007D3F04" w:rsidRPr="00A75B97">
        <w:rPr>
          <w:rFonts w:ascii="Tahoma" w:hAnsi="Tahoma" w:cs="Tahoma"/>
          <w:sz w:val="24"/>
          <w:szCs w:val="24"/>
          <w:lang w:val="en-GB"/>
        </w:rPr>
        <w:t>.,</w:t>
      </w:r>
      <w:r w:rsidRPr="00A75B97">
        <w:rPr>
          <w:rFonts w:ascii="Tahoma" w:hAnsi="Tahoma" w:cs="Tahoma"/>
          <w:sz w:val="24"/>
          <w:szCs w:val="24"/>
          <w:lang w:val="en-GB"/>
        </w:rPr>
        <w:t xml:space="preserve"> 2010</w:t>
      </w:r>
      <w:r w:rsidR="007D3F04" w:rsidRPr="00A75B97">
        <w:rPr>
          <w:rFonts w:ascii="Tahoma" w:hAnsi="Tahoma" w:cs="Tahoma"/>
          <w:sz w:val="24"/>
          <w:szCs w:val="24"/>
          <w:lang w:val="en-GB"/>
        </w:rPr>
        <w:t>,</w:t>
      </w:r>
      <w:r w:rsidRPr="00A75B97">
        <w:rPr>
          <w:rFonts w:ascii="Tahoma" w:hAnsi="Tahoma" w:cs="Tahoma"/>
          <w:sz w:val="24"/>
          <w:szCs w:val="24"/>
          <w:lang w:val="en-GB"/>
        </w:rPr>
        <w:t xml:space="preserve"> p. 62)</w:t>
      </w:r>
      <w:r w:rsidR="007D3F04" w:rsidRPr="00A75B97">
        <w:rPr>
          <w:rFonts w:ascii="Tahoma" w:hAnsi="Tahoma" w:cs="Tahoma"/>
          <w:sz w:val="24"/>
          <w:szCs w:val="24"/>
          <w:lang w:val="en-GB"/>
        </w:rPr>
        <w:t>.</w:t>
      </w:r>
      <w:r w:rsidRPr="00A75B97">
        <w:rPr>
          <w:rFonts w:ascii="Tahoma" w:hAnsi="Tahoma" w:cs="Tahoma"/>
          <w:sz w:val="24"/>
          <w:szCs w:val="24"/>
          <w:lang w:val="en-GB"/>
        </w:rPr>
        <w:t xml:space="preserve"> This requires honed skills of reflection, in order to reflect effectively on what they have </w:t>
      </w:r>
      <w:r w:rsidRPr="00A75B97">
        <w:rPr>
          <w:rFonts w:ascii="Tahoma" w:hAnsi="Tahoma" w:cs="Tahoma"/>
          <w:i/>
          <w:sz w:val="24"/>
          <w:szCs w:val="24"/>
          <w:lang w:val="en-GB"/>
        </w:rPr>
        <w:t>learned</w:t>
      </w:r>
      <w:r w:rsidRPr="00A75B97">
        <w:rPr>
          <w:rFonts w:ascii="Tahoma" w:hAnsi="Tahoma" w:cs="Tahoma"/>
          <w:sz w:val="24"/>
          <w:szCs w:val="24"/>
          <w:lang w:val="en-GB"/>
        </w:rPr>
        <w:t xml:space="preserve"> from the experience, acknowledge and build upon this learning</w:t>
      </w:r>
      <w:r w:rsidR="006E218A" w:rsidRPr="00A75B97">
        <w:rPr>
          <w:rFonts w:ascii="Tahoma" w:hAnsi="Tahoma" w:cs="Tahoma"/>
          <w:sz w:val="24"/>
          <w:szCs w:val="24"/>
          <w:lang w:val="en-GB"/>
        </w:rPr>
        <w:t xml:space="preserve"> (2014</w:t>
      </w:r>
      <w:r w:rsidR="007D3F04" w:rsidRPr="00A75B97">
        <w:rPr>
          <w:rFonts w:ascii="Tahoma" w:hAnsi="Tahoma" w:cs="Tahoma"/>
          <w:sz w:val="24"/>
          <w:szCs w:val="24"/>
          <w:lang w:val="en-GB"/>
        </w:rPr>
        <w:t xml:space="preserve">, p. </w:t>
      </w:r>
      <w:r w:rsidR="006E218A" w:rsidRPr="00A75B97">
        <w:rPr>
          <w:rFonts w:ascii="Tahoma" w:hAnsi="Tahoma" w:cs="Tahoma"/>
          <w:sz w:val="24"/>
          <w:szCs w:val="24"/>
          <w:lang w:val="en-GB"/>
        </w:rPr>
        <w:t>353).</w:t>
      </w:r>
    </w:p>
    <w:p w14:paraId="225F0A99" w14:textId="22294B8E" w:rsidR="00161545" w:rsidRPr="00A75B97" w:rsidRDefault="00FB6582" w:rsidP="00193C41">
      <w:pPr>
        <w:spacing w:line="360" w:lineRule="auto"/>
        <w:rPr>
          <w:rFonts w:ascii="Tahoma" w:hAnsi="Tahoma" w:cs="Tahoma"/>
          <w:sz w:val="24"/>
          <w:szCs w:val="24"/>
          <w:lang w:val="en-GB"/>
        </w:rPr>
      </w:pPr>
      <w:r w:rsidRPr="00A75B97">
        <w:rPr>
          <w:rFonts w:ascii="Tahoma" w:hAnsi="Tahoma" w:cs="Tahoma"/>
          <w:sz w:val="24"/>
          <w:szCs w:val="24"/>
          <w:lang w:val="en-GB"/>
        </w:rPr>
        <w:t>This quote links to the experiential learning cycle (Kolb</w:t>
      </w:r>
      <w:r w:rsidR="007D3F04" w:rsidRPr="00A75B97">
        <w:rPr>
          <w:rFonts w:ascii="Tahoma" w:hAnsi="Tahoma" w:cs="Tahoma"/>
          <w:sz w:val="24"/>
          <w:szCs w:val="24"/>
          <w:lang w:val="en-GB"/>
        </w:rPr>
        <w:t>,</w:t>
      </w:r>
      <w:r w:rsidRPr="00A75B97">
        <w:rPr>
          <w:rFonts w:ascii="Tahoma" w:hAnsi="Tahoma" w:cs="Tahoma"/>
          <w:sz w:val="24"/>
          <w:szCs w:val="24"/>
          <w:lang w:val="en-GB"/>
        </w:rPr>
        <w:t xml:space="preserve"> 2014) and the process outlined by Cryer </w:t>
      </w:r>
      <w:r w:rsidR="007D3F04" w:rsidRPr="00A75B97">
        <w:rPr>
          <w:rFonts w:ascii="Tahoma" w:hAnsi="Tahoma" w:cs="Tahoma"/>
          <w:sz w:val="24"/>
          <w:szCs w:val="24"/>
          <w:lang w:val="en-GB"/>
        </w:rPr>
        <w:t xml:space="preserve">(1998) </w:t>
      </w:r>
      <w:r w:rsidRPr="00A75B97">
        <w:rPr>
          <w:rFonts w:ascii="Tahoma" w:hAnsi="Tahoma" w:cs="Tahoma"/>
          <w:sz w:val="24"/>
          <w:szCs w:val="24"/>
          <w:lang w:val="en-GB"/>
        </w:rPr>
        <w:t xml:space="preserve">above, and leads to a more thorough analysis of the core terms used in this paper: </w:t>
      </w:r>
      <w:r w:rsidR="007D3F04" w:rsidRPr="00A75B97">
        <w:rPr>
          <w:rFonts w:ascii="Tahoma" w:hAnsi="Tahoma" w:cs="Tahoma"/>
          <w:sz w:val="24"/>
          <w:szCs w:val="24"/>
          <w:lang w:val="en-GB"/>
        </w:rPr>
        <w:t xml:space="preserve">transferable </w:t>
      </w:r>
      <w:r w:rsidRPr="00A75B97">
        <w:rPr>
          <w:rFonts w:ascii="Tahoma" w:hAnsi="Tahoma" w:cs="Tahoma"/>
          <w:sz w:val="24"/>
          <w:szCs w:val="24"/>
          <w:lang w:val="en-GB"/>
        </w:rPr>
        <w:t xml:space="preserve">skills, </w:t>
      </w:r>
      <w:r w:rsidR="007D3F04" w:rsidRPr="00A75B97">
        <w:rPr>
          <w:rFonts w:ascii="Tahoma" w:hAnsi="Tahoma" w:cs="Tahoma"/>
          <w:sz w:val="24"/>
          <w:szCs w:val="24"/>
          <w:lang w:val="en-GB"/>
        </w:rPr>
        <w:t>WIL</w:t>
      </w:r>
      <w:r w:rsidRPr="00A75B97">
        <w:rPr>
          <w:rFonts w:ascii="Tahoma" w:hAnsi="Tahoma" w:cs="Tahoma"/>
          <w:sz w:val="24"/>
          <w:szCs w:val="24"/>
          <w:lang w:val="en-GB"/>
        </w:rPr>
        <w:t>, T-shape</w:t>
      </w:r>
      <w:r w:rsidR="006A7A8B" w:rsidRPr="00A75B97">
        <w:rPr>
          <w:rFonts w:ascii="Tahoma" w:hAnsi="Tahoma" w:cs="Tahoma"/>
          <w:sz w:val="24"/>
          <w:szCs w:val="24"/>
          <w:lang w:val="en-GB"/>
        </w:rPr>
        <w:t>d</w:t>
      </w:r>
      <w:r w:rsidRPr="00A75B97">
        <w:rPr>
          <w:rFonts w:ascii="Tahoma" w:hAnsi="Tahoma" w:cs="Tahoma"/>
          <w:sz w:val="24"/>
          <w:szCs w:val="24"/>
          <w:lang w:val="en-GB"/>
        </w:rPr>
        <w:t xml:space="preserve"> skills and employability skills.</w:t>
      </w:r>
    </w:p>
    <w:p w14:paraId="3326538B" w14:textId="5CF3316C" w:rsidR="00C8158A" w:rsidRPr="00A75B97" w:rsidRDefault="00BF7584"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Employers want graduates to be </w:t>
      </w:r>
      <w:r w:rsidR="00C8158A" w:rsidRPr="00A75B97">
        <w:rPr>
          <w:rFonts w:ascii="Tahoma" w:hAnsi="Tahoma" w:cs="Tahoma"/>
          <w:sz w:val="24"/>
          <w:szCs w:val="24"/>
          <w:lang w:val="en-GB"/>
        </w:rPr>
        <w:t xml:space="preserve">resilient and adaptable and </w:t>
      </w:r>
      <w:r w:rsidR="007D3F04" w:rsidRPr="00A75B97">
        <w:rPr>
          <w:rFonts w:ascii="Tahoma" w:hAnsi="Tahoma" w:cs="Tahoma"/>
          <w:sz w:val="24"/>
          <w:szCs w:val="24"/>
          <w:lang w:val="en-GB"/>
        </w:rPr>
        <w:t xml:space="preserve">to </w:t>
      </w:r>
      <w:r w:rsidR="00C8158A" w:rsidRPr="00A75B97">
        <w:rPr>
          <w:rFonts w:ascii="Tahoma" w:hAnsi="Tahoma" w:cs="Tahoma"/>
          <w:sz w:val="24"/>
          <w:szCs w:val="24"/>
          <w:lang w:val="en-GB"/>
        </w:rPr>
        <w:t>possess</w:t>
      </w:r>
      <w:r w:rsidRPr="00A75B97">
        <w:rPr>
          <w:rFonts w:ascii="Tahoma" w:hAnsi="Tahoma" w:cs="Tahoma"/>
          <w:sz w:val="24"/>
          <w:szCs w:val="24"/>
          <w:lang w:val="en-GB"/>
        </w:rPr>
        <w:t xml:space="preserve"> the skills, attitudes and belief necessary to win a job, succeed in that role, and move on to an even more fulfilling role in the future (Helyer </w:t>
      </w:r>
      <w:r w:rsidR="00D40014">
        <w:rPr>
          <w:rFonts w:ascii="Tahoma" w:hAnsi="Tahoma" w:cs="Tahoma"/>
          <w:sz w:val="24"/>
          <w:szCs w:val="24"/>
          <w:lang w:val="en-GB"/>
        </w:rPr>
        <w:t>and</w:t>
      </w:r>
      <w:r w:rsidR="007D3F04" w:rsidRPr="00A75B97">
        <w:rPr>
          <w:rFonts w:ascii="Tahoma" w:hAnsi="Tahoma" w:cs="Tahoma"/>
          <w:sz w:val="24"/>
          <w:szCs w:val="24"/>
          <w:lang w:val="en-GB"/>
        </w:rPr>
        <w:t xml:space="preserve"> </w:t>
      </w:r>
      <w:r w:rsidRPr="00A75B97">
        <w:rPr>
          <w:rFonts w:ascii="Tahoma" w:hAnsi="Tahoma" w:cs="Tahoma"/>
          <w:sz w:val="24"/>
          <w:szCs w:val="24"/>
          <w:lang w:val="en-GB"/>
        </w:rPr>
        <w:t>Lee</w:t>
      </w:r>
      <w:r w:rsidR="007D3F04" w:rsidRPr="00A75B97">
        <w:rPr>
          <w:rFonts w:ascii="Tahoma" w:hAnsi="Tahoma" w:cs="Tahoma"/>
          <w:sz w:val="24"/>
          <w:szCs w:val="24"/>
          <w:lang w:val="en-GB"/>
        </w:rPr>
        <w:t>,</w:t>
      </w:r>
      <w:r w:rsidRPr="00A75B97">
        <w:rPr>
          <w:rFonts w:ascii="Tahoma" w:hAnsi="Tahoma" w:cs="Tahoma"/>
          <w:sz w:val="24"/>
          <w:szCs w:val="24"/>
          <w:lang w:val="en-GB"/>
        </w:rPr>
        <w:t xml:space="preserve"> </w:t>
      </w:r>
      <w:r w:rsidR="00FB6582" w:rsidRPr="00A75B97">
        <w:rPr>
          <w:rFonts w:ascii="Tahoma" w:hAnsi="Tahoma" w:cs="Tahoma"/>
          <w:sz w:val="24"/>
          <w:szCs w:val="24"/>
          <w:lang w:val="en-GB"/>
        </w:rPr>
        <w:t xml:space="preserve">2012, </w:t>
      </w:r>
      <w:r w:rsidR="00C30FE9" w:rsidRPr="00A75B97">
        <w:rPr>
          <w:rFonts w:ascii="Tahoma" w:hAnsi="Tahoma" w:cs="Tahoma"/>
          <w:sz w:val="24"/>
          <w:szCs w:val="24"/>
          <w:lang w:val="en-GB"/>
        </w:rPr>
        <w:t>2014</w:t>
      </w:r>
      <w:r w:rsidR="00C8158A" w:rsidRPr="00A75B97">
        <w:rPr>
          <w:rFonts w:ascii="Tahoma" w:hAnsi="Tahoma" w:cs="Tahoma"/>
          <w:sz w:val="24"/>
          <w:szCs w:val="24"/>
          <w:lang w:val="en-GB"/>
        </w:rPr>
        <w:t>). This is why it is important to study employability</w:t>
      </w:r>
      <w:r w:rsidR="007D3F04" w:rsidRPr="00A75B97">
        <w:rPr>
          <w:rFonts w:ascii="Tahoma" w:hAnsi="Tahoma" w:cs="Tahoma"/>
          <w:sz w:val="24"/>
          <w:szCs w:val="24"/>
          <w:lang w:val="en-GB"/>
        </w:rPr>
        <w:t>,</w:t>
      </w:r>
      <w:r w:rsidR="00C8158A" w:rsidRPr="00A75B97">
        <w:rPr>
          <w:rFonts w:ascii="Tahoma" w:hAnsi="Tahoma" w:cs="Tahoma"/>
          <w:sz w:val="24"/>
          <w:szCs w:val="24"/>
          <w:lang w:val="en-GB"/>
        </w:rPr>
        <w:t xml:space="preserve"> since “Learning and doing cannot be separated and therefore to use knowledge to its fullest potential it must be implemented, performed and enhanced as part of a synergy” (Helyer, 2010, p.</w:t>
      </w:r>
      <w:r w:rsidR="007D3F04" w:rsidRPr="00A75B97">
        <w:rPr>
          <w:rFonts w:ascii="Tahoma" w:hAnsi="Tahoma" w:cs="Tahoma"/>
          <w:sz w:val="24"/>
          <w:szCs w:val="24"/>
          <w:lang w:val="en-GB"/>
        </w:rPr>
        <w:t xml:space="preserve"> </w:t>
      </w:r>
      <w:r w:rsidR="00C8158A" w:rsidRPr="00A75B97">
        <w:rPr>
          <w:rFonts w:ascii="Tahoma" w:hAnsi="Tahoma" w:cs="Tahoma"/>
          <w:sz w:val="24"/>
          <w:szCs w:val="24"/>
          <w:lang w:val="en-GB"/>
        </w:rPr>
        <w:t>21)</w:t>
      </w:r>
      <w:r w:rsidR="007D3F04" w:rsidRPr="00A75B97">
        <w:rPr>
          <w:rFonts w:ascii="Tahoma" w:hAnsi="Tahoma" w:cs="Tahoma"/>
          <w:sz w:val="24"/>
          <w:szCs w:val="24"/>
          <w:lang w:val="en-GB"/>
        </w:rPr>
        <w:t>.</w:t>
      </w:r>
    </w:p>
    <w:p w14:paraId="7DEAE137" w14:textId="3413ABB4" w:rsidR="00EE3998" w:rsidRPr="00A75B97" w:rsidRDefault="009E1C1D" w:rsidP="00193C41">
      <w:pPr>
        <w:spacing w:line="360" w:lineRule="auto"/>
        <w:rPr>
          <w:rFonts w:ascii="Tahoma" w:hAnsi="Tahoma" w:cs="Tahoma"/>
          <w:sz w:val="24"/>
          <w:szCs w:val="24"/>
          <w:lang w:val="en-GB"/>
        </w:rPr>
      </w:pPr>
      <w:r w:rsidRPr="00D16DCA">
        <w:rPr>
          <w:rFonts w:ascii="Tahoma" w:hAnsi="Tahoma" w:cs="Tahoma"/>
          <w:sz w:val="24"/>
          <w:szCs w:val="24"/>
          <w:lang w:val="en-GB"/>
        </w:rPr>
        <w:t>“Employability is an extremely complex, and somewhat vague, concept that is both difficult to articulate and define. However, by synthesizing the available literature, it is possible to identify key ‘transferable’ soft skills and competences integral to graduate employability</w:t>
      </w:r>
      <w:r w:rsidR="007D3F04" w:rsidRPr="00D16DCA">
        <w:rPr>
          <w:rFonts w:ascii="Tahoma" w:hAnsi="Tahoma" w:cs="Tahoma"/>
          <w:sz w:val="24"/>
          <w:szCs w:val="24"/>
          <w:lang w:val="en-GB"/>
        </w:rPr>
        <w:t>”</w:t>
      </w:r>
      <w:r w:rsidRPr="00D16DCA">
        <w:rPr>
          <w:rFonts w:ascii="Tahoma" w:hAnsi="Tahoma" w:cs="Tahoma"/>
          <w:sz w:val="24"/>
          <w:szCs w:val="24"/>
          <w:lang w:val="en-GB"/>
        </w:rPr>
        <w:t xml:space="preserve"> (Andrews </w:t>
      </w:r>
      <w:r w:rsidR="00D40014" w:rsidRPr="00D16DCA">
        <w:rPr>
          <w:rFonts w:ascii="Tahoma" w:hAnsi="Tahoma" w:cs="Tahoma"/>
          <w:sz w:val="24"/>
          <w:szCs w:val="24"/>
          <w:lang w:val="en-GB"/>
        </w:rPr>
        <w:t>and</w:t>
      </w:r>
      <w:r w:rsidRPr="00D16DCA">
        <w:rPr>
          <w:rFonts w:ascii="Tahoma" w:hAnsi="Tahoma" w:cs="Tahoma"/>
          <w:sz w:val="24"/>
          <w:szCs w:val="24"/>
          <w:lang w:val="en-GB"/>
        </w:rPr>
        <w:t xml:space="preserve"> Higson</w:t>
      </w:r>
      <w:r w:rsidR="007D3F04" w:rsidRPr="00D16DCA">
        <w:rPr>
          <w:rFonts w:ascii="Tahoma" w:hAnsi="Tahoma" w:cs="Tahoma"/>
          <w:sz w:val="24"/>
          <w:szCs w:val="24"/>
          <w:lang w:val="en-GB"/>
        </w:rPr>
        <w:t xml:space="preserve">, </w:t>
      </w:r>
      <w:r w:rsidRPr="00D16DCA">
        <w:rPr>
          <w:rFonts w:ascii="Tahoma" w:hAnsi="Tahoma" w:cs="Tahoma"/>
          <w:sz w:val="24"/>
          <w:szCs w:val="24"/>
          <w:lang w:val="en-GB"/>
        </w:rPr>
        <w:t>2008</w:t>
      </w:r>
      <w:r w:rsidR="007D3F04" w:rsidRPr="00D16DCA">
        <w:rPr>
          <w:rFonts w:ascii="Tahoma" w:hAnsi="Tahoma" w:cs="Tahoma"/>
          <w:sz w:val="24"/>
          <w:szCs w:val="24"/>
          <w:lang w:val="en-GB"/>
        </w:rPr>
        <w:t xml:space="preserve">, p. </w:t>
      </w:r>
      <w:r w:rsidRPr="00D16DCA">
        <w:rPr>
          <w:rFonts w:ascii="Tahoma" w:hAnsi="Tahoma" w:cs="Tahoma"/>
          <w:sz w:val="24"/>
          <w:szCs w:val="24"/>
          <w:lang w:val="en-GB"/>
        </w:rPr>
        <w:t xml:space="preserve">413). Andrews and Higson identified the following skills, which are important </w:t>
      </w:r>
      <w:r w:rsidR="00EE3998" w:rsidRPr="00D16DCA">
        <w:rPr>
          <w:rFonts w:ascii="Tahoma" w:hAnsi="Tahoma" w:cs="Tahoma"/>
          <w:sz w:val="24"/>
          <w:szCs w:val="24"/>
          <w:lang w:val="en-GB"/>
        </w:rPr>
        <w:t xml:space="preserve">aspects </w:t>
      </w:r>
      <w:r w:rsidRPr="00D16DCA">
        <w:rPr>
          <w:rFonts w:ascii="Tahoma" w:hAnsi="Tahoma" w:cs="Tahoma"/>
          <w:sz w:val="24"/>
          <w:szCs w:val="24"/>
          <w:lang w:val="en-GB"/>
        </w:rPr>
        <w:t xml:space="preserve">of graduate employability and represent transferable skills and competences: </w:t>
      </w:r>
      <w:r w:rsidR="00EE3998" w:rsidRPr="00D16DCA">
        <w:rPr>
          <w:rFonts w:ascii="Tahoma" w:hAnsi="Tahoma" w:cs="Tahoma"/>
          <w:sz w:val="24"/>
          <w:szCs w:val="24"/>
          <w:lang w:val="en-GB"/>
        </w:rPr>
        <w:t>p</w:t>
      </w:r>
      <w:r w:rsidRPr="00D16DCA">
        <w:rPr>
          <w:rFonts w:ascii="Tahoma" w:hAnsi="Tahoma" w:cs="Tahoma"/>
          <w:sz w:val="24"/>
          <w:szCs w:val="24"/>
          <w:lang w:val="en-GB"/>
        </w:rPr>
        <w:t>rofessionalism</w:t>
      </w:r>
      <w:r w:rsidR="00EE3998" w:rsidRPr="00D16DCA">
        <w:rPr>
          <w:rFonts w:ascii="Tahoma" w:hAnsi="Tahoma" w:cs="Tahoma"/>
          <w:sz w:val="24"/>
          <w:szCs w:val="24"/>
          <w:lang w:val="en-GB"/>
        </w:rPr>
        <w:t xml:space="preserve">; </w:t>
      </w:r>
      <w:r w:rsidRPr="00D16DCA">
        <w:rPr>
          <w:rFonts w:ascii="Tahoma" w:hAnsi="Tahoma" w:cs="Tahoma"/>
          <w:sz w:val="24"/>
          <w:szCs w:val="24"/>
          <w:lang w:val="en-GB"/>
        </w:rPr>
        <w:t>reliability</w:t>
      </w:r>
      <w:r w:rsidR="00EE3998" w:rsidRPr="00D16DCA">
        <w:rPr>
          <w:rFonts w:ascii="Tahoma" w:hAnsi="Tahoma" w:cs="Tahoma"/>
          <w:sz w:val="24"/>
          <w:szCs w:val="24"/>
          <w:lang w:val="en-GB"/>
        </w:rPr>
        <w:t xml:space="preserve">; </w:t>
      </w:r>
      <w:r w:rsidRPr="00D16DCA">
        <w:rPr>
          <w:rFonts w:ascii="Tahoma" w:hAnsi="Tahoma" w:cs="Tahoma"/>
          <w:sz w:val="24"/>
          <w:szCs w:val="24"/>
          <w:lang w:val="en-GB"/>
        </w:rPr>
        <w:t>the ability to cope with uncertainty</w:t>
      </w:r>
      <w:r w:rsidR="00EE3998" w:rsidRPr="00D16DCA">
        <w:rPr>
          <w:rFonts w:ascii="Tahoma" w:hAnsi="Tahoma" w:cs="Tahoma"/>
          <w:sz w:val="24"/>
          <w:szCs w:val="24"/>
          <w:lang w:val="en-GB"/>
        </w:rPr>
        <w:t xml:space="preserve">; </w:t>
      </w:r>
      <w:r w:rsidRPr="00D16DCA">
        <w:rPr>
          <w:rFonts w:ascii="Tahoma" w:hAnsi="Tahoma" w:cs="Tahoma"/>
          <w:sz w:val="24"/>
          <w:szCs w:val="24"/>
          <w:lang w:val="en-GB"/>
        </w:rPr>
        <w:t>the ability to work under pressure</w:t>
      </w:r>
      <w:r w:rsidR="00EE3998" w:rsidRPr="00D16DCA">
        <w:rPr>
          <w:rFonts w:ascii="Tahoma" w:hAnsi="Tahoma" w:cs="Tahoma"/>
          <w:sz w:val="24"/>
          <w:szCs w:val="24"/>
          <w:lang w:val="en-GB"/>
        </w:rPr>
        <w:t xml:space="preserve">; </w:t>
      </w:r>
      <w:r w:rsidRPr="00D16DCA">
        <w:rPr>
          <w:rFonts w:ascii="Tahoma" w:hAnsi="Tahoma" w:cs="Tahoma"/>
          <w:sz w:val="24"/>
          <w:szCs w:val="24"/>
          <w:lang w:val="en-GB"/>
        </w:rPr>
        <w:t xml:space="preserve">the ability to plan and think </w:t>
      </w:r>
      <w:r w:rsidRPr="00D16DCA">
        <w:rPr>
          <w:rFonts w:ascii="Tahoma" w:hAnsi="Tahoma" w:cs="Tahoma"/>
          <w:sz w:val="24"/>
          <w:szCs w:val="24"/>
          <w:lang w:val="en-GB"/>
        </w:rPr>
        <w:lastRenderedPageBreak/>
        <w:t>strategically</w:t>
      </w:r>
      <w:r w:rsidR="00EE3998" w:rsidRPr="00D16DCA">
        <w:rPr>
          <w:rFonts w:ascii="Tahoma" w:hAnsi="Tahoma" w:cs="Tahoma"/>
          <w:sz w:val="24"/>
          <w:szCs w:val="24"/>
          <w:lang w:val="en-GB"/>
        </w:rPr>
        <w:t xml:space="preserve">; </w:t>
      </w:r>
      <w:r w:rsidRPr="00D16DCA">
        <w:rPr>
          <w:rFonts w:ascii="Tahoma" w:hAnsi="Tahoma" w:cs="Tahoma"/>
          <w:sz w:val="24"/>
          <w:szCs w:val="24"/>
          <w:lang w:val="en-GB"/>
        </w:rPr>
        <w:t>the capability to communicate and interact with others, either in teams or through networking</w:t>
      </w:r>
      <w:r w:rsidR="00EE3998" w:rsidRPr="00D16DCA">
        <w:rPr>
          <w:rFonts w:ascii="Tahoma" w:hAnsi="Tahoma" w:cs="Tahoma"/>
          <w:sz w:val="24"/>
          <w:szCs w:val="24"/>
          <w:lang w:val="en-GB"/>
        </w:rPr>
        <w:t xml:space="preserve">; </w:t>
      </w:r>
      <w:r w:rsidRPr="00D16DCA">
        <w:rPr>
          <w:rFonts w:ascii="Tahoma" w:hAnsi="Tahoma" w:cs="Tahoma"/>
          <w:sz w:val="24"/>
          <w:szCs w:val="24"/>
          <w:lang w:val="en-GB"/>
        </w:rPr>
        <w:t>good written and verbal communication skills</w:t>
      </w:r>
      <w:r w:rsidR="00EE3998" w:rsidRPr="00D16DCA">
        <w:rPr>
          <w:rFonts w:ascii="Tahoma" w:hAnsi="Tahoma" w:cs="Tahoma"/>
          <w:sz w:val="24"/>
          <w:szCs w:val="24"/>
          <w:lang w:val="en-GB"/>
        </w:rPr>
        <w:t xml:space="preserve">; </w:t>
      </w:r>
      <w:r w:rsidRPr="00D16DCA">
        <w:rPr>
          <w:rFonts w:ascii="Tahoma" w:hAnsi="Tahoma" w:cs="Tahoma"/>
          <w:sz w:val="24"/>
          <w:szCs w:val="24"/>
          <w:lang w:val="en-GB"/>
        </w:rPr>
        <w:t>information and communication technology skills (ICT</w:t>
      </w:r>
      <w:r w:rsidR="00EE3998" w:rsidRPr="00D16DCA">
        <w:rPr>
          <w:rFonts w:ascii="Tahoma" w:hAnsi="Tahoma" w:cs="Tahoma"/>
          <w:sz w:val="24"/>
          <w:szCs w:val="24"/>
          <w:lang w:val="en-GB"/>
        </w:rPr>
        <w:t xml:space="preserve">); </w:t>
      </w:r>
      <w:r w:rsidRPr="00D16DCA">
        <w:rPr>
          <w:rFonts w:ascii="Tahoma" w:hAnsi="Tahoma" w:cs="Tahoma"/>
          <w:sz w:val="24"/>
          <w:szCs w:val="24"/>
          <w:lang w:val="en-GB"/>
        </w:rPr>
        <w:t>creativity and self-confidence</w:t>
      </w:r>
      <w:r w:rsidR="00EE3998" w:rsidRPr="00D16DCA">
        <w:rPr>
          <w:rFonts w:ascii="Tahoma" w:hAnsi="Tahoma" w:cs="Tahoma"/>
          <w:sz w:val="24"/>
          <w:szCs w:val="24"/>
          <w:lang w:val="en-GB"/>
        </w:rPr>
        <w:t xml:space="preserve">; </w:t>
      </w:r>
      <w:r w:rsidRPr="00D16DCA">
        <w:rPr>
          <w:rFonts w:ascii="Tahoma" w:hAnsi="Tahoma" w:cs="Tahoma"/>
          <w:sz w:val="24"/>
          <w:szCs w:val="24"/>
          <w:lang w:val="en-GB"/>
        </w:rPr>
        <w:t>good self-management and time</w:t>
      </w:r>
      <w:r w:rsidR="00EE3998" w:rsidRPr="00D16DCA">
        <w:rPr>
          <w:rFonts w:ascii="Tahoma" w:hAnsi="Tahoma" w:cs="Tahoma"/>
          <w:sz w:val="24"/>
          <w:szCs w:val="24"/>
          <w:lang w:val="en-GB"/>
        </w:rPr>
        <w:t xml:space="preserve"> </w:t>
      </w:r>
      <w:r w:rsidRPr="00D16DCA">
        <w:rPr>
          <w:rFonts w:ascii="Tahoma" w:hAnsi="Tahoma" w:cs="Tahoma"/>
          <w:sz w:val="24"/>
          <w:szCs w:val="24"/>
          <w:lang w:val="en-GB"/>
        </w:rPr>
        <w:t>management skills</w:t>
      </w:r>
      <w:r w:rsidR="00EE3998" w:rsidRPr="00D16DCA">
        <w:rPr>
          <w:rFonts w:ascii="Tahoma" w:hAnsi="Tahoma" w:cs="Tahoma"/>
          <w:sz w:val="24"/>
          <w:szCs w:val="24"/>
          <w:lang w:val="en-GB"/>
        </w:rPr>
        <w:t xml:space="preserve">; and </w:t>
      </w:r>
      <w:r w:rsidRPr="00D16DCA">
        <w:rPr>
          <w:rFonts w:ascii="Tahoma" w:hAnsi="Tahoma" w:cs="Tahoma"/>
          <w:sz w:val="24"/>
          <w:szCs w:val="24"/>
          <w:lang w:val="en-GB"/>
        </w:rPr>
        <w:t>a willingness to learn and accept responsibility (</w:t>
      </w:r>
      <w:r w:rsidR="00EE3998" w:rsidRPr="00D16DCA">
        <w:rPr>
          <w:rFonts w:ascii="Tahoma" w:hAnsi="Tahoma" w:cs="Tahoma"/>
          <w:sz w:val="24"/>
          <w:szCs w:val="24"/>
          <w:lang w:val="en-GB"/>
        </w:rPr>
        <w:t xml:space="preserve">Andrews </w:t>
      </w:r>
      <w:r w:rsidR="00D40014" w:rsidRPr="00D16DCA">
        <w:rPr>
          <w:rFonts w:ascii="Tahoma" w:hAnsi="Tahoma" w:cs="Tahoma"/>
          <w:sz w:val="24"/>
          <w:szCs w:val="24"/>
          <w:lang w:val="en-GB"/>
        </w:rPr>
        <w:t>and</w:t>
      </w:r>
      <w:r w:rsidR="00EE3998" w:rsidRPr="00D16DCA">
        <w:rPr>
          <w:rFonts w:ascii="Tahoma" w:hAnsi="Tahoma" w:cs="Tahoma"/>
          <w:sz w:val="24"/>
          <w:szCs w:val="24"/>
          <w:lang w:val="en-GB"/>
        </w:rPr>
        <w:t xml:space="preserve"> Higson, 2008, p. 413</w:t>
      </w:r>
      <w:r w:rsidRPr="00D16DCA">
        <w:rPr>
          <w:rFonts w:ascii="Tahoma" w:hAnsi="Tahoma" w:cs="Tahoma"/>
          <w:sz w:val="24"/>
          <w:szCs w:val="24"/>
          <w:lang w:val="en-GB"/>
        </w:rPr>
        <w:t>)</w:t>
      </w:r>
      <w:r w:rsidRPr="00A75B97">
        <w:rPr>
          <w:rFonts w:ascii="Tahoma" w:hAnsi="Tahoma" w:cs="Tahoma"/>
          <w:i/>
          <w:sz w:val="24"/>
          <w:szCs w:val="24"/>
          <w:lang w:val="en-GB"/>
        </w:rPr>
        <w:t>.</w:t>
      </w:r>
      <w:r w:rsidRPr="00A75B97">
        <w:rPr>
          <w:rFonts w:ascii="Tahoma" w:hAnsi="Tahoma" w:cs="Tahoma"/>
          <w:sz w:val="24"/>
          <w:szCs w:val="24"/>
          <w:lang w:val="en-GB"/>
        </w:rPr>
        <w:t xml:space="preserve"> Ideally</w:t>
      </w:r>
      <w:r w:rsidR="00EE3998" w:rsidRPr="00A75B97">
        <w:rPr>
          <w:rFonts w:ascii="Tahoma" w:hAnsi="Tahoma" w:cs="Tahoma"/>
          <w:sz w:val="24"/>
          <w:szCs w:val="24"/>
          <w:lang w:val="en-GB"/>
        </w:rPr>
        <w:t>,</w:t>
      </w:r>
      <w:r w:rsidRPr="00A75B97">
        <w:rPr>
          <w:rFonts w:ascii="Tahoma" w:hAnsi="Tahoma" w:cs="Tahoma"/>
          <w:sz w:val="24"/>
          <w:szCs w:val="24"/>
          <w:lang w:val="en-GB"/>
        </w:rPr>
        <w:t xml:space="preserve"> universities need to make sure that candidates have these skills (or most of them)</w:t>
      </w:r>
      <w:r w:rsidR="00126600" w:rsidRPr="00A75B97">
        <w:rPr>
          <w:rFonts w:ascii="Tahoma" w:hAnsi="Tahoma" w:cs="Tahoma"/>
          <w:sz w:val="24"/>
          <w:szCs w:val="24"/>
          <w:lang w:val="en-GB"/>
        </w:rPr>
        <w:t xml:space="preserve"> </w:t>
      </w:r>
      <w:r w:rsidR="00EE3998" w:rsidRPr="00A75B97">
        <w:rPr>
          <w:rFonts w:ascii="Tahoma" w:hAnsi="Tahoma" w:cs="Tahoma"/>
          <w:sz w:val="24"/>
          <w:szCs w:val="24"/>
          <w:lang w:val="en-GB"/>
        </w:rPr>
        <w:t xml:space="preserve">when </w:t>
      </w:r>
      <w:r w:rsidR="00126600" w:rsidRPr="00A75B97">
        <w:rPr>
          <w:rFonts w:ascii="Tahoma" w:hAnsi="Tahoma" w:cs="Tahoma"/>
          <w:sz w:val="24"/>
          <w:szCs w:val="24"/>
          <w:lang w:val="en-GB"/>
        </w:rPr>
        <w:t xml:space="preserve">they graduate. In the </w:t>
      </w:r>
      <w:r w:rsidR="00EE3998" w:rsidRPr="00A75B97">
        <w:rPr>
          <w:rFonts w:ascii="Tahoma" w:hAnsi="Tahoma" w:cs="Tahoma"/>
          <w:sz w:val="24"/>
          <w:szCs w:val="24"/>
          <w:lang w:val="en-GB"/>
        </w:rPr>
        <w:t xml:space="preserve">ninth </w:t>
      </w:r>
      <w:r w:rsidR="00126600" w:rsidRPr="00A75B97">
        <w:rPr>
          <w:rFonts w:ascii="Tahoma" w:hAnsi="Tahoma" w:cs="Tahoma"/>
          <w:sz w:val="24"/>
          <w:szCs w:val="24"/>
          <w:lang w:val="en-GB"/>
        </w:rPr>
        <w:t>semester</w:t>
      </w:r>
      <w:r w:rsidR="00FB6582" w:rsidRPr="00A75B97">
        <w:rPr>
          <w:rFonts w:ascii="Tahoma" w:hAnsi="Tahoma" w:cs="Tahoma"/>
          <w:sz w:val="24"/>
          <w:szCs w:val="24"/>
          <w:lang w:val="en-GB"/>
        </w:rPr>
        <w:t xml:space="preserve"> courses</w:t>
      </w:r>
      <w:r w:rsidR="00126600" w:rsidRPr="00A75B97">
        <w:rPr>
          <w:rFonts w:ascii="Tahoma" w:hAnsi="Tahoma" w:cs="Tahoma"/>
          <w:sz w:val="24"/>
          <w:szCs w:val="24"/>
          <w:lang w:val="en-GB"/>
        </w:rPr>
        <w:t>, which i</w:t>
      </w:r>
      <w:r w:rsidR="00BF7357" w:rsidRPr="00A75B97">
        <w:rPr>
          <w:rFonts w:ascii="Tahoma" w:hAnsi="Tahoma" w:cs="Tahoma"/>
          <w:sz w:val="24"/>
          <w:szCs w:val="24"/>
          <w:lang w:val="en-GB"/>
        </w:rPr>
        <w:t>s the case for this paper,</w:t>
      </w:r>
      <w:r w:rsidR="00126600" w:rsidRPr="00A75B97">
        <w:rPr>
          <w:rFonts w:ascii="Tahoma" w:hAnsi="Tahoma" w:cs="Tahoma"/>
          <w:sz w:val="24"/>
          <w:szCs w:val="24"/>
          <w:lang w:val="en-GB"/>
        </w:rPr>
        <w:t xml:space="preserve"> instructors work actively </w:t>
      </w:r>
      <w:r w:rsidR="00EE3998" w:rsidRPr="00A75B97">
        <w:rPr>
          <w:rFonts w:ascii="Tahoma" w:hAnsi="Tahoma" w:cs="Tahoma"/>
          <w:sz w:val="24"/>
          <w:szCs w:val="24"/>
          <w:lang w:val="en-GB"/>
        </w:rPr>
        <w:t xml:space="preserve">to include </w:t>
      </w:r>
      <w:r w:rsidR="00126600" w:rsidRPr="00A75B97">
        <w:rPr>
          <w:rFonts w:ascii="Tahoma" w:hAnsi="Tahoma" w:cs="Tahoma"/>
          <w:sz w:val="24"/>
          <w:szCs w:val="24"/>
          <w:lang w:val="en-GB"/>
        </w:rPr>
        <w:t>most of the transferable skills and competences described above</w:t>
      </w:r>
      <w:r w:rsidR="00FB6582" w:rsidRPr="00A75B97">
        <w:rPr>
          <w:rFonts w:ascii="Tahoma" w:hAnsi="Tahoma" w:cs="Tahoma"/>
          <w:sz w:val="24"/>
          <w:szCs w:val="24"/>
          <w:lang w:val="en-GB"/>
        </w:rPr>
        <w:t xml:space="preserve"> (Andersson </w:t>
      </w:r>
      <w:r w:rsidR="00D40014">
        <w:rPr>
          <w:rFonts w:ascii="Tahoma" w:hAnsi="Tahoma" w:cs="Tahoma"/>
          <w:sz w:val="24"/>
          <w:szCs w:val="24"/>
          <w:lang w:val="en-GB"/>
        </w:rPr>
        <w:t>and</w:t>
      </w:r>
      <w:r w:rsidR="008F2261" w:rsidRPr="00A75B97">
        <w:rPr>
          <w:rFonts w:ascii="Tahoma" w:hAnsi="Tahoma" w:cs="Tahoma"/>
          <w:sz w:val="24"/>
          <w:szCs w:val="24"/>
          <w:lang w:val="en-GB"/>
        </w:rPr>
        <w:t xml:space="preserve"> Balslev,</w:t>
      </w:r>
      <w:r w:rsidR="00FB6582" w:rsidRPr="00A75B97">
        <w:rPr>
          <w:rFonts w:ascii="Tahoma" w:hAnsi="Tahoma" w:cs="Tahoma"/>
          <w:sz w:val="24"/>
          <w:szCs w:val="24"/>
          <w:lang w:val="en-GB"/>
        </w:rPr>
        <w:t xml:space="preserve"> 2018, 2022)</w:t>
      </w:r>
      <w:r w:rsidR="00126600" w:rsidRPr="00A75B97">
        <w:rPr>
          <w:rFonts w:ascii="Tahoma" w:hAnsi="Tahoma" w:cs="Tahoma"/>
          <w:sz w:val="24"/>
          <w:szCs w:val="24"/>
          <w:lang w:val="en-GB"/>
        </w:rPr>
        <w:t>. The following examples f</w:t>
      </w:r>
      <w:r w:rsidR="00FB6582" w:rsidRPr="00A75B97">
        <w:rPr>
          <w:rFonts w:ascii="Tahoma" w:hAnsi="Tahoma" w:cs="Tahoma"/>
          <w:sz w:val="24"/>
          <w:szCs w:val="24"/>
          <w:lang w:val="en-GB"/>
        </w:rPr>
        <w:t>rom interviews with stakeholder</w:t>
      </w:r>
      <w:r w:rsidR="00EE3998" w:rsidRPr="00A75B97">
        <w:rPr>
          <w:rFonts w:ascii="Tahoma" w:hAnsi="Tahoma" w:cs="Tahoma"/>
          <w:sz w:val="24"/>
          <w:szCs w:val="24"/>
          <w:lang w:val="en-GB"/>
        </w:rPr>
        <w:t>s</w:t>
      </w:r>
      <w:r w:rsidR="00FB6582" w:rsidRPr="00A75B97">
        <w:rPr>
          <w:rFonts w:ascii="Tahoma" w:hAnsi="Tahoma" w:cs="Tahoma"/>
          <w:sz w:val="24"/>
          <w:szCs w:val="24"/>
          <w:lang w:val="en-GB"/>
        </w:rPr>
        <w:t xml:space="preserve"> and</w:t>
      </w:r>
      <w:r w:rsidR="00126600" w:rsidRPr="00A75B97">
        <w:rPr>
          <w:rFonts w:ascii="Tahoma" w:hAnsi="Tahoma" w:cs="Tahoma"/>
          <w:sz w:val="24"/>
          <w:szCs w:val="24"/>
          <w:lang w:val="en-GB"/>
        </w:rPr>
        <w:t xml:space="preserve"> students will develop these arguments more.</w:t>
      </w:r>
      <w:r w:rsidR="00253A3D" w:rsidRPr="00A75B97">
        <w:rPr>
          <w:rFonts w:ascii="Tahoma" w:hAnsi="Tahoma" w:cs="Tahoma"/>
          <w:sz w:val="24"/>
          <w:szCs w:val="24"/>
          <w:lang w:val="en-GB"/>
        </w:rPr>
        <w:t xml:space="preserve"> </w:t>
      </w:r>
    </w:p>
    <w:p w14:paraId="09422F81" w14:textId="605E89CB" w:rsidR="00074274" w:rsidRPr="00A75B97" w:rsidRDefault="00253A3D"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Bridgstock (2009) </w:t>
      </w:r>
      <w:r w:rsidR="00EE3998" w:rsidRPr="00A75B97">
        <w:rPr>
          <w:rFonts w:ascii="Tahoma" w:hAnsi="Tahoma" w:cs="Tahoma"/>
          <w:sz w:val="24"/>
          <w:szCs w:val="24"/>
          <w:lang w:val="en-GB"/>
        </w:rPr>
        <w:t xml:space="preserve">contends </w:t>
      </w:r>
      <w:r w:rsidRPr="00A75B97">
        <w:rPr>
          <w:rFonts w:ascii="Tahoma" w:hAnsi="Tahoma" w:cs="Tahoma"/>
          <w:sz w:val="24"/>
          <w:szCs w:val="24"/>
          <w:lang w:val="en-GB"/>
        </w:rPr>
        <w:t>that employability is subject to broader definitions: “The capacities of reflectiveness and lifelong learning underpin the three broad categories of competencies necessary for ‘a successful life and well-functioning society’ (cf</w:t>
      </w:r>
      <w:r w:rsidR="00EE3998" w:rsidRPr="00A75B97">
        <w:rPr>
          <w:rFonts w:ascii="Tahoma" w:hAnsi="Tahoma" w:cs="Tahoma"/>
          <w:sz w:val="24"/>
          <w:szCs w:val="24"/>
          <w:lang w:val="en-GB"/>
        </w:rPr>
        <w:t>.</w:t>
      </w:r>
      <w:r w:rsidRPr="00A75B97">
        <w:rPr>
          <w:rFonts w:ascii="Tahoma" w:hAnsi="Tahoma" w:cs="Tahoma"/>
          <w:sz w:val="24"/>
          <w:szCs w:val="24"/>
          <w:lang w:val="en-GB"/>
        </w:rPr>
        <w:t xml:space="preserve"> Rychen </w:t>
      </w:r>
      <w:r w:rsidR="00D40014">
        <w:rPr>
          <w:rFonts w:ascii="Tahoma" w:hAnsi="Tahoma" w:cs="Tahoma"/>
          <w:sz w:val="24"/>
          <w:szCs w:val="24"/>
          <w:lang w:val="en-GB"/>
        </w:rPr>
        <w:t>and</w:t>
      </w:r>
      <w:r w:rsidRPr="00A75B97">
        <w:rPr>
          <w:rFonts w:ascii="Tahoma" w:hAnsi="Tahoma" w:cs="Tahoma"/>
          <w:sz w:val="24"/>
          <w:szCs w:val="24"/>
          <w:lang w:val="en-GB"/>
        </w:rPr>
        <w:t xml:space="preserve"> Salginak, 2005, p.</w:t>
      </w:r>
      <w:r w:rsidR="00EE3998" w:rsidRPr="00A75B97">
        <w:rPr>
          <w:rFonts w:ascii="Tahoma" w:hAnsi="Tahoma" w:cs="Tahoma"/>
          <w:sz w:val="24"/>
          <w:szCs w:val="24"/>
          <w:lang w:val="en-GB"/>
        </w:rPr>
        <w:t xml:space="preserve"> </w:t>
      </w:r>
      <w:r w:rsidRPr="00A75B97">
        <w:rPr>
          <w:rFonts w:ascii="Tahoma" w:hAnsi="Tahoma" w:cs="Tahoma"/>
          <w:sz w:val="24"/>
          <w:szCs w:val="24"/>
          <w:lang w:val="en-GB"/>
        </w:rPr>
        <w:t>4): ‘use of tools’, ‘acting autonomously’ and ‘interacting in heterogeneous groups’”</w:t>
      </w:r>
      <w:r w:rsidR="00815FA2" w:rsidRPr="00A75B97">
        <w:rPr>
          <w:rFonts w:ascii="Tahoma" w:hAnsi="Tahoma" w:cs="Tahoma"/>
          <w:b/>
          <w:sz w:val="24"/>
          <w:szCs w:val="24"/>
          <w:lang w:val="en-GB"/>
        </w:rPr>
        <w:t xml:space="preserve"> </w:t>
      </w:r>
      <w:r w:rsidR="00815FA2" w:rsidRPr="00A75B97">
        <w:rPr>
          <w:rFonts w:ascii="Tahoma" w:hAnsi="Tahoma" w:cs="Tahoma"/>
          <w:sz w:val="24"/>
          <w:szCs w:val="24"/>
          <w:lang w:val="en-GB"/>
        </w:rPr>
        <w:t>(Bridgstock</w:t>
      </w:r>
      <w:r w:rsidR="00EE3998" w:rsidRPr="00A75B97">
        <w:rPr>
          <w:rFonts w:ascii="Tahoma" w:hAnsi="Tahoma" w:cs="Tahoma"/>
          <w:sz w:val="24"/>
          <w:szCs w:val="24"/>
          <w:lang w:val="en-GB"/>
        </w:rPr>
        <w:t>,</w:t>
      </w:r>
      <w:r w:rsidR="00815FA2" w:rsidRPr="00A75B97">
        <w:rPr>
          <w:rFonts w:ascii="Tahoma" w:hAnsi="Tahoma" w:cs="Tahoma"/>
          <w:sz w:val="24"/>
          <w:szCs w:val="24"/>
          <w:lang w:val="en-GB"/>
        </w:rPr>
        <w:t xml:space="preserve"> 2009</w:t>
      </w:r>
      <w:r w:rsidR="00EE3998" w:rsidRPr="00A75B97">
        <w:rPr>
          <w:rFonts w:ascii="Tahoma" w:hAnsi="Tahoma" w:cs="Tahoma"/>
          <w:sz w:val="24"/>
          <w:szCs w:val="24"/>
          <w:lang w:val="en-GB"/>
        </w:rPr>
        <w:t xml:space="preserve">, p. </w:t>
      </w:r>
      <w:r w:rsidR="00815FA2" w:rsidRPr="00A75B97">
        <w:rPr>
          <w:rFonts w:ascii="Tahoma" w:hAnsi="Tahoma" w:cs="Tahoma"/>
          <w:sz w:val="24"/>
          <w:szCs w:val="24"/>
          <w:lang w:val="en-GB"/>
        </w:rPr>
        <w:t>34</w:t>
      </w:r>
      <w:r w:rsidR="00EE3998" w:rsidRPr="00A75B97">
        <w:rPr>
          <w:rFonts w:ascii="Tahoma" w:hAnsi="Tahoma" w:cs="Tahoma"/>
          <w:sz w:val="24"/>
          <w:szCs w:val="24"/>
          <w:lang w:val="en-GB"/>
        </w:rPr>
        <w:t xml:space="preserve">). All </w:t>
      </w:r>
      <w:r w:rsidRPr="00A75B97">
        <w:rPr>
          <w:rFonts w:ascii="Tahoma" w:hAnsi="Tahoma" w:cs="Tahoma"/>
          <w:sz w:val="24"/>
          <w:szCs w:val="24"/>
          <w:lang w:val="en-GB"/>
        </w:rPr>
        <w:t xml:space="preserve">of </w:t>
      </w:r>
      <w:r w:rsidR="00EE3998" w:rsidRPr="00A75B97">
        <w:rPr>
          <w:rFonts w:ascii="Tahoma" w:hAnsi="Tahoma" w:cs="Tahoma"/>
          <w:sz w:val="24"/>
          <w:szCs w:val="24"/>
          <w:lang w:val="en-GB"/>
        </w:rPr>
        <w:t xml:space="preserve">these </w:t>
      </w:r>
      <w:r w:rsidRPr="00A75B97">
        <w:rPr>
          <w:rFonts w:ascii="Tahoma" w:hAnsi="Tahoma" w:cs="Tahoma"/>
          <w:sz w:val="24"/>
          <w:szCs w:val="24"/>
          <w:lang w:val="en-GB"/>
        </w:rPr>
        <w:t>are in use when students collaborate with external partners. The stakeholders who participated in interviews, which form the data for this paper, all emphasized</w:t>
      </w:r>
      <w:r w:rsidR="00074274" w:rsidRPr="00A75B97">
        <w:rPr>
          <w:rFonts w:ascii="Tahoma" w:hAnsi="Tahoma" w:cs="Tahoma"/>
          <w:sz w:val="24"/>
          <w:szCs w:val="24"/>
          <w:lang w:val="en-GB"/>
        </w:rPr>
        <w:t xml:space="preserve"> the importance of these three categories when talking about skills and competences among future employees.</w:t>
      </w:r>
      <w:r w:rsidR="00E315D0" w:rsidRPr="00A75B97">
        <w:rPr>
          <w:rFonts w:ascii="Tahoma" w:hAnsi="Tahoma" w:cs="Tahoma"/>
          <w:sz w:val="24"/>
          <w:szCs w:val="24"/>
          <w:lang w:val="en-GB"/>
        </w:rPr>
        <w:t xml:space="preserve"> The ability to interact in heterogeneous groups is also core to T-shaped skills, which will be discussed later in this paper. These skills must be combined with core understanding of a discipline </w:t>
      </w:r>
      <w:r w:rsidR="00EE3998" w:rsidRPr="00A75B97">
        <w:rPr>
          <w:rFonts w:ascii="Tahoma" w:hAnsi="Tahoma" w:cs="Tahoma"/>
          <w:sz w:val="24"/>
          <w:szCs w:val="24"/>
          <w:lang w:val="en-GB"/>
        </w:rPr>
        <w:t xml:space="preserve">to build the </w:t>
      </w:r>
      <w:r w:rsidR="00074274" w:rsidRPr="00A75B97">
        <w:rPr>
          <w:rFonts w:ascii="Tahoma" w:hAnsi="Tahoma" w:cs="Tahoma"/>
          <w:sz w:val="24"/>
          <w:szCs w:val="24"/>
          <w:lang w:val="en-GB"/>
        </w:rPr>
        <w:t>capacities necessary for employability: “‘information literacy’; ‘research and enquiry’; ‘personal and intellectual autonomy’; ‘ethical, social and professional understanding’; and ‘communication’” (</w:t>
      </w:r>
      <w:r w:rsidR="00E315D0" w:rsidRPr="00A75B97">
        <w:rPr>
          <w:rFonts w:ascii="Tahoma" w:hAnsi="Tahoma" w:cs="Tahoma"/>
          <w:sz w:val="24"/>
          <w:szCs w:val="24"/>
          <w:lang w:val="en-GB"/>
        </w:rPr>
        <w:t>Bridgstock</w:t>
      </w:r>
      <w:r w:rsidR="00EE3998" w:rsidRPr="00A75B97">
        <w:rPr>
          <w:rFonts w:ascii="Tahoma" w:hAnsi="Tahoma" w:cs="Tahoma"/>
          <w:sz w:val="24"/>
          <w:szCs w:val="24"/>
          <w:lang w:val="en-GB"/>
        </w:rPr>
        <w:t>,</w:t>
      </w:r>
      <w:r w:rsidR="00E315D0" w:rsidRPr="00A75B97">
        <w:rPr>
          <w:rFonts w:ascii="Tahoma" w:hAnsi="Tahoma" w:cs="Tahoma"/>
          <w:sz w:val="24"/>
          <w:szCs w:val="24"/>
          <w:lang w:val="en-GB"/>
        </w:rPr>
        <w:t xml:space="preserve"> </w:t>
      </w:r>
      <w:r w:rsidR="00074274" w:rsidRPr="00A75B97">
        <w:rPr>
          <w:rFonts w:ascii="Tahoma" w:hAnsi="Tahoma" w:cs="Tahoma"/>
          <w:sz w:val="24"/>
          <w:szCs w:val="24"/>
          <w:lang w:val="en-GB"/>
        </w:rPr>
        <w:t>2009</w:t>
      </w:r>
      <w:r w:rsidR="00EE3998" w:rsidRPr="00A75B97">
        <w:rPr>
          <w:rFonts w:ascii="Tahoma" w:hAnsi="Tahoma" w:cs="Tahoma"/>
          <w:sz w:val="24"/>
          <w:szCs w:val="24"/>
          <w:lang w:val="en-GB"/>
        </w:rPr>
        <w:t xml:space="preserve">, p. </w:t>
      </w:r>
      <w:r w:rsidR="00074274" w:rsidRPr="00A75B97">
        <w:rPr>
          <w:rFonts w:ascii="Tahoma" w:hAnsi="Tahoma" w:cs="Tahoma"/>
          <w:sz w:val="24"/>
          <w:szCs w:val="24"/>
          <w:lang w:val="en-GB"/>
        </w:rPr>
        <w:t>34)</w:t>
      </w:r>
      <w:r w:rsidR="006A5CF2" w:rsidRPr="00A75B97">
        <w:rPr>
          <w:rFonts w:ascii="Tahoma" w:hAnsi="Tahoma" w:cs="Tahoma"/>
          <w:sz w:val="24"/>
          <w:szCs w:val="24"/>
          <w:lang w:val="en-GB"/>
        </w:rPr>
        <w:t>.</w:t>
      </w:r>
    </w:p>
    <w:p w14:paraId="4B252C1F" w14:textId="70C44A07" w:rsidR="006A5CF2" w:rsidRPr="00A75B97" w:rsidRDefault="00E315D0" w:rsidP="00193C41">
      <w:pPr>
        <w:spacing w:line="360" w:lineRule="auto"/>
        <w:rPr>
          <w:rFonts w:ascii="Tahoma" w:hAnsi="Tahoma" w:cs="Tahoma"/>
          <w:sz w:val="24"/>
          <w:szCs w:val="24"/>
          <w:lang w:val="en-GB"/>
        </w:rPr>
      </w:pPr>
      <w:r w:rsidRPr="00A75B97">
        <w:rPr>
          <w:rFonts w:ascii="Tahoma" w:hAnsi="Tahoma" w:cs="Tahoma"/>
          <w:sz w:val="24"/>
          <w:szCs w:val="24"/>
          <w:lang w:val="en-GB"/>
        </w:rPr>
        <w:t>Development of</w:t>
      </w:r>
      <w:r w:rsidR="006A5CF2" w:rsidRPr="00A75B97">
        <w:rPr>
          <w:rFonts w:ascii="Tahoma" w:hAnsi="Tahoma" w:cs="Tahoma"/>
          <w:sz w:val="24"/>
          <w:szCs w:val="24"/>
          <w:lang w:val="en-GB"/>
        </w:rPr>
        <w:t xml:space="preserve"> t</w:t>
      </w:r>
      <w:r w:rsidRPr="00A75B97">
        <w:rPr>
          <w:rFonts w:ascii="Tahoma" w:hAnsi="Tahoma" w:cs="Tahoma"/>
          <w:sz w:val="24"/>
          <w:szCs w:val="24"/>
          <w:lang w:val="en-GB"/>
        </w:rPr>
        <w:t>hese skills and competences among students can</w:t>
      </w:r>
      <w:r w:rsidR="006A5CF2" w:rsidRPr="00A75B97">
        <w:rPr>
          <w:rFonts w:ascii="Tahoma" w:hAnsi="Tahoma" w:cs="Tahoma"/>
          <w:sz w:val="24"/>
          <w:szCs w:val="24"/>
          <w:lang w:val="en-GB"/>
        </w:rPr>
        <w:t xml:space="preserve"> be added to curricula in a formal way to ensure that students leave university with the necessary knowledge of the job market</w:t>
      </w:r>
      <w:r w:rsidR="000D5652" w:rsidRPr="00A75B97">
        <w:rPr>
          <w:rFonts w:ascii="Tahoma" w:hAnsi="Tahoma" w:cs="Tahoma"/>
          <w:sz w:val="24"/>
          <w:szCs w:val="24"/>
          <w:lang w:val="en-GB"/>
        </w:rPr>
        <w:t>. T</w:t>
      </w:r>
      <w:r w:rsidR="006A5CF2" w:rsidRPr="00A75B97">
        <w:rPr>
          <w:rFonts w:ascii="Tahoma" w:hAnsi="Tahoma" w:cs="Tahoma"/>
          <w:sz w:val="24"/>
          <w:szCs w:val="24"/>
          <w:lang w:val="en-GB"/>
        </w:rPr>
        <w:t xml:space="preserve">hus universities must ensure that students leave university with transferable skills, based on both deep academic knowledge </w:t>
      </w:r>
      <w:r w:rsidR="000D5652" w:rsidRPr="00A75B97">
        <w:rPr>
          <w:rFonts w:ascii="Tahoma" w:hAnsi="Tahoma" w:cs="Tahoma"/>
          <w:sz w:val="24"/>
          <w:szCs w:val="24"/>
          <w:lang w:val="en-GB"/>
        </w:rPr>
        <w:t>and</w:t>
      </w:r>
      <w:r w:rsidR="006A5CF2" w:rsidRPr="00A75B97">
        <w:rPr>
          <w:rFonts w:ascii="Tahoma" w:hAnsi="Tahoma" w:cs="Tahoma"/>
          <w:sz w:val="24"/>
          <w:szCs w:val="24"/>
          <w:lang w:val="en-GB"/>
        </w:rPr>
        <w:t xml:space="preserve"> some form of career management skills which can </w:t>
      </w:r>
      <w:r w:rsidR="006A5CF2" w:rsidRPr="00A75B97">
        <w:rPr>
          <w:rFonts w:ascii="Tahoma" w:hAnsi="Tahoma" w:cs="Tahoma"/>
          <w:sz w:val="24"/>
          <w:szCs w:val="24"/>
          <w:lang w:val="en-GB"/>
        </w:rPr>
        <w:lastRenderedPageBreak/>
        <w:t>be utilized once they enter the job market.</w:t>
      </w:r>
      <w:r w:rsidRPr="00A75B97">
        <w:rPr>
          <w:rFonts w:ascii="Tahoma" w:hAnsi="Tahoma" w:cs="Tahoma"/>
          <w:sz w:val="24"/>
          <w:szCs w:val="24"/>
          <w:lang w:val="en-GB"/>
        </w:rPr>
        <w:t xml:space="preserve"> Collaborating with external stakeholders as part of university curricula in a </w:t>
      </w:r>
      <w:r w:rsidR="000D5652" w:rsidRPr="00A75B97">
        <w:rPr>
          <w:rFonts w:ascii="Tahoma" w:hAnsi="Tahoma" w:cs="Tahoma"/>
          <w:sz w:val="24"/>
          <w:szCs w:val="24"/>
          <w:lang w:val="en-GB"/>
        </w:rPr>
        <w:t>WIL</w:t>
      </w:r>
      <w:r w:rsidRPr="00A75B97">
        <w:rPr>
          <w:rFonts w:ascii="Tahoma" w:hAnsi="Tahoma" w:cs="Tahoma"/>
          <w:sz w:val="24"/>
          <w:szCs w:val="24"/>
          <w:lang w:val="en-GB"/>
        </w:rPr>
        <w:t xml:space="preserve"> process can contribute to providing </w:t>
      </w:r>
      <w:r w:rsidR="000D5652" w:rsidRPr="00A75B97">
        <w:rPr>
          <w:rFonts w:ascii="Tahoma" w:hAnsi="Tahoma" w:cs="Tahoma"/>
          <w:sz w:val="24"/>
          <w:szCs w:val="24"/>
          <w:lang w:val="en-GB"/>
        </w:rPr>
        <w:t xml:space="preserve">students with </w:t>
      </w:r>
      <w:r w:rsidRPr="00A75B97">
        <w:rPr>
          <w:rFonts w:ascii="Tahoma" w:hAnsi="Tahoma" w:cs="Tahoma"/>
          <w:sz w:val="24"/>
          <w:szCs w:val="24"/>
          <w:lang w:val="en-GB"/>
        </w:rPr>
        <w:t>employability skills.</w:t>
      </w:r>
    </w:p>
    <w:p w14:paraId="73BE2BF3" w14:textId="2CC3CA0E" w:rsidR="00E315D0" w:rsidRPr="00331563" w:rsidRDefault="00E315D0" w:rsidP="00193C41">
      <w:pPr>
        <w:spacing w:line="360" w:lineRule="auto"/>
        <w:rPr>
          <w:rFonts w:ascii="Tahoma" w:hAnsi="Tahoma" w:cs="Tahoma"/>
          <w:b/>
          <w:sz w:val="28"/>
          <w:szCs w:val="28"/>
          <w:lang w:val="en-GB"/>
        </w:rPr>
      </w:pPr>
      <w:r w:rsidRPr="00331563">
        <w:rPr>
          <w:rFonts w:ascii="Tahoma" w:hAnsi="Tahoma" w:cs="Tahoma"/>
          <w:b/>
          <w:sz w:val="28"/>
          <w:szCs w:val="28"/>
          <w:lang w:val="en-GB"/>
        </w:rPr>
        <w:t xml:space="preserve">T-shaped </w:t>
      </w:r>
      <w:r w:rsidR="004C1441" w:rsidRPr="00331563">
        <w:rPr>
          <w:rFonts w:ascii="Tahoma" w:hAnsi="Tahoma" w:cs="Tahoma"/>
          <w:b/>
          <w:sz w:val="28"/>
          <w:szCs w:val="28"/>
          <w:lang w:val="en-GB"/>
        </w:rPr>
        <w:t>Skills</w:t>
      </w:r>
    </w:p>
    <w:p w14:paraId="60852AB7" w14:textId="18AAFB4C" w:rsidR="00F3796F" w:rsidRPr="00A75B97" w:rsidRDefault="00BF7357"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T-shaped skills (Martin </w:t>
      </w:r>
      <w:r w:rsidR="00D40014">
        <w:rPr>
          <w:rFonts w:ascii="Tahoma" w:hAnsi="Tahoma" w:cs="Tahoma"/>
          <w:sz w:val="24"/>
          <w:szCs w:val="24"/>
          <w:lang w:val="en-GB"/>
        </w:rPr>
        <w:t>and</w:t>
      </w:r>
      <w:r w:rsidRPr="00A75B97">
        <w:rPr>
          <w:rFonts w:ascii="Tahoma" w:hAnsi="Tahoma" w:cs="Tahoma"/>
          <w:sz w:val="24"/>
          <w:szCs w:val="24"/>
          <w:lang w:val="en-GB"/>
        </w:rPr>
        <w:t xml:space="preserve"> Rees</w:t>
      </w:r>
      <w:r w:rsidR="000D5652" w:rsidRPr="00A75B97">
        <w:rPr>
          <w:rFonts w:ascii="Tahoma" w:hAnsi="Tahoma" w:cs="Tahoma"/>
          <w:sz w:val="24"/>
          <w:szCs w:val="24"/>
          <w:lang w:val="en-GB"/>
        </w:rPr>
        <w:t>,</w:t>
      </w:r>
      <w:r w:rsidRPr="00A75B97">
        <w:rPr>
          <w:rFonts w:ascii="Tahoma" w:hAnsi="Tahoma" w:cs="Tahoma"/>
          <w:sz w:val="24"/>
          <w:szCs w:val="24"/>
          <w:lang w:val="en-GB"/>
        </w:rPr>
        <w:t xml:space="preserve"> 2019)</w:t>
      </w:r>
      <w:r w:rsidR="00304F06" w:rsidRPr="00A75B97">
        <w:rPr>
          <w:rFonts w:ascii="Tahoma" w:hAnsi="Tahoma" w:cs="Tahoma"/>
          <w:sz w:val="24"/>
          <w:szCs w:val="24"/>
          <w:lang w:val="en-GB"/>
        </w:rPr>
        <w:t xml:space="preserve"> </w:t>
      </w:r>
      <w:r w:rsidR="000D5652" w:rsidRPr="00A75B97">
        <w:rPr>
          <w:rFonts w:ascii="Tahoma" w:hAnsi="Tahoma" w:cs="Tahoma"/>
          <w:sz w:val="24"/>
          <w:szCs w:val="24"/>
          <w:lang w:val="en-GB"/>
        </w:rPr>
        <w:t xml:space="preserve">are </w:t>
      </w:r>
      <w:r w:rsidR="00304F06" w:rsidRPr="00A75B97">
        <w:rPr>
          <w:rFonts w:ascii="Tahoma" w:hAnsi="Tahoma" w:cs="Tahoma"/>
          <w:sz w:val="24"/>
          <w:szCs w:val="24"/>
          <w:lang w:val="en-GB"/>
        </w:rPr>
        <w:t>another way of discussing what is needed in order to do well in the job market</w:t>
      </w:r>
      <w:r w:rsidR="00B37595" w:rsidRPr="00A75B97">
        <w:rPr>
          <w:rFonts w:ascii="Tahoma" w:hAnsi="Tahoma" w:cs="Tahoma"/>
          <w:sz w:val="24"/>
          <w:szCs w:val="24"/>
          <w:lang w:val="en-GB"/>
        </w:rPr>
        <w:t xml:space="preserve">, especially a job market where we see </w:t>
      </w:r>
      <w:r w:rsidR="001A3BDC" w:rsidRPr="00A75B97">
        <w:rPr>
          <w:rFonts w:ascii="Tahoma" w:hAnsi="Tahoma" w:cs="Tahoma"/>
          <w:sz w:val="24"/>
          <w:szCs w:val="24"/>
          <w:lang w:val="en-GB"/>
        </w:rPr>
        <w:t>constant changes and which requires innovation skills and knowledge</w:t>
      </w:r>
      <w:r w:rsidR="00B37595" w:rsidRPr="00A75B97">
        <w:rPr>
          <w:rFonts w:ascii="Tahoma" w:hAnsi="Tahoma" w:cs="Tahoma"/>
          <w:sz w:val="24"/>
          <w:szCs w:val="24"/>
          <w:lang w:val="en-GB"/>
        </w:rPr>
        <w:t xml:space="preserve"> in </w:t>
      </w:r>
      <w:r w:rsidR="000D5652" w:rsidRPr="00A75B97">
        <w:rPr>
          <w:rFonts w:ascii="Tahoma" w:hAnsi="Tahoma" w:cs="Tahoma"/>
          <w:sz w:val="24"/>
          <w:szCs w:val="24"/>
          <w:lang w:val="en-GB"/>
        </w:rPr>
        <w:t xml:space="preserve">the </w:t>
      </w:r>
      <w:r w:rsidR="00B37595" w:rsidRPr="00A75B97">
        <w:rPr>
          <w:rFonts w:ascii="Tahoma" w:hAnsi="Tahoma" w:cs="Tahoma"/>
          <w:sz w:val="24"/>
          <w:szCs w:val="24"/>
          <w:lang w:val="en-GB"/>
        </w:rPr>
        <w:t>use of technologies</w:t>
      </w:r>
      <w:r w:rsidR="00304F06" w:rsidRPr="00A75B97">
        <w:rPr>
          <w:rFonts w:ascii="Tahoma" w:hAnsi="Tahoma" w:cs="Tahoma"/>
          <w:sz w:val="24"/>
          <w:szCs w:val="24"/>
          <w:lang w:val="en-GB"/>
        </w:rPr>
        <w:t>. Scholars working within this field describ</w:t>
      </w:r>
      <w:r w:rsidR="000D5652" w:rsidRPr="00A75B97">
        <w:rPr>
          <w:rFonts w:ascii="Tahoma" w:hAnsi="Tahoma" w:cs="Tahoma"/>
          <w:sz w:val="24"/>
          <w:szCs w:val="24"/>
          <w:lang w:val="en-GB"/>
        </w:rPr>
        <w:t>e</w:t>
      </w:r>
      <w:r w:rsidR="00304F06" w:rsidRPr="00A75B97">
        <w:rPr>
          <w:rFonts w:ascii="Tahoma" w:hAnsi="Tahoma" w:cs="Tahoma"/>
          <w:sz w:val="24"/>
          <w:szCs w:val="24"/>
          <w:lang w:val="en-GB"/>
        </w:rPr>
        <w:t xml:space="preserve"> a </w:t>
      </w:r>
      <w:r w:rsidR="000D5652" w:rsidRPr="00A75B97">
        <w:rPr>
          <w:rFonts w:ascii="Tahoma" w:hAnsi="Tahoma" w:cs="Tahoma"/>
          <w:sz w:val="24"/>
          <w:szCs w:val="24"/>
          <w:lang w:val="en-GB"/>
        </w:rPr>
        <w:t>“</w:t>
      </w:r>
      <w:r w:rsidR="00304F06" w:rsidRPr="00A75B97">
        <w:rPr>
          <w:rFonts w:ascii="Tahoma" w:hAnsi="Tahoma" w:cs="Tahoma"/>
          <w:sz w:val="24"/>
          <w:szCs w:val="24"/>
          <w:lang w:val="en-GB"/>
        </w:rPr>
        <w:t>T-shaped professional</w:t>
      </w:r>
      <w:r w:rsidR="000D5652" w:rsidRPr="00A75B97">
        <w:rPr>
          <w:rFonts w:ascii="Tahoma" w:hAnsi="Tahoma" w:cs="Tahoma"/>
          <w:sz w:val="24"/>
          <w:szCs w:val="24"/>
          <w:lang w:val="en-GB"/>
        </w:rPr>
        <w:t>”</w:t>
      </w:r>
      <w:r w:rsidR="00304F06" w:rsidRPr="00A75B97">
        <w:rPr>
          <w:rFonts w:ascii="Tahoma" w:hAnsi="Tahoma" w:cs="Tahoma"/>
          <w:sz w:val="24"/>
          <w:szCs w:val="24"/>
          <w:lang w:val="en-GB"/>
        </w:rPr>
        <w:t xml:space="preserve"> who is also an </w:t>
      </w:r>
      <w:r w:rsidR="000D5652" w:rsidRPr="00A75B97">
        <w:rPr>
          <w:rFonts w:ascii="Tahoma" w:hAnsi="Tahoma" w:cs="Tahoma"/>
          <w:sz w:val="24"/>
          <w:szCs w:val="24"/>
          <w:lang w:val="en-GB"/>
        </w:rPr>
        <w:t>“</w:t>
      </w:r>
      <w:r w:rsidR="00304F06" w:rsidRPr="00A75B97">
        <w:rPr>
          <w:rFonts w:ascii="Tahoma" w:hAnsi="Tahoma" w:cs="Tahoma"/>
          <w:sz w:val="24"/>
          <w:szCs w:val="24"/>
          <w:lang w:val="en-GB"/>
        </w:rPr>
        <w:t>adaptive innovator</w:t>
      </w:r>
      <w:r w:rsidR="000D5652" w:rsidRPr="00A75B97">
        <w:rPr>
          <w:rFonts w:ascii="Tahoma" w:hAnsi="Tahoma" w:cs="Tahoma"/>
          <w:sz w:val="24"/>
          <w:szCs w:val="24"/>
          <w:lang w:val="en-GB"/>
        </w:rPr>
        <w:t>”</w:t>
      </w:r>
      <w:r w:rsidR="00304F06" w:rsidRPr="00A75B97">
        <w:rPr>
          <w:rFonts w:ascii="Tahoma" w:hAnsi="Tahoma" w:cs="Tahoma"/>
          <w:sz w:val="24"/>
          <w:szCs w:val="24"/>
          <w:lang w:val="en-GB"/>
        </w:rPr>
        <w:t xml:space="preserve"> </w:t>
      </w:r>
      <w:r w:rsidR="00E315D0" w:rsidRPr="00A75B97">
        <w:rPr>
          <w:rFonts w:ascii="Tahoma" w:hAnsi="Tahoma" w:cs="Tahoma"/>
          <w:sz w:val="24"/>
          <w:szCs w:val="24"/>
          <w:lang w:val="en-GB"/>
        </w:rPr>
        <w:t>(Gardner</w:t>
      </w:r>
      <w:r w:rsidR="000D5652" w:rsidRPr="00A75B97">
        <w:rPr>
          <w:rFonts w:ascii="Tahoma" w:hAnsi="Tahoma" w:cs="Tahoma"/>
          <w:sz w:val="24"/>
          <w:szCs w:val="24"/>
          <w:lang w:val="en-GB"/>
        </w:rPr>
        <w:t>,</w:t>
      </w:r>
      <w:r w:rsidR="00E315D0" w:rsidRPr="00A75B97">
        <w:rPr>
          <w:rFonts w:ascii="Tahoma" w:hAnsi="Tahoma" w:cs="Tahoma"/>
          <w:sz w:val="24"/>
          <w:szCs w:val="24"/>
          <w:lang w:val="en-GB"/>
        </w:rPr>
        <w:t xml:space="preserve"> 2017</w:t>
      </w:r>
      <w:r w:rsidR="000D5652" w:rsidRPr="00A75B97">
        <w:rPr>
          <w:rFonts w:ascii="Tahoma" w:hAnsi="Tahoma" w:cs="Tahoma"/>
          <w:sz w:val="24"/>
          <w:szCs w:val="24"/>
          <w:lang w:val="en-GB"/>
        </w:rPr>
        <w:t xml:space="preserve">, p. </w:t>
      </w:r>
      <w:r w:rsidR="00E315D0" w:rsidRPr="00A75B97">
        <w:rPr>
          <w:rFonts w:ascii="Tahoma" w:hAnsi="Tahoma" w:cs="Tahoma"/>
          <w:sz w:val="24"/>
          <w:szCs w:val="24"/>
          <w:lang w:val="en-GB"/>
        </w:rPr>
        <w:t>73). The T</w:t>
      </w:r>
      <w:r w:rsidR="00304F06" w:rsidRPr="00A75B97">
        <w:rPr>
          <w:rFonts w:ascii="Tahoma" w:hAnsi="Tahoma" w:cs="Tahoma"/>
          <w:sz w:val="24"/>
          <w:szCs w:val="24"/>
          <w:lang w:val="en-GB"/>
        </w:rPr>
        <w:t xml:space="preserve">-shaped profile </w:t>
      </w:r>
      <w:r w:rsidR="000D5652" w:rsidRPr="00A75B97">
        <w:rPr>
          <w:rFonts w:ascii="Tahoma" w:hAnsi="Tahoma" w:cs="Tahoma"/>
          <w:sz w:val="24"/>
          <w:szCs w:val="24"/>
          <w:lang w:val="en-GB"/>
        </w:rPr>
        <w:t xml:space="preserve">is </w:t>
      </w:r>
      <w:r w:rsidR="00304F06" w:rsidRPr="00A75B97">
        <w:rPr>
          <w:rFonts w:ascii="Tahoma" w:hAnsi="Tahoma" w:cs="Tahoma"/>
          <w:sz w:val="24"/>
          <w:szCs w:val="24"/>
          <w:lang w:val="en-GB"/>
        </w:rPr>
        <w:t>in opposition to I-shaped g</w:t>
      </w:r>
      <w:r w:rsidR="001A3BDC" w:rsidRPr="00A75B97">
        <w:rPr>
          <w:rFonts w:ascii="Tahoma" w:hAnsi="Tahoma" w:cs="Tahoma"/>
          <w:sz w:val="24"/>
          <w:szCs w:val="24"/>
          <w:lang w:val="en-GB"/>
        </w:rPr>
        <w:t>raduates,</w:t>
      </w:r>
      <w:r w:rsidR="00304F06" w:rsidRPr="00A75B97">
        <w:rPr>
          <w:rFonts w:ascii="Tahoma" w:hAnsi="Tahoma" w:cs="Tahoma"/>
          <w:sz w:val="24"/>
          <w:szCs w:val="24"/>
          <w:lang w:val="en-GB"/>
        </w:rPr>
        <w:t xml:space="preserve"> who acquire deep disciplinary knowledge</w:t>
      </w:r>
      <w:r w:rsidR="00CF2BCF" w:rsidRPr="00A75B97">
        <w:rPr>
          <w:rFonts w:ascii="Tahoma" w:hAnsi="Tahoma" w:cs="Tahoma"/>
          <w:sz w:val="24"/>
          <w:szCs w:val="24"/>
          <w:lang w:val="en-GB"/>
        </w:rPr>
        <w:t xml:space="preserve"> (Gardner</w:t>
      </w:r>
      <w:r w:rsidR="000D5652" w:rsidRPr="00A75B97">
        <w:rPr>
          <w:rFonts w:ascii="Tahoma" w:hAnsi="Tahoma" w:cs="Tahoma"/>
          <w:sz w:val="24"/>
          <w:szCs w:val="24"/>
          <w:lang w:val="en-GB"/>
        </w:rPr>
        <w:t>,</w:t>
      </w:r>
      <w:r w:rsidR="00CF2BCF" w:rsidRPr="00A75B97">
        <w:rPr>
          <w:rFonts w:ascii="Tahoma" w:hAnsi="Tahoma" w:cs="Tahoma"/>
          <w:sz w:val="24"/>
          <w:szCs w:val="24"/>
          <w:lang w:val="en-GB"/>
        </w:rPr>
        <w:t xml:space="preserve"> 2017</w:t>
      </w:r>
      <w:r w:rsidR="000D5652" w:rsidRPr="00A75B97">
        <w:rPr>
          <w:rFonts w:ascii="Tahoma" w:hAnsi="Tahoma" w:cs="Tahoma"/>
          <w:sz w:val="24"/>
          <w:szCs w:val="24"/>
          <w:lang w:val="en-GB"/>
        </w:rPr>
        <w:t xml:space="preserve">, p. </w:t>
      </w:r>
      <w:r w:rsidR="00CF2BCF" w:rsidRPr="00A75B97">
        <w:rPr>
          <w:rFonts w:ascii="Tahoma" w:hAnsi="Tahoma" w:cs="Tahoma"/>
          <w:sz w:val="24"/>
          <w:szCs w:val="24"/>
          <w:lang w:val="en-GB"/>
        </w:rPr>
        <w:t>74</w:t>
      </w:r>
      <w:r w:rsidR="000D5652" w:rsidRPr="00A75B97">
        <w:rPr>
          <w:rFonts w:ascii="Tahoma" w:hAnsi="Tahoma" w:cs="Tahoma"/>
          <w:sz w:val="24"/>
          <w:szCs w:val="24"/>
          <w:lang w:val="en-GB"/>
        </w:rPr>
        <w:t xml:space="preserve">): </w:t>
      </w:r>
      <w:r w:rsidR="00CF2BCF" w:rsidRPr="00A75B97">
        <w:rPr>
          <w:rFonts w:ascii="Tahoma" w:hAnsi="Tahoma" w:cs="Tahoma"/>
          <w:sz w:val="24"/>
          <w:szCs w:val="24"/>
          <w:lang w:val="en-GB"/>
        </w:rPr>
        <w:t>T-shaped professionals</w:t>
      </w:r>
      <w:r w:rsidR="000D5652" w:rsidRPr="00A75B97">
        <w:rPr>
          <w:rFonts w:ascii="Tahoma" w:hAnsi="Tahoma" w:cs="Tahoma"/>
          <w:sz w:val="24"/>
          <w:szCs w:val="24"/>
          <w:lang w:val="en-GB"/>
        </w:rPr>
        <w:t>,</w:t>
      </w:r>
      <w:r w:rsidR="00CF2BCF" w:rsidRPr="00A75B97">
        <w:rPr>
          <w:rFonts w:ascii="Tahoma" w:hAnsi="Tahoma" w:cs="Tahoma"/>
          <w:sz w:val="24"/>
          <w:szCs w:val="24"/>
          <w:lang w:val="en-GB"/>
        </w:rPr>
        <w:t xml:space="preserve"> through the vertical bar</w:t>
      </w:r>
      <w:r w:rsidR="00E315D0" w:rsidRPr="00A75B97">
        <w:rPr>
          <w:rFonts w:ascii="Tahoma" w:hAnsi="Tahoma" w:cs="Tahoma"/>
          <w:sz w:val="24"/>
          <w:szCs w:val="24"/>
          <w:lang w:val="en-GB"/>
        </w:rPr>
        <w:t xml:space="preserve"> in the ‘T’</w:t>
      </w:r>
      <w:r w:rsidR="000D5652" w:rsidRPr="00A75B97">
        <w:rPr>
          <w:rFonts w:ascii="Tahoma" w:hAnsi="Tahoma" w:cs="Tahoma"/>
          <w:sz w:val="24"/>
          <w:szCs w:val="24"/>
          <w:lang w:val="en-GB"/>
        </w:rPr>
        <w:t>,</w:t>
      </w:r>
      <w:r w:rsidR="00CF2BCF" w:rsidRPr="00A75B97">
        <w:rPr>
          <w:rFonts w:ascii="Tahoma" w:hAnsi="Tahoma" w:cs="Tahoma"/>
          <w:sz w:val="24"/>
          <w:szCs w:val="24"/>
          <w:lang w:val="en-GB"/>
        </w:rPr>
        <w:t xml:space="preserve"> have </w:t>
      </w:r>
      <w:r w:rsidR="000D5652" w:rsidRPr="00A75B97">
        <w:rPr>
          <w:rFonts w:ascii="Tahoma" w:hAnsi="Tahoma" w:cs="Tahoma"/>
          <w:sz w:val="24"/>
          <w:szCs w:val="24"/>
          <w:lang w:val="en-GB"/>
        </w:rPr>
        <w:t>“</w:t>
      </w:r>
      <w:r w:rsidR="00CF2BCF" w:rsidRPr="00A75B97">
        <w:rPr>
          <w:rFonts w:ascii="Tahoma" w:hAnsi="Tahoma" w:cs="Tahoma"/>
          <w:sz w:val="24"/>
          <w:szCs w:val="24"/>
          <w:lang w:val="en-GB"/>
        </w:rPr>
        <w:t xml:space="preserve">boundary crossing </w:t>
      </w:r>
      <w:r w:rsidR="000D5652" w:rsidRPr="00A75B97">
        <w:rPr>
          <w:rFonts w:ascii="Tahoma" w:hAnsi="Tahoma" w:cs="Tahoma"/>
          <w:sz w:val="24"/>
          <w:szCs w:val="24"/>
          <w:lang w:val="en-GB"/>
        </w:rPr>
        <w:t xml:space="preserve">competencies” </w:t>
      </w:r>
      <w:r w:rsidR="00CF2BCF" w:rsidRPr="00A75B97">
        <w:rPr>
          <w:rFonts w:ascii="Tahoma" w:hAnsi="Tahoma" w:cs="Tahoma"/>
          <w:sz w:val="24"/>
          <w:szCs w:val="24"/>
          <w:lang w:val="en-GB"/>
        </w:rPr>
        <w:t>(Gardner</w:t>
      </w:r>
      <w:r w:rsidR="000D5652" w:rsidRPr="00A75B97">
        <w:rPr>
          <w:rFonts w:ascii="Tahoma" w:hAnsi="Tahoma" w:cs="Tahoma"/>
          <w:sz w:val="24"/>
          <w:szCs w:val="24"/>
          <w:lang w:val="en-GB"/>
        </w:rPr>
        <w:t>,</w:t>
      </w:r>
      <w:r w:rsidR="00CF2BCF" w:rsidRPr="00A75B97">
        <w:rPr>
          <w:rFonts w:ascii="Tahoma" w:hAnsi="Tahoma" w:cs="Tahoma"/>
          <w:sz w:val="24"/>
          <w:szCs w:val="24"/>
          <w:lang w:val="en-GB"/>
        </w:rPr>
        <w:t xml:space="preserve"> 2017</w:t>
      </w:r>
      <w:r w:rsidR="000D5652" w:rsidRPr="00A75B97">
        <w:rPr>
          <w:rFonts w:ascii="Tahoma" w:hAnsi="Tahoma" w:cs="Tahoma"/>
          <w:sz w:val="24"/>
          <w:szCs w:val="24"/>
          <w:lang w:val="en-GB"/>
        </w:rPr>
        <w:t xml:space="preserve">, p. </w:t>
      </w:r>
      <w:r w:rsidR="00CF2BCF" w:rsidRPr="00A75B97">
        <w:rPr>
          <w:rFonts w:ascii="Tahoma" w:hAnsi="Tahoma" w:cs="Tahoma"/>
          <w:sz w:val="24"/>
          <w:szCs w:val="24"/>
          <w:lang w:val="en-GB"/>
        </w:rPr>
        <w:t>75</w:t>
      </w:r>
      <w:r w:rsidR="000D5652" w:rsidRPr="00A75B97">
        <w:rPr>
          <w:rFonts w:ascii="Tahoma" w:hAnsi="Tahoma" w:cs="Tahoma"/>
          <w:sz w:val="24"/>
          <w:szCs w:val="24"/>
          <w:lang w:val="en-GB"/>
        </w:rPr>
        <w:t xml:space="preserve">; </w:t>
      </w:r>
      <w:r w:rsidR="000E66A9" w:rsidRPr="00A75B97">
        <w:rPr>
          <w:rFonts w:ascii="Tahoma" w:hAnsi="Tahoma" w:cs="Tahoma"/>
          <w:sz w:val="24"/>
          <w:szCs w:val="24"/>
          <w:lang w:val="en-GB"/>
        </w:rPr>
        <w:t xml:space="preserve">Martin </w:t>
      </w:r>
      <w:r w:rsidR="00D40014">
        <w:rPr>
          <w:rFonts w:ascii="Tahoma" w:hAnsi="Tahoma" w:cs="Tahoma"/>
          <w:sz w:val="24"/>
          <w:szCs w:val="24"/>
          <w:lang w:val="en-GB"/>
        </w:rPr>
        <w:t>and</w:t>
      </w:r>
      <w:r w:rsidR="000E66A9" w:rsidRPr="00A75B97">
        <w:rPr>
          <w:rFonts w:ascii="Tahoma" w:hAnsi="Tahoma" w:cs="Tahoma"/>
          <w:sz w:val="24"/>
          <w:szCs w:val="24"/>
          <w:lang w:val="en-GB"/>
        </w:rPr>
        <w:t xml:space="preserve"> Rees</w:t>
      </w:r>
      <w:r w:rsidR="000D5652" w:rsidRPr="00A75B97">
        <w:rPr>
          <w:rFonts w:ascii="Tahoma" w:hAnsi="Tahoma" w:cs="Tahoma"/>
          <w:sz w:val="24"/>
          <w:szCs w:val="24"/>
          <w:lang w:val="en-GB"/>
        </w:rPr>
        <w:t>,</w:t>
      </w:r>
      <w:r w:rsidR="000E66A9" w:rsidRPr="00A75B97">
        <w:rPr>
          <w:rFonts w:ascii="Tahoma" w:hAnsi="Tahoma" w:cs="Tahoma"/>
          <w:sz w:val="24"/>
          <w:szCs w:val="24"/>
          <w:lang w:val="en-GB"/>
        </w:rPr>
        <w:t xml:space="preserve"> 2019</w:t>
      </w:r>
      <w:r w:rsidR="000D5652" w:rsidRPr="00A75B97">
        <w:rPr>
          <w:rFonts w:ascii="Tahoma" w:hAnsi="Tahoma" w:cs="Tahoma"/>
          <w:sz w:val="24"/>
          <w:szCs w:val="24"/>
          <w:lang w:val="en-GB"/>
        </w:rPr>
        <w:t xml:space="preserve">, p. </w:t>
      </w:r>
      <w:r w:rsidR="000E66A9" w:rsidRPr="00A75B97">
        <w:rPr>
          <w:rFonts w:ascii="Tahoma" w:hAnsi="Tahoma" w:cs="Tahoma"/>
          <w:sz w:val="24"/>
          <w:szCs w:val="24"/>
          <w:lang w:val="en-GB"/>
        </w:rPr>
        <w:t>366</w:t>
      </w:r>
      <w:r w:rsidR="00CF2BCF" w:rsidRPr="00A75B97">
        <w:rPr>
          <w:rFonts w:ascii="Tahoma" w:hAnsi="Tahoma" w:cs="Tahoma"/>
          <w:sz w:val="24"/>
          <w:szCs w:val="24"/>
          <w:lang w:val="en-GB"/>
        </w:rPr>
        <w:t xml:space="preserve">). These </w:t>
      </w:r>
      <w:r w:rsidR="000D5652" w:rsidRPr="00A75B97">
        <w:rPr>
          <w:rFonts w:ascii="Tahoma" w:hAnsi="Tahoma" w:cs="Tahoma"/>
          <w:sz w:val="24"/>
          <w:szCs w:val="24"/>
          <w:lang w:val="en-GB"/>
        </w:rPr>
        <w:t>boundary-</w:t>
      </w:r>
      <w:r w:rsidR="00CF2BCF" w:rsidRPr="00A75B97">
        <w:rPr>
          <w:rFonts w:ascii="Tahoma" w:hAnsi="Tahoma" w:cs="Tahoma"/>
          <w:sz w:val="24"/>
          <w:szCs w:val="24"/>
          <w:lang w:val="en-GB"/>
        </w:rPr>
        <w:t>crossing competencies “require every student to understand what they value and want to accomplish (purpose), develop confidence in their abilities to learn, discover, and adapt to a rapidly changing technological society, and become aware of the perspectives of others and how diversity enriches their ability to generate new knowledge” (Gardner</w:t>
      </w:r>
      <w:r w:rsidR="00F3796F" w:rsidRPr="00A75B97">
        <w:rPr>
          <w:rFonts w:ascii="Tahoma" w:hAnsi="Tahoma" w:cs="Tahoma"/>
          <w:sz w:val="24"/>
          <w:szCs w:val="24"/>
          <w:lang w:val="en-GB"/>
        </w:rPr>
        <w:t>,</w:t>
      </w:r>
      <w:r w:rsidR="00CF2BCF" w:rsidRPr="00A75B97">
        <w:rPr>
          <w:rFonts w:ascii="Tahoma" w:hAnsi="Tahoma" w:cs="Tahoma"/>
          <w:sz w:val="24"/>
          <w:szCs w:val="24"/>
          <w:lang w:val="en-GB"/>
        </w:rPr>
        <w:t xml:space="preserve"> 2017</w:t>
      </w:r>
      <w:r w:rsidR="00F3796F" w:rsidRPr="00A75B97">
        <w:rPr>
          <w:rFonts w:ascii="Tahoma" w:hAnsi="Tahoma" w:cs="Tahoma"/>
          <w:sz w:val="24"/>
          <w:szCs w:val="24"/>
          <w:lang w:val="en-GB"/>
        </w:rPr>
        <w:t xml:space="preserve">, p. </w:t>
      </w:r>
      <w:r w:rsidR="00CF2BCF" w:rsidRPr="00A75B97">
        <w:rPr>
          <w:rFonts w:ascii="Tahoma" w:hAnsi="Tahoma" w:cs="Tahoma"/>
          <w:sz w:val="24"/>
          <w:szCs w:val="24"/>
          <w:lang w:val="en-GB"/>
        </w:rPr>
        <w:t>75)</w:t>
      </w:r>
      <w:r w:rsidR="00174B30" w:rsidRPr="00A75B97">
        <w:rPr>
          <w:rFonts w:ascii="Tahoma" w:hAnsi="Tahoma" w:cs="Tahoma"/>
          <w:sz w:val="24"/>
          <w:szCs w:val="24"/>
          <w:lang w:val="en-GB"/>
        </w:rPr>
        <w:t>.</w:t>
      </w:r>
      <w:r w:rsidR="003E7B24" w:rsidRPr="00A75B97">
        <w:rPr>
          <w:rFonts w:ascii="Tahoma" w:hAnsi="Tahoma" w:cs="Tahoma"/>
          <w:sz w:val="24"/>
          <w:szCs w:val="24"/>
          <w:lang w:val="en-GB"/>
        </w:rPr>
        <w:t xml:space="preserve"> </w:t>
      </w:r>
    </w:p>
    <w:p w14:paraId="6246DC9B" w14:textId="0AA5F07A" w:rsidR="00F3796F" w:rsidRPr="00A75B97" w:rsidRDefault="003E7B24"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The notion of </w:t>
      </w:r>
      <w:r w:rsidR="00F3796F" w:rsidRPr="00A75B97">
        <w:rPr>
          <w:rFonts w:ascii="Tahoma" w:hAnsi="Tahoma" w:cs="Tahoma"/>
          <w:sz w:val="24"/>
          <w:szCs w:val="24"/>
          <w:lang w:val="en-GB"/>
        </w:rPr>
        <w:t xml:space="preserve">the </w:t>
      </w:r>
      <w:r w:rsidRPr="00A75B97">
        <w:rPr>
          <w:rFonts w:ascii="Tahoma" w:hAnsi="Tahoma" w:cs="Tahoma"/>
          <w:sz w:val="24"/>
          <w:szCs w:val="24"/>
          <w:lang w:val="en-GB"/>
        </w:rPr>
        <w:t>T-shape in a skills context is credited to Guest (1991</w:t>
      </w:r>
      <w:r w:rsidR="00F3796F" w:rsidRPr="00A75B97">
        <w:rPr>
          <w:rFonts w:ascii="Tahoma" w:hAnsi="Tahoma" w:cs="Tahoma"/>
          <w:sz w:val="24"/>
          <w:szCs w:val="24"/>
          <w:lang w:val="en-GB"/>
        </w:rPr>
        <w:t>), who saw a T-shaped practitioner as</w:t>
      </w:r>
      <w:r w:rsidRPr="00A75B97">
        <w:rPr>
          <w:rFonts w:ascii="Tahoma" w:hAnsi="Tahoma" w:cs="Tahoma"/>
          <w:sz w:val="24"/>
          <w:szCs w:val="24"/>
          <w:lang w:val="en-GB"/>
        </w:rPr>
        <w:t xml:space="preserve"> </w:t>
      </w:r>
      <w:r w:rsidR="00F3796F" w:rsidRPr="00A75B97">
        <w:rPr>
          <w:rFonts w:ascii="Tahoma" w:hAnsi="Tahoma" w:cs="Tahoma"/>
          <w:sz w:val="24"/>
          <w:szCs w:val="24"/>
          <w:lang w:val="en-GB"/>
        </w:rPr>
        <w:t>“</w:t>
      </w:r>
      <w:r w:rsidRPr="00A75B97">
        <w:rPr>
          <w:rFonts w:ascii="Tahoma" w:hAnsi="Tahoma" w:cs="Tahoma"/>
          <w:sz w:val="24"/>
          <w:szCs w:val="24"/>
          <w:lang w:val="en-GB"/>
        </w:rPr>
        <w:t>a practitioner who could effectively integrate business expertise and information technology skills</w:t>
      </w:r>
      <w:r w:rsidR="00F3796F" w:rsidRPr="00A75B97">
        <w:rPr>
          <w:rFonts w:ascii="Tahoma" w:hAnsi="Tahoma" w:cs="Tahoma"/>
          <w:sz w:val="24"/>
          <w:szCs w:val="24"/>
          <w:lang w:val="en-GB"/>
        </w:rPr>
        <w:t>”</w:t>
      </w:r>
      <w:r w:rsidRPr="00A75B97">
        <w:rPr>
          <w:rFonts w:ascii="Tahoma" w:hAnsi="Tahoma" w:cs="Tahoma"/>
          <w:sz w:val="24"/>
          <w:szCs w:val="24"/>
          <w:lang w:val="en-GB"/>
        </w:rPr>
        <w:t xml:space="preserve"> and </w:t>
      </w:r>
      <w:r w:rsidR="00F3796F" w:rsidRPr="00A75B97">
        <w:rPr>
          <w:rFonts w:ascii="Tahoma" w:hAnsi="Tahoma" w:cs="Tahoma"/>
          <w:sz w:val="24"/>
          <w:szCs w:val="24"/>
          <w:lang w:val="en-GB"/>
        </w:rPr>
        <w:t>is “</w:t>
      </w:r>
      <w:r w:rsidRPr="00A75B97">
        <w:rPr>
          <w:rFonts w:ascii="Tahoma" w:hAnsi="Tahoma" w:cs="Tahoma"/>
          <w:sz w:val="24"/>
          <w:szCs w:val="24"/>
          <w:lang w:val="en-GB"/>
        </w:rPr>
        <w:t>capable of considering both the technical and social components within the larger system.</w:t>
      </w:r>
      <w:r w:rsidR="00F3796F" w:rsidRPr="00A75B97">
        <w:rPr>
          <w:rFonts w:ascii="Tahoma" w:hAnsi="Tahoma" w:cs="Tahoma"/>
          <w:sz w:val="24"/>
          <w:szCs w:val="24"/>
          <w:lang w:val="en-GB"/>
        </w:rPr>
        <w:t>”</w:t>
      </w:r>
      <w:r w:rsidRPr="00A75B97">
        <w:rPr>
          <w:rFonts w:ascii="Tahoma" w:hAnsi="Tahoma" w:cs="Tahoma"/>
          <w:sz w:val="24"/>
          <w:szCs w:val="24"/>
          <w:lang w:val="en-GB"/>
        </w:rPr>
        <w:t xml:space="preserve"> A T-shaped manager would therefore </w:t>
      </w:r>
      <w:r w:rsidR="00F3796F" w:rsidRPr="00A75B97">
        <w:rPr>
          <w:rFonts w:ascii="Tahoma" w:hAnsi="Tahoma" w:cs="Tahoma"/>
          <w:sz w:val="24"/>
          <w:szCs w:val="24"/>
          <w:lang w:val="en-GB"/>
        </w:rPr>
        <w:t>“</w:t>
      </w:r>
      <w:r w:rsidR="00315D04" w:rsidRPr="00A75B97">
        <w:rPr>
          <w:rFonts w:ascii="Tahoma" w:hAnsi="Tahoma" w:cs="Tahoma"/>
          <w:sz w:val="24"/>
          <w:szCs w:val="24"/>
          <w:lang w:val="en-GB"/>
        </w:rPr>
        <w:t>possess</w:t>
      </w:r>
      <w:r w:rsidRPr="00A75B97">
        <w:rPr>
          <w:rFonts w:ascii="Tahoma" w:hAnsi="Tahoma" w:cs="Tahoma"/>
          <w:sz w:val="24"/>
          <w:szCs w:val="24"/>
          <w:lang w:val="en-GB"/>
        </w:rPr>
        <w:t xml:space="preserve"> a deep knowledge in one field and recognition of other expertise”</w:t>
      </w:r>
      <w:r w:rsidR="00F3796F" w:rsidRPr="00A75B97">
        <w:rPr>
          <w:rFonts w:ascii="Tahoma" w:hAnsi="Tahoma" w:cs="Tahoma"/>
          <w:sz w:val="24"/>
          <w:szCs w:val="24"/>
          <w:lang w:val="en-GB"/>
        </w:rPr>
        <w:t>, making them more versatile</w:t>
      </w:r>
      <w:r w:rsidRPr="00A75B97">
        <w:rPr>
          <w:rFonts w:ascii="Tahoma" w:hAnsi="Tahoma" w:cs="Tahoma"/>
          <w:sz w:val="24"/>
          <w:szCs w:val="24"/>
          <w:lang w:val="en-GB"/>
        </w:rPr>
        <w:t xml:space="preserve"> (Conley et al</w:t>
      </w:r>
      <w:r w:rsidR="000D5652" w:rsidRPr="00A75B97">
        <w:rPr>
          <w:rFonts w:ascii="Tahoma" w:hAnsi="Tahoma" w:cs="Tahoma"/>
          <w:sz w:val="24"/>
          <w:szCs w:val="24"/>
          <w:lang w:val="en-GB"/>
        </w:rPr>
        <w:t>.,</w:t>
      </w:r>
      <w:r w:rsidRPr="00A75B97">
        <w:rPr>
          <w:rFonts w:ascii="Tahoma" w:hAnsi="Tahoma" w:cs="Tahoma"/>
          <w:sz w:val="24"/>
          <w:szCs w:val="24"/>
          <w:lang w:val="en-GB"/>
        </w:rPr>
        <w:t xml:space="preserve"> 2017</w:t>
      </w:r>
      <w:r w:rsidR="00F3796F" w:rsidRPr="00A75B97">
        <w:rPr>
          <w:rFonts w:ascii="Tahoma" w:hAnsi="Tahoma" w:cs="Tahoma"/>
          <w:sz w:val="24"/>
          <w:szCs w:val="24"/>
          <w:lang w:val="en-GB"/>
        </w:rPr>
        <w:t xml:space="preserve">, p. </w:t>
      </w:r>
      <w:r w:rsidRPr="00A75B97">
        <w:rPr>
          <w:rFonts w:ascii="Tahoma" w:hAnsi="Tahoma" w:cs="Tahoma"/>
          <w:sz w:val="24"/>
          <w:szCs w:val="24"/>
          <w:lang w:val="en-GB"/>
        </w:rPr>
        <w:t xml:space="preserve">166). </w:t>
      </w:r>
    </w:p>
    <w:p w14:paraId="2C51597A" w14:textId="426F54E4" w:rsidR="00315D04" w:rsidRPr="00A75B97" w:rsidRDefault="003E7B24"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This understanding of T-shaped skills is directly linked to expertise required and used in practice. </w:t>
      </w:r>
      <w:r w:rsidR="001A3BDC" w:rsidRPr="00A75B97">
        <w:rPr>
          <w:rFonts w:ascii="Tahoma" w:hAnsi="Tahoma" w:cs="Tahoma"/>
          <w:sz w:val="24"/>
          <w:szCs w:val="24"/>
          <w:lang w:val="en-GB"/>
        </w:rPr>
        <w:t>Barile e</w:t>
      </w:r>
      <w:r w:rsidR="00315D04" w:rsidRPr="00A75B97">
        <w:rPr>
          <w:rFonts w:ascii="Tahoma" w:hAnsi="Tahoma" w:cs="Tahoma"/>
          <w:sz w:val="24"/>
          <w:szCs w:val="24"/>
          <w:lang w:val="en-GB"/>
        </w:rPr>
        <w:t>t al</w:t>
      </w:r>
      <w:r w:rsidR="00F3796F" w:rsidRPr="00A75B97">
        <w:rPr>
          <w:rFonts w:ascii="Tahoma" w:hAnsi="Tahoma" w:cs="Tahoma"/>
          <w:sz w:val="24"/>
          <w:szCs w:val="24"/>
          <w:lang w:val="en-GB"/>
        </w:rPr>
        <w:t>.</w:t>
      </w:r>
      <w:r w:rsidR="00315D04" w:rsidRPr="00A75B97">
        <w:rPr>
          <w:rFonts w:ascii="Tahoma" w:hAnsi="Tahoma" w:cs="Tahoma"/>
          <w:sz w:val="24"/>
          <w:szCs w:val="24"/>
          <w:lang w:val="en-GB"/>
        </w:rPr>
        <w:t xml:space="preserve"> (2015</w:t>
      </w:r>
      <w:r w:rsidR="00F3796F" w:rsidRPr="00A75B97">
        <w:rPr>
          <w:rFonts w:ascii="Tahoma" w:hAnsi="Tahoma" w:cs="Tahoma"/>
          <w:sz w:val="24"/>
          <w:szCs w:val="24"/>
          <w:lang w:val="en-GB"/>
        </w:rPr>
        <w:t>, p. 1178</w:t>
      </w:r>
      <w:r w:rsidR="00315D04" w:rsidRPr="00A75B97">
        <w:rPr>
          <w:rFonts w:ascii="Tahoma" w:hAnsi="Tahoma" w:cs="Tahoma"/>
          <w:sz w:val="24"/>
          <w:szCs w:val="24"/>
          <w:lang w:val="en-GB"/>
        </w:rPr>
        <w:t>) argue</w:t>
      </w:r>
      <w:r w:rsidR="00F3796F" w:rsidRPr="00A75B97">
        <w:rPr>
          <w:rFonts w:ascii="Tahoma" w:hAnsi="Tahoma" w:cs="Tahoma"/>
          <w:sz w:val="24"/>
          <w:szCs w:val="24"/>
          <w:lang w:val="en-GB"/>
        </w:rPr>
        <w:t>d</w:t>
      </w:r>
      <w:r w:rsidR="00315D04" w:rsidRPr="00A75B97">
        <w:rPr>
          <w:rFonts w:ascii="Tahoma" w:hAnsi="Tahoma" w:cs="Tahoma"/>
          <w:sz w:val="24"/>
          <w:szCs w:val="24"/>
          <w:lang w:val="en-GB"/>
        </w:rPr>
        <w:t xml:space="preserve"> that </w:t>
      </w:r>
      <w:r w:rsidR="00F3796F" w:rsidRPr="00A75B97">
        <w:rPr>
          <w:rFonts w:ascii="Tahoma" w:hAnsi="Tahoma" w:cs="Tahoma"/>
          <w:sz w:val="24"/>
          <w:szCs w:val="24"/>
          <w:lang w:val="en-GB"/>
        </w:rPr>
        <w:t>“</w:t>
      </w:r>
      <w:r w:rsidR="001A3BDC" w:rsidRPr="00A75B97">
        <w:rPr>
          <w:rFonts w:ascii="Tahoma" w:hAnsi="Tahoma" w:cs="Tahoma"/>
          <w:sz w:val="24"/>
          <w:szCs w:val="24"/>
          <w:lang w:val="en-GB"/>
        </w:rPr>
        <w:t xml:space="preserve">multi-disciplinary and co-creation processes </w:t>
      </w:r>
      <w:r w:rsidR="00F3796F" w:rsidRPr="00A75B97">
        <w:rPr>
          <w:rFonts w:ascii="Tahoma" w:hAnsi="Tahoma" w:cs="Tahoma"/>
          <w:sz w:val="24"/>
          <w:szCs w:val="24"/>
          <w:lang w:val="en-GB"/>
        </w:rPr>
        <w:t xml:space="preserve">[are] </w:t>
      </w:r>
      <w:r w:rsidR="001A3BDC" w:rsidRPr="00A75B97">
        <w:rPr>
          <w:rFonts w:ascii="Tahoma" w:hAnsi="Tahoma" w:cs="Tahoma"/>
          <w:sz w:val="24"/>
          <w:szCs w:val="24"/>
          <w:lang w:val="en-GB"/>
        </w:rPr>
        <w:t>necessary to develop a trans-disciplinary science</w:t>
      </w:r>
      <w:r w:rsidR="00315D04" w:rsidRPr="00A75B97">
        <w:rPr>
          <w:rFonts w:ascii="Tahoma" w:hAnsi="Tahoma" w:cs="Tahoma"/>
          <w:sz w:val="24"/>
          <w:szCs w:val="24"/>
          <w:lang w:val="en-GB"/>
        </w:rPr>
        <w:t>”. This argument points towards</w:t>
      </w:r>
      <w:r w:rsidR="001A3BDC" w:rsidRPr="00A75B97">
        <w:rPr>
          <w:rFonts w:ascii="Tahoma" w:hAnsi="Tahoma" w:cs="Tahoma"/>
          <w:sz w:val="24"/>
          <w:szCs w:val="24"/>
          <w:lang w:val="en-GB"/>
        </w:rPr>
        <w:t xml:space="preserve"> </w:t>
      </w:r>
      <w:r w:rsidR="00315D04" w:rsidRPr="00A75B97">
        <w:rPr>
          <w:rFonts w:ascii="Tahoma" w:hAnsi="Tahoma" w:cs="Tahoma"/>
          <w:sz w:val="24"/>
          <w:szCs w:val="24"/>
          <w:lang w:val="en-GB"/>
        </w:rPr>
        <w:t xml:space="preserve">introducing </w:t>
      </w:r>
      <w:r w:rsidR="001A3BDC" w:rsidRPr="00A75B97">
        <w:rPr>
          <w:rFonts w:ascii="Tahoma" w:hAnsi="Tahoma" w:cs="Tahoma"/>
          <w:sz w:val="24"/>
          <w:szCs w:val="24"/>
          <w:lang w:val="en-GB"/>
        </w:rPr>
        <w:t>an understanding among students and graduate</w:t>
      </w:r>
      <w:r w:rsidR="00315D04" w:rsidRPr="00A75B97">
        <w:rPr>
          <w:rFonts w:ascii="Tahoma" w:hAnsi="Tahoma" w:cs="Tahoma"/>
          <w:sz w:val="24"/>
          <w:szCs w:val="24"/>
          <w:lang w:val="en-GB"/>
        </w:rPr>
        <w:t>s that they need</w:t>
      </w:r>
      <w:r w:rsidR="001A3BDC" w:rsidRPr="00A75B97">
        <w:rPr>
          <w:rFonts w:ascii="Tahoma" w:hAnsi="Tahoma" w:cs="Tahoma"/>
          <w:sz w:val="24"/>
          <w:szCs w:val="24"/>
          <w:lang w:val="en-GB"/>
        </w:rPr>
        <w:t xml:space="preserve"> more than core </w:t>
      </w:r>
      <w:r w:rsidR="001A3BDC" w:rsidRPr="00A75B97">
        <w:rPr>
          <w:rFonts w:ascii="Tahoma" w:hAnsi="Tahoma" w:cs="Tahoma"/>
          <w:sz w:val="24"/>
          <w:szCs w:val="24"/>
          <w:lang w:val="en-GB"/>
        </w:rPr>
        <w:lastRenderedPageBreak/>
        <w:t>competencies and how these are used in themselves</w:t>
      </w:r>
      <w:r w:rsidR="00F3796F" w:rsidRPr="00A75B97">
        <w:rPr>
          <w:rFonts w:ascii="Tahoma" w:hAnsi="Tahoma" w:cs="Tahoma"/>
          <w:sz w:val="24"/>
          <w:szCs w:val="24"/>
          <w:lang w:val="en-GB"/>
        </w:rPr>
        <w:t xml:space="preserve">: </w:t>
      </w:r>
      <w:r w:rsidR="00315D04" w:rsidRPr="00A75B97">
        <w:rPr>
          <w:rFonts w:ascii="Tahoma" w:hAnsi="Tahoma" w:cs="Tahoma"/>
          <w:sz w:val="24"/>
          <w:szCs w:val="24"/>
          <w:lang w:val="en-GB"/>
        </w:rPr>
        <w:t>they also need to understand how core competences can be used in an interdisciplinary context. Therefore</w:t>
      </w:r>
      <w:r w:rsidR="00FA7F0C">
        <w:rPr>
          <w:rFonts w:ascii="Tahoma" w:hAnsi="Tahoma" w:cs="Tahoma"/>
          <w:sz w:val="24"/>
          <w:szCs w:val="24"/>
          <w:lang w:val="en-GB"/>
        </w:rPr>
        <w:t>,</w:t>
      </w:r>
      <w:r w:rsidR="00315D04" w:rsidRPr="00A75B97">
        <w:rPr>
          <w:rFonts w:ascii="Tahoma" w:hAnsi="Tahoma" w:cs="Tahoma"/>
          <w:sz w:val="24"/>
          <w:szCs w:val="24"/>
          <w:lang w:val="en-GB"/>
        </w:rPr>
        <w:t xml:space="preserve"> it is important</w:t>
      </w:r>
      <w:r w:rsidR="001A3BDC" w:rsidRPr="00A75B97">
        <w:rPr>
          <w:rFonts w:ascii="Tahoma" w:hAnsi="Tahoma" w:cs="Tahoma"/>
          <w:sz w:val="24"/>
          <w:szCs w:val="24"/>
          <w:lang w:val="en-GB"/>
        </w:rPr>
        <w:t xml:space="preserve"> to add int</w:t>
      </w:r>
      <w:r w:rsidR="00315D04" w:rsidRPr="00A75B97">
        <w:rPr>
          <w:rFonts w:ascii="Tahoma" w:hAnsi="Tahoma" w:cs="Tahoma"/>
          <w:sz w:val="24"/>
          <w:szCs w:val="24"/>
          <w:lang w:val="en-GB"/>
        </w:rPr>
        <w:t>er-disciplinarity</w:t>
      </w:r>
      <w:r w:rsidR="00F3796F" w:rsidRPr="00A75B97">
        <w:rPr>
          <w:rFonts w:ascii="Tahoma" w:hAnsi="Tahoma" w:cs="Tahoma"/>
          <w:sz w:val="24"/>
          <w:szCs w:val="24"/>
          <w:lang w:val="en-GB"/>
        </w:rPr>
        <w:t>,</w:t>
      </w:r>
      <w:r w:rsidR="00315D04" w:rsidRPr="00A75B97">
        <w:rPr>
          <w:rFonts w:ascii="Tahoma" w:hAnsi="Tahoma" w:cs="Tahoma"/>
          <w:sz w:val="24"/>
          <w:szCs w:val="24"/>
          <w:lang w:val="en-GB"/>
        </w:rPr>
        <w:t xml:space="preserve"> where</w:t>
      </w:r>
      <w:r w:rsidR="001A3BDC" w:rsidRPr="00A75B97">
        <w:rPr>
          <w:rFonts w:ascii="Tahoma" w:hAnsi="Tahoma" w:cs="Tahoma"/>
          <w:sz w:val="24"/>
          <w:szCs w:val="24"/>
          <w:lang w:val="en-GB"/>
        </w:rPr>
        <w:t xml:space="preserve"> different perspectives in different academic fields (and </w:t>
      </w:r>
      <w:r w:rsidR="00F3796F" w:rsidRPr="00A75B97">
        <w:rPr>
          <w:rFonts w:ascii="Tahoma" w:hAnsi="Tahoma" w:cs="Tahoma"/>
          <w:sz w:val="24"/>
          <w:szCs w:val="24"/>
          <w:lang w:val="en-GB"/>
        </w:rPr>
        <w:t xml:space="preserve">in </w:t>
      </w:r>
      <w:r w:rsidR="001A3BDC" w:rsidRPr="00A75B97">
        <w:rPr>
          <w:rFonts w:ascii="Tahoma" w:hAnsi="Tahoma" w:cs="Tahoma"/>
          <w:sz w:val="24"/>
          <w:szCs w:val="24"/>
          <w:lang w:val="en-GB"/>
        </w:rPr>
        <w:t>practice)</w:t>
      </w:r>
      <w:r w:rsidR="00315D04" w:rsidRPr="00A75B97">
        <w:rPr>
          <w:rFonts w:ascii="Tahoma" w:hAnsi="Tahoma" w:cs="Tahoma"/>
          <w:sz w:val="24"/>
          <w:szCs w:val="24"/>
          <w:lang w:val="en-GB"/>
        </w:rPr>
        <w:t xml:space="preserve"> work together</w:t>
      </w:r>
      <w:r w:rsidR="009D758C" w:rsidRPr="00A75B97">
        <w:rPr>
          <w:rFonts w:ascii="Tahoma" w:hAnsi="Tahoma" w:cs="Tahoma"/>
          <w:sz w:val="24"/>
          <w:szCs w:val="24"/>
          <w:lang w:val="en-GB"/>
        </w:rPr>
        <w:t xml:space="preserve">, </w:t>
      </w:r>
      <w:r w:rsidR="00F3796F" w:rsidRPr="00A75B97">
        <w:rPr>
          <w:rFonts w:ascii="Tahoma" w:hAnsi="Tahoma" w:cs="Tahoma"/>
          <w:sz w:val="24"/>
          <w:szCs w:val="24"/>
          <w:lang w:val="en-GB"/>
        </w:rPr>
        <w:t>alongside</w:t>
      </w:r>
      <w:r w:rsidR="00315D04" w:rsidRPr="00A75B97">
        <w:rPr>
          <w:rFonts w:ascii="Tahoma" w:hAnsi="Tahoma" w:cs="Tahoma"/>
          <w:sz w:val="24"/>
          <w:szCs w:val="24"/>
          <w:lang w:val="en-GB"/>
        </w:rPr>
        <w:t xml:space="preserve"> </w:t>
      </w:r>
      <w:r w:rsidR="009D758C" w:rsidRPr="00A75B97">
        <w:rPr>
          <w:rFonts w:ascii="Tahoma" w:hAnsi="Tahoma" w:cs="Tahoma"/>
          <w:sz w:val="24"/>
          <w:szCs w:val="24"/>
          <w:lang w:val="en-GB"/>
        </w:rPr>
        <w:t>a deep understanding and experience in combining academic fields.</w:t>
      </w:r>
      <w:r w:rsidR="00315D04" w:rsidRPr="00A75B97">
        <w:rPr>
          <w:rFonts w:ascii="Tahoma" w:hAnsi="Tahoma" w:cs="Tahoma"/>
          <w:sz w:val="24"/>
          <w:szCs w:val="24"/>
          <w:lang w:val="en-GB"/>
        </w:rPr>
        <w:t xml:space="preserve"> </w:t>
      </w:r>
      <w:r w:rsidR="009D758C" w:rsidRPr="00A75B97">
        <w:rPr>
          <w:rFonts w:ascii="Tahoma" w:hAnsi="Tahoma" w:cs="Tahoma"/>
          <w:sz w:val="24"/>
          <w:szCs w:val="24"/>
          <w:lang w:val="en-GB"/>
        </w:rPr>
        <w:t>We need to begin this process during education program</w:t>
      </w:r>
      <w:r w:rsidR="00F3796F" w:rsidRPr="00A75B97">
        <w:rPr>
          <w:rFonts w:ascii="Tahoma" w:hAnsi="Tahoma" w:cs="Tahoma"/>
          <w:sz w:val="24"/>
          <w:szCs w:val="24"/>
          <w:lang w:val="en-GB"/>
        </w:rPr>
        <w:t>me</w:t>
      </w:r>
      <w:r w:rsidR="009D758C" w:rsidRPr="00A75B97">
        <w:rPr>
          <w:rFonts w:ascii="Tahoma" w:hAnsi="Tahoma" w:cs="Tahoma"/>
          <w:sz w:val="24"/>
          <w:szCs w:val="24"/>
          <w:lang w:val="en-GB"/>
        </w:rPr>
        <w:t xml:space="preserve">s at </w:t>
      </w:r>
      <w:r w:rsidR="00F3796F" w:rsidRPr="00A75B97">
        <w:rPr>
          <w:rFonts w:ascii="Tahoma" w:hAnsi="Tahoma" w:cs="Tahoma"/>
          <w:sz w:val="24"/>
          <w:szCs w:val="24"/>
          <w:lang w:val="en-GB"/>
        </w:rPr>
        <w:t xml:space="preserve">the Master’s </w:t>
      </w:r>
      <w:r w:rsidR="009D758C" w:rsidRPr="00A75B97">
        <w:rPr>
          <w:rFonts w:ascii="Tahoma" w:hAnsi="Tahoma" w:cs="Tahoma"/>
          <w:sz w:val="24"/>
          <w:szCs w:val="24"/>
          <w:lang w:val="en-GB"/>
        </w:rPr>
        <w:t>level</w:t>
      </w:r>
      <w:r w:rsidR="00F3796F" w:rsidRPr="00A75B97">
        <w:rPr>
          <w:rFonts w:ascii="Tahoma" w:hAnsi="Tahoma" w:cs="Tahoma"/>
          <w:sz w:val="24"/>
          <w:szCs w:val="24"/>
          <w:lang w:val="en-GB"/>
        </w:rPr>
        <w:t>,</w:t>
      </w:r>
      <w:r w:rsidR="009D758C" w:rsidRPr="00A75B97">
        <w:rPr>
          <w:rFonts w:ascii="Tahoma" w:hAnsi="Tahoma" w:cs="Tahoma"/>
          <w:sz w:val="24"/>
          <w:szCs w:val="24"/>
          <w:lang w:val="en-GB"/>
        </w:rPr>
        <w:t xml:space="preserve"> because “an increasing need to move across different disciplines is questioning current higher education program</w:t>
      </w:r>
      <w:r w:rsidR="00B20B83" w:rsidRPr="00A75B97">
        <w:rPr>
          <w:rFonts w:ascii="Tahoma" w:hAnsi="Tahoma" w:cs="Tahoma"/>
          <w:sz w:val="24"/>
          <w:szCs w:val="24"/>
          <w:lang w:val="en-GB"/>
        </w:rPr>
        <w:t>mes</w:t>
      </w:r>
      <w:r w:rsidR="009D758C" w:rsidRPr="00A75B97">
        <w:rPr>
          <w:rFonts w:ascii="Tahoma" w:hAnsi="Tahoma" w:cs="Tahoma"/>
          <w:sz w:val="24"/>
          <w:szCs w:val="24"/>
          <w:lang w:val="en-GB"/>
        </w:rPr>
        <w:t xml:space="preserve"> which are still producing ‘I-shaped’ graduates, i.e. students with deep disciplinary knowledge, while a need for ‘T-shaped’ professionals has been widely recognized in the last decade” (Barile et</w:t>
      </w:r>
      <w:r w:rsidR="000630C1" w:rsidRPr="00A75B97">
        <w:rPr>
          <w:rFonts w:ascii="Tahoma" w:hAnsi="Tahoma" w:cs="Tahoma"/>
          <w:sz w:val="24"/>
          <w:szCs w:val="24"/>
          <w:lang w:val="en-GB"/>
        </w:rPr>
        <w:t xml:space="preserve"> </w:t>
      </w:r>
      <w:r w:rsidR="009D758C" w:rsidRPr="00A75B97">
        <w:rPr>
          <w:rFonts w:ascii="Tahoma" w:hAnsi="Tahoma" w:cs="Tahoma"/>
          <w:sz w:val="24"/>
          <w:szCs w:val="24"/>
          <w:lang w:val="en-GB"/>
        </w:rPr>
        <w:t>al.</w:t>
      </w:r>
      <w:r w:rsidR="000630C1" w:rsidRPr="00A75B97">
        <w:rPr>
          <w:rFonts w:ascii="Tahoma" w:hAnsi="Tahoma" w:cs="Tahoma"/>
          <w:sz w:val="24"/>
          <w:szCs w:val="24"/>
          <w:lang w:val="en-GB"/>
        </w:rPr>
        <w:t>,</w:t>
      </w:r>
      <w:r w:rsidR="009D758C" w:rsidRPr="00A75B97">
        <w:rPr>
          <w:rFonts w:ascii="Tahoma" w:hAnsi="Tahoma" w:cs="Tahoma"/>
          <w:sz w:val="24"/>
          <w:szCs w:val="24"/>
          <w:lang w:val="en-GB"/>
        </w:rPr>
        <w:t xml:space="preserve"> 2015</w:t>
      </w:r>
      <w:r w:rsidR="000630C1" w:rsidRPr="00A75B97">
        <w:rPr>
          <w:rFonts w:ascii="Tahoma" w:hAnsi="Tahoma" w:cs="Tahoma"/>
          <w:sz w:val="24"/>
          <w:szCs w:val="24"/>
          <w:lang w:val="en-GB"/>
        </w:rPr>
        <w:t xml:space="preserve">, p. </w:t>
      </w:r>
      <w:r w:rsidR="009D758C" w:rsidRPr="00A75B97">
        <w:rPr>
          <w:rFonts w:ascii="Tahoma" w:hAnsi="Tahoma" w:cs="Tahoma"/>
          <w:sz w:val="24"/>
          <w:szCs w:val="24"/>
          <w:lang w:val="en-GB"/>
        </w:rPr>
        <w:t>1178).</w:t>
      </w:r>
    </w:p>
    <w:p w14:paraId="069A8963" w14:textId="67BF6985" w:rsidR="000630C1" w:rsidRPr="00A75B97" w:rsidRDefault="00315D04" w:rsidP="00193C41">
      <w:pPr>
        <w:spacing w:line="360" w:lineRule="auto"/>
        <w:rPr>
          <w:rFonts w:ascii="Tahoma" w:hAnsi="Tahoma" w:cs="Tahoma"/>
          <w:sz w:val="24"/>
          <w:szCs w:val="24"/>
          <w:lang w:val="en-GB"/>
        </w:rPr>
      </w:pPr>
      <w:r w:rsidRPr="00A75B97">
        <w:rPr>
          <w:rFonts w:ascii="Tahoma" w:hAnsi="Tahoma" w:cs="Tahoma"/>
          <w:sz w:val="24"/>
          <w:szCs w:val="24"/>
          <w:lang w:val="en-GB"/>
        </w:rPr>
        <w:t>S</w:t>
      </w:r>
      <w:r w:rsidR="00F34AD1" w:rsidRPr="00A75B97">
        <w:rPr>
          <w:rFonts w:ascii="Tahoma" w:hAnsi="Tahoma" w:cs="Tahoma"/>
          <w:sz w:val="24"/>
          <w:szCs w:val="24"/>
          <w:lang w:val="en-GB"/>
        </w:rPr>
        <w:t>kills, which in the T-shape</w:t>
      </w:r>
      <w:r w:rsidR="006A7A8B" w:rsidRPr="00A75B97">
        <w:rPr>
          <w:rFonts w:ascii="Tahoma" w:hAnsi="Tahoma" w:cs="Tahoma"/>
          <w:sz w:val="24"/>
          <w:szCs w:val="24"/>
          <w:lang w:val="en-GB"/>
        </w:rPr>
        <w:t>d</w:t>
      </w:r>
      <w:r w:rsidR="00F34AD1" w:rsidRPr="00A75B97">
        <w:rPr>
          <w:rFonts w:ascii="Tahoma" w:hAnsi="Tahoma" w:cs="Tahoma"/>
          <w:sz w:val="24"/>
          <w:szCs w:val="24"/>
          <w:lang w:val="en-GB"/>
        </w:rPr>
        <w:t xml:space="preserve"> skills model</w:t>
      </w:r>
      <w:r w:rsidR="00C24291" w:rsidRPr="00A75B97">
        <w:rPr>
          <w:rFonts w:ascii="Tahoma" w:hAnsi="Tahoma" w:cs="Tahoma"/>
          <w:sz w:val="24"/>
          <w:szCs w:val="24"/>
          <w:lang w:val="en-GB"/>
        </w:rPr>
        <w:t xml:space="preserve"> are seen as cross</w:t>
      </w:r>
      <w:r w:rsidR="000630C1" w:rsidRPr="00A75B97">
        <w:rPr>
          <w:rFonts w:ascii="Tahoma" w:hAnsi="Tahoma" w:cs="Tahoma"/>
          <w:sz w:val="24"/>
          <w:szCs w:val="24"/>
          <w:lang w:val="en-GB"/>
        </w:rPr>
        <w:t>-</w:t>
      </w:r>
      <w:r w:rsidR="00C24291" w:rsidRPr="00A75B97">
        <w:rPr>
          <w:rFonts w:ascii="Tahoma" w:hAnsi="Tahoma" w:cs="Tahoma"/>
          <w:sz w:val="24"/>
          <w:szCs w:val="24"/>
          <w:lang w:val="en-GB"/>
        </w:rPr>
        <w:t>cutting and</w:t>
      </w:r>
      <w:r w:rsidR="00F34AD1" w:rsidRPr="00A75B97">
        <w:rPr>
          <w:rFonts w:ascii="Tahoma" w:hAnsi="Tahoma" w:cs="Tahoma"/>
          <w:sz w:val="24"/>
          <w:szCs w:val="24"/>
          <w:lang w:val="en-GB"/>
        </w:rPr>
        <w:t xml:space="preserve"> practical</w:t>
      </w:r>
      <w:r w:rsidR="000630C1" w:rsidRPr="00A75B97">
        <w:rPr>
          <w:rFonts w:ascii="Tahoma" w:hAnsi="Tahoma" w:cs="Tahoma"/>
          <w:sz w:val="24"/>
          <w:szCs w:val="24"/>
          <w:lang w:val="en-GB"/>
        </w:rPr>
        <w:t>,</w:t>
      </w:r>
      <w:r w:rsidR="00F34AD1" w:rsidRPr="00A75B97">
        <w:rPr>
          <w:rFonts w:ascii="Tahoma" w:hAnsi="Tahoma" w:cs="Tahoma"/>
          <w:sz w:val="24"/>
          <w:szCs w:val="24"/>
          <w:lang w:val="en-GB"/>
        </w:rPr>
        <w:t xml:space="preserve"> can be included in </w:t>
      </w:r>
      <w:r w:rsidR="000630C1" w:rsidRPr="00A75B97">
        <w:rPr>
          <w:rFonts w:ascii="Tahoma" w:hAnsi="Tahoma" w:cs="Tahoma"/>
          <w:sz w:val="24"/>
          <w:szCs w:val="24"/>
          <w:lang w:val="en-GB"/>
        </w:rPr>
        <w:t>the curriculum</w:t>
      </w:r>
      <w:r w:rsidR="000630C1" w:rsidRPr="00A75B97" w:rsidDel="000630C1">
        <w:rPr>
          <w:rFonts w:ascii="Tahoma" w:hAnsi="Tahoma" w:cs="Tahoma"/>
          <w:sz w:val="24"/>
          <w:szCs w:val="24"/>
          <w:lang w:val="en-GB"/>
        </w:rPr>
        <w:t xml:space="preserve"> </w:t>
      </w:r>
      <w:r w:rsidR="000630C1" w:rsidRPr="00A75B97">
        <w:rPr>
          <w:rFonts w:ascii="Tahoma" w:hAnsi="Tahoma" w:cs="Tahoma"/>
          <w:sz w:val="24"/>
          <w:szCs w:val="24"/>
          <w:lang w:val="en-GB"/>
        </w:rPr>
        <w:t xml:space="preserve">of Master’s programmes </w:t>
      </w:r>
      <w:r w:rsidR="00F34AD1" w:rsidRPr="00A75B97">
        <w:rPr>
          <w:rFonts w:ascii="Tahoma" w:hAnsi="Tahoma" w:cs="Tahoma"/>
          <w:sz w:val="24"/>
          <w:szCs w:val="24"/>
          <w:lang w:val="en-GB"/>
        </w:rPr>
        <w:t>in an employability context</w:t>
      </w:r>
      <w:r w:rsidR="00C24291" w:rsidRPr="00A75B97">
        <w:rPr>
          <w:rFonts w:ascii="Tahoma" w:hAnsi="Tahoma" w:cs="Tahoma"/>
          <w:sz w:val="24"/>
          <w:szCs w:val="24"/>
          <w:lang w:val="en-GB"/>
        </w:rPr>
        <w:t xml:space="preserve"> (Bridgstock</w:t>
      </w:r>
      <w:r w:rsidR="000630C1" w:rsidRPr="00A75B97">
        <w:rPr>
          <w:rFonts w:ascii="Tahoma" w:hAnsi="Tahoma" w:cs="Tahoma"/>
          <w:sz w:val="24"/>
          <w:szCs w:val="24"/>
          <w:lang w:val="en-GB"/>
        </w:rPr>
        <w:t>,</w:t>
      </w:r>
      <w:r w:rsidR="00C24291" w:rsidRPr="00A75B97">
        <w:rPr>
          <w:rFonts w:ascii="Tahoma" w:hAnsi="Tahoma" w:cs="Tahoma"/>
          <w:sz w:val="24"/>
          <w:szCs w:val="24"/>
          <w:lang w:val="en-GB"/>
        </w:rPr>
        <w:t xml:space="preserve"> 2009)</w:t>
      </w:r>
      <w:r w:rsidR="00F34AD1" w:rsidRPr="00A75B97">
        <w:rPr>
          <w:rFonts w:ascii="Tahoma" w:hAnsi="Tahoma" w:cs="Tahoma"/>
          <w:sz w:val="24"/>
          <w:szCs w:val="24"/>
          <w:lang w:val="en-GB"/>
        </w:rPr>
        <w:t xml:space="preserve">. This means that potential candidates obtain skills represented in the vertical bar in a T during their </w:t>
      </w:r>
      <w:r w:rsidR="000630C1" w:rsidRPr="00A75B97">
        <w:rPr>
          <w:rFonts w:ascii="Tahoma" w:hAnsi="Tahoma" w:cs="Tahoma"/>
          <w:sz w:val="24"/>
          <w:szCs w:val="24"/>
          <w:lang w:val="en-GB"/>
        </w:rPr>
        <w:t xml:space="preserve">Master’s </w:t>
      </w:r>
      <w:r w:rsidR="00F34AD1" w:rsidRPr="00A75B97">
        <w:rPr>
          <w:rFonts w:ascii="Tahoma" w:hAnsi="Tahoma" w:cs="Tahoma"/>
          <w:sz w:val="24"/>
          <w:szCs w:val="24"/>
          <w:lang w:val="en-GB"/>
        </w:rPr>
        <w:t>program</w:t>
      </w:r>
      <w:r w:rsidR="000630C1" w:rsidRPr="00A75B97">
        <w:rPr>
          <w:rFonts w:ascii="Tahoma" w:hAnsi="Tahoma" w:cs="Tahoma"/>
          <w:sz w:val="24"/>
          <w:szCs w:val="24"/>
          <w:lang w:val="en-GB"/>
        </w:rPr>
        <w:t>me</w:t>
      </w:r>
      <w:r w:rsidR="00F34AD1" w:rsidRPr="00A75B97">
        <w:rPr>
          <w:rFonts w:ascii="Tahoma" w:hAnsi="Tahoma" w:cs="Tahoma"/>
          <w:sz w:val="24"/>
          <w:szCs w:val="24"/>
          <w:lang w:val="en-GB"/>
        </w:rPr>
        <w:t xml:space="preserve">. </w:t>
      </w:r>
      <w:r w:rsidR="000E66A9" w:rsidRPr="00A75B97">
        <w:rPr>
          <w:rFonts w:ascii="Tahoma" w:hAnsi="Tahoma" w:cs="Tahoma"/>
          <w:sz w:val="24"/>
          <w:szCs w:val="24"/>
          <w:lang w:val="en-GB"/>
        </w:rPr>
        <w:t xml:space="preserve">These skills are </w:t>
      </w:r>
      <w:r w:rsidR="000630C1" w:rsidRPr="00A75B97">
        <w:rPr>
          <w:rFonts w:ascii="Tahoma" w:hAnsi="Tahoma" w:cs="Tahoma"/>
          <w:sz w:val="24"/>
          <w:szCs w:val="24"/>
          <w:lang w:val="en-GB"/>
        </w:rPr>
        <w:t>boundary-</w:t>
      </w:r>
      <w:r w:rsidR="000E66A9" w:rsidRPr="00A75B97">
        <w:rPr>
          <w:rFonts w:ascii="Tahoma" w:hAnsi="Tahoma" w:cs="Tahoma"/>
          <w:sz w:val="24"/>
          <w:szCs w:val="24"/>
          <w:lang w:val="en-GB"/>
        </w:rPr>
        <w:t xml:space="preserve">crossing competencies like </w:t>
      </w:r>
      <w:r w:rsidR="000630C1" w:rsidRPr="00A75B97">
        <w:rPr>
          <w:rFonts w:ascii="Tahoma" w:hAnsi="Tahoma" w:cs="Tahoma"/>
          <w:sz w:val="24"/>
          <w:szCs w:val="24"/>
          <w:lang w:val="en-GB"/>
        </w:rPr>
        <w:t>“</w:t>
      </w:r>
      <w:r w:rsidR="000E66A9" w:rsidRPr="00A75B97">
        <w:rPr>
          <w:rFonts w:ascii="Tahoma" w:hAnsi="Tahoma" w:cs="Tahoma"/>
          <w:sz w:val="24"/>
          <w:szCs w:val="24"/>
          <w:lang w:val="en-GB"/>
        </w:rPr>
        <w:t xml:space="preserve">teamwork, communication, perspective, critical thinking, global understanding, </w:t>
      </w:r>
      <w:r w:rsidR="000630C1" w:rsidRPr="00A75B97">
        <w:rPr>
          <w:rFonts w:ascii="Tahoma" w:hAnsi="Tahoma" w:cs="Tahoma"/>
          <w:sz w:val="24"/>
          <w:szCs w:val="24"/>
          <w:lang w:val="en-GB"/>
        </w:rPr>
        <w:t xml:space="preserve">[or] </w:t>
      </w:r>
      <w:r w:rsidR="000E66A9" w:rsidRPr="00A75B97">
        <w:rPr>
          <w:rFonts w:ascii="Tahoma" w:hAnsi="Tahoma" w:cs="Tahoma"/>
          <w:sz w:val="24"/>
          <w:szCs w:val="24"/>
          <w:lang w:val="en-GB"/>
        </w:rPr>
        <w:t>project management</w:t>
      </w:r>
      <w:r w:rsidR="000630C1" w:rsidRPr="00A75B97">
        <w:rPr>
          <w:rFonts w:ascii="Tahoma" w:hAnsi="Tahoma" w:cs="Tahoma"/>
          <w:sz w:val="24"/>
          <w:szCs w:val="24"/>
          <w:lang w:val="en-GB"/>
        </w:rPr>
        <w:t>”</w:t>
      </w:r>
      <w:r w:rsidR="000E66A9" w:rsidRPr="00A75B97">
        <w:rPr>
          <w:rFonts w:ascii="Tahoma" w:hAnsi="Tahoma" w:cs="Tahoma"/>
          <w:sz w:val="24"/>
          <w:szCs w:val="24"/>
          <w:lang w:val="en-GB"/>
        </w:rPr>
        <w:t xml:space="preserve"> (Martin </w:t>
      </w:r>
      <w:r w:rsidR="00D40014">
        <w:rPr>
          <w:rFonts w:ascii="Tahoma" w:hAnsi="Tahoma" w:cs="Tahoma"/>
          <w:sz w:val="24"/>
          <w:szCs w:val="24"/>
          <w:lang w:val="en-GB"/>
        </w:rPr>
        <w:t>and</w:t>
      </w:r>
      <w:r w:rsidR="000E66A9" w:rsidRPr="00A75B97">
        <w:rPr>
          <w:rFonts w:ascii="Tahoma" w:hAnsi="Tahoma" w:cs="Tahoma"/>
          <w:sz w:val="24"/>
          <w:szCs w:val="24"/>
          <w:lang w:val="en-GB"/>
        </w:rPr>
        <w:t xml:space="preserve"> Rees</w:t>
      </w:r>
      <w:r w:rsidR="000630C1" w:rsidRPr="00A75B97">
        <w:rPr>
          <w:rFonts w:ascii="Tahoma" w:hAnsi="Tahoma" w:cs="Tahoma"/>
          <w:sz w:val="24"/>
          <w:szCs w:val="24"/>
          <w:lang w:val="en-GB"/>
        </w:rPr>
        <w:t>,</w:t>
      </w:r>
      <w:r w:rsidR="000E66A9" w:rsidRPr="00A75B97">
        <w:rPr>
          <w:rFonts w:ascii="Tahoma" w:hAnsi="Tahoma" w:cs="Tahoma"/>
          <w:sz w:val="24"/>
          <w:szCs w:val="24"/>
          <w:lang w:val="en-GB"/>
        </w:rPr>
        <w:t xml:space="preserve"> 2019</w:t>
      </w:r>
      <w:r w:rsidR="000630C1" w:rsidRPr="00A75B97">
        <w:rPr>
          <w:rFonts w:ascii="Tahoma" w:hAnsi="Tahoma" w:cs="Tahoma"/>
          <w:sz w:val="24"/>
          <w:szCs w:val="24"/>
          <w:lang w:val="en-GB"/>
        </w:rPr>
        <w:t xml:space="preserve">, p. </w:t>
      </w:r>
      <w:r w:rsidR="000E66A9" w:rsidRPr="00A75B97">
        <w:rPr>
          <w:rFonts w:ascii="Tahoma" w:hAnsi="Tahoma" w:cs="Tahoma"/>
          <w:sz w:val="24"/>
          <w:szCs w:val="24"/>
          <w:lang w:val="en-GB"/>
        </w:rPr>
        <w:t xml:space="preserve">366), but also an understanding of different disciplines and </w:t>
      </w:r>
      <w:r w:rsidR="000630C1" w:rsidRPr="00A75B97">
        <w:rPr>
          <w:rFonts w:ascii="Tahoma" w:hAnsi="Tahoma" w:cs="Tahoma"/>
          <w:sz w:val="24"/>
          <w:szCs w:val="24"/>
          <w:lang w:val="en-GB"/>
        </w:rPr>
        <w:t xml:space="preserve">an </w:t>
      </w:r>
      <w:r w:rsidR="000E66A9" w:rsidRPr="00A75B97">
        <w:rPr>
          <w:rFonts w:ascii="Tahoma" w:hAnsi="Tahoma" w:cs="Tahoma"/>
          <w:sz w:val="24"/>
          <w:szCs w:val="24"/>
          <w:lang w:val="en-GB"/>
        </w:rPr>
        <w:t>ability to value cross-disciplinary work (Barile et al</w:t>
      </w:r>
      <w:r w:rsidR="000630C1" w:rsidRPr="00A75B97">
        <w:rPr>
          <w:rFonts w:ascii="Tahoma" w:hAnsi="Tahoma" w:cs="Tahoma"/>
          <w:sz w:val="24"/>
          <w:szCs w:val="24"/>
          <w:lang w:val="en-GB"/>
        </w:rPr>
        <w:t>.,</w:t>
      </w:r>
      <w:r w:rsidR="000E66A9" w:rsidRPr="00A75B97">
        <w:rPr>
          <w:rFonts w:ascii="Tahoma" w:hAnsi="Tahoma" w:cs="Tahoma"/>
          <w:sz w:val="24"/>
          <w:szCs w:val="24"/>
          <w:lang w:val="en-GB"/>
        </w:rPr>
        <w:t xml:space="preserve"> 2015). </w:t>
      </w:r>
      <w:r w:rsidR="00F34AD1" w:rsidRPr="00A75B97">
        <w:rPr>
          <w:rFonts w:ascii="Tahoma" w:hAnsi="Tahoma" w:cs="Tahoma"/>
          <w:sz w:val="24"/>
          <w:szCs w:val="24"/>
          <w:lang w:val="en-GB"/>
        </w:rPr>
        <w:t xml:space="preserve">The employability skills </w:t>
      </w:r>
      <w:r w:rsidR="000E66A9" w:rsidRPr="00A75B97">
        <w:rPr>
          <w:rFonts w:ascii="Tahoma" w:hAnsi="Tahoma" w:cs="Tahoma"/>
          <w:sz w:val="24"/>
          <w:szCs w:val="24"/>
          <w:lang w:val="en-GB"/>
        </w:rPr>
        <w:t>present in the T-shape</w:t>
      </w:r>
      <w:r w:rsidR="006A7A8B" w:rsidRPr="00A75B97">
        <w:rPr>
          <w:rFonts w:ascii="Tahoma" w:hAnsi="Tahoma" w:cs="Tahoma"/>
          <w:sz w:val="24"/>
          <w:szCs w:val="24"/>
          <w:lang w:val="en-GB"/>
        </w:rPr>
        <w:t>d</w:t>
      </w:r>
      <w:r w:rsidR="000E66A9" w:rsidRPr="00A75B97">
        <w:rPr>
          <w:rFonts w:ascii="Tahoma" w:hAnsi="Tahoma" w:cs="Tahoma"/>
          <w:sz w:val="24"/>
          <w:szCs w:val="24"/>
          <w:lang w:val="en-GB"/>
        </w:rPr>
        <w:t xml:space="preserve"> model </w:t>
      </w:r>
      <w:r w:rsidR="00F34AD1" w:rsidRPr="00A75B97">
        <w:rPr>
          <w:rFonts w:ascii="Tahoma" w:hAnsi="Tahoma" w:cs="Tahoma"/>
          <w:sz w:val="24"/>
          <w:szCs w:val="24"/>
          <w:lang w:val="en-GB"/>
        </w:rPr>
        <w:t xml:space="preserve">are therefore connected </w:t>
      </w:r>
      <w:r w:rsidR="000630C1" w:rsidRPr="00A75B97">
        <w:rPr>
          <w:rFonts w:ascii="Tahoma" w:hAnsi="Tahoma" w:cs="Tahoma"/>
          <w:sz w:val="24"/>
          <w:szCs w:val="24"/>
          <w:lang w:val="en-GB"/>
        </w:rPr>
        <w:t xml:space="preserve">both </w:t>
      </w:r>
      <w:r w:rsidR="00F34AD1" w:rsidRPr="00A75B97">
        <w:rPr>
          <w:rFonts w:ascii="Tahoma" w:hAnsi="Tahoma" w:cs="Tahoma"/>
          <w:sz w:val="24"/>
          <w:szCs w:val="24"/>
          <w:lang w:val="en-GB"/>
        </w:rPr>
        <w:t xml:space="preserve">to the core competences in </w:t>
      </w:r>
      <w:r w:rsidR="000630C1" w:rsidRPr="00A75B97">
        <w:rPr>
          <w:rFonts w:ascii="Tahoma" w:hAnsi="Tahoma" w:cs="Tahoma"/>
          <w:sz w:val="24"/>
          <w:szCs w:val="24"/>
          <w:lang w:val="en-GB"/>
        </w:rPr>
        <w:t xml:space="preserve">the scholar’s </w:t>
      </w:r>
      <w:r w:rsidR="00F34AD1" w:rsidRPr="00A75B97">
        <w:rPr>
          <w:rFonts w:ascii="Tahoma" w:hAnsi="Tahoma" w:cs="Tahoma"/>
          <w:sz w:val="24"/>
          <w:szCs w:val="24"/>
          <w:lang w:val="en-GB"/>
        </w:rPr>
        <w:t xml:space="preserve">discipline </w:t>
      </w:r>
      <w:r w:rsidR="00F34AD1" w:rsidRPr="00A75B97">
        <w:rPr>
          <w:rFonts w:ascii="Tahoma" w:hAnsi="Tahoma" w:cs="Tahoma"/>
          <w:iCs/>
          <w:sz w:val="24"/>
          <w:szCs w:val="24"/>
          <w:lang w:val="en-GB"/>
        </w:rPr>
        <w:t>and</w:t>
      </w:r>
      <w:r w:rsidR="00F34AD1" w:rsidRPr="00A75B97">
        <w:rPr>
          <w:rFonts w:ascii="Tahoma" w:hAnsi="Tahoma" w:cs="Tahoma"/>
          <w:sz w:val="24"/>
          <w:szCs w:val="24"/>
          <w:lang w:val="en-GB"/>
        </w:rPr>
        <w:t xml:space="preserve"> to skills necessary for practice </w:t>
      </w:r>
      <w:r w:rsidR="000630C1" w:rsidRPr="00A75B97">
        <w:rPr>
          <w:rFonts w:ascii="Tahoma" w:hAnsi="Tahoma" w:cs="Tahoma"/>
          <w:sz w:val="24"/>
          <w:szCs w:val="24"/>
          <w:lang w:val="en-GB"/>
        </w:rPr>
        <w:t xml:space="preserve">(the </w:t>
      </w:r>
      <w:r w:rsidR="00F34AD1" w:rsidRPr="00A75B97">
        <w:rPr>
          <w:rFonts w:ascii="Tahoma" w:hAnsi="Tahoma" w:cs="Tahoma"/>
          <w:sz w:val="24"/>
          <w:szCs w:val="24"/>
          <w:lang w:val="en-GB"/>
        </w:rPr>
        <w:t>job market).</w:t>
      </w:r>
    </w:p>
    <w:p w14:paraId="6C1A8D4E" w14:textId="74F6AB4B" w:rsidR="00304F06" w:rsidRPr="00A75B97" w:rsidRDefault="00174B30"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Gardner </w:t>
      </w:r>
      <w:r w:rsidR="003E7B24" w:rsidRPr="00A75B97">
        <w:rPr>
          <w:rFonts w:ascii="Tahoma" w:hAnsi="Tahoma" w:cs="Tahoma"/>
          <w:sz w:val="24"/>
          <w:szCs w:val="24"/>
          <w:lang w:val="en-GB"/>
        </w:rPr>
        <w:t xml:space="preserve">(2017) </w:t>
      </w:r>
      <w:r w:rsidR="000630C1" w:rsidRPr="00A75B97">
        <w:rPr>
          <w:rFonts w:ascii="Tahoma" w:hAnsi="Tahoma" w:cs="Tahoma"/>
          <w:sz w:val="24"/>
          <w:szCs w:val="24"/>
          <w:lang w:val="en-GB"/>
        </w:rPr>
        <w:t xml:space="preserve">agreed </w:t>
      </w:r>
      <w:r w:rsidRPr="00A75B97">
        <w:rPr>
          <w:rFonts w:ascii="Tahoma" w:hAnsi="Tahoma" w:cs="Tahoma"/>
          <w:sz w:val="24"/>
          <w:szCs w:val="24"/>
          <w:lang w:val="en-GB"/>
        </w:rPr>
        <w:t>that students need to be engaged in a variety of w</w:t>
      </w:r>
      <w:r w:rsidR="00C24291" w:rsidRPr="00A75B97">
        <w:rPr>
          <w:rFonts w:ascii="Tahoma" w:hAnsi="Tahoma" w:cs="Tahoma"/>
          <w:sz w:val="24"/>
          <w:szCs w:val="24"/>
          <w:lang w:val="en-GB"/>
        </w:rPr>
        <w:t>ays in order to develop their T-shaped skills</w:t>
      </w:r>
      <w:r w:rsidR="000630C1" w:rsidRPr="00A75B97">
        <w:rPr>
          <w:rFonts w:ascii="Tahoma" w:hAnsi="Tahoma" w:cs="Tahoma"/>
          <w:sz w:val="24"/>
          <w:szCs w:val="24"/>
          <w:lang w:val="en-GB"/>
        </w:rPr>
        <w:t>, and t</w:t>
      </w:r>
      <w:r w:rsidRPr="00A75B97">
        <w:rPr>
          <w:rFonts w:ascii="Tahoma" w:hAnsi="Tahoma" w:cs="Tahoma"/>
          <w:sz w:val="24"/>
          <w:szCs w:val="24"/>
          <w:lang w:val="en-GB"/>
        </w:rPr>
        <w:t>his is what is done in the employability wor</w:t>
      </w:r>
      <w:r w:rsidR="000E66A9" w:rsidRPr="00A75B97">
        <w:rPr>
          <w:rFonts w:ascii="Tahoma" w:hAnsi="Tahoma" w:cs="Tahoma"/>
          <w:sz w:val="24"/>
          <w:szCs w:val="24"/>
          <w:lang w:val="en-GB"/>
        </w:rPr>
        <w:t xml:space="preserve">k at </w:t>
      </w:r>
      <w:r w:rsidR="00C24291" w:rsidRPr="00A75B97">
        <w:rPr>
          <w:rFonts w:ascii="Tahoma" w:hAnsi="Tahoma" w:cs="Tahoma"/>
          <w:sz w:val="24"/>
          <w:szCs w:val="24"/>
          <w:lang w:val="en-GB"/>
        </w:rPr>
        <w:t xml:space="preserve">Aalborg </w:t>
      </w:r>
      <w:r w:rsidR="000E66A9" w:rsidRPr="00A75B97">
        <w:rPr>
          <w:rFonts w:ascii="Tahoma" w:hAnsi="Tahoma" w:cs="Tahoma"/>
          <w:sz w:val="24"/>
          <w:szCs w:val="24"/>
          <w:lang w:val="en-GB"/>
        </w:rPr>
        <w:t>U</w:t>
      </w:r>
      <w:r w:rsidR="00C24291" w:rsidRPr="00A75B97">
        <w:rPr>
          <w:rFonts w:ascii="Tahoma" w:hAnsi="Tahoma" w:cs="Tahoma"/>
          <w:sz w:val="24"/>
          <w:szCs w:val="24"/>
          <w:lang w:val="en-GB"/>
        </w:rPr>
        <w:t xml:space="preserve">niversity in the Global Refugee </w:t>
      </w:r>
      <w:r w:rsidR="000630C1" w:rsidRPr="00A75B97">
        <w:rPr>
          <w:rFonts w:ascii="Tahoma" w:hAnsi="Tahoma" w:cs="Tahoma"/>
          <w:sz w:val="24"/>
          <w:szCs w:val="24"/>
          <w:lang w:val="en-GB"/>
        </w:rPr>
        <w:t>Master’s programme</w:t>
      </w:r>
      <w:r w:rsidRPr="00A75B97">
        <w:rPr>
          <w:rFonts w:ascii="Tahoma" w:hAnsi="Tahoma" w:cs="Tahoma"/>
          <w:sz w:val="24"/>
          <w:szCs w:val="24"/>
          <w:lang w:val="en-GB"/>
        </w:rPr>
        <w:t xml:space="preserve">. </w:t>
      </w:r>
      <w:r w:rsidR="00C24291" w:rsidRPr="00A75B97">
        <w:rPr>
          <w:rFonts w:ascii="Tahoma" w:hAnsi="Tahoma" w:cs="Tahoma"/>
          <w:sz w:val="24"/>
          <w:szCs w:val="24"/>
          <w:lang w:val="en-GB"/>
        </w:rPr>
        <w:t xml:space="preserve">We </w:t>
      </w:r>
      <w:r w:rsidRPr="00A75B97">
        <w:rPr>
          <w:rFonts w:ascii="Tahoma" w:hAnsi="Tahoma" w:cs="Tahoma"/>
          <w:sz w:val="24"/>
          <w:szCs w:val="24"/>
          <w:lang w:val="en-GB"/>
        </w:rPr>
        <w:t>try to incorporate students</w:t>
      </w:r>
      <w:r w:rsidR="000630C1" w:rsidRPr="00A75B97">
        <w:rPr>
          <w:rFonts w:ascii="Tahoma" w:hAnsi="Tahoma" w:cs="Tahoma"/>
          <w:sz w:val="24"/>
          <w:szCs w:val="24"/>
          <w:lang w:val="en-GB"/>
        </w:rPr>
        <w:t>’</w:t>
      </w:r>
      <w:r w:rsidRPr="00A75B97">
        <w:rPr>
          <w:rFonts w:ascii="Tahoma" w:hAnsi="Tahoma" w:cs="Tahoma"/>
          <w:sz w:val="24"/>
          <w:szCs w:val="24"/>
          <w:lang w:val="en-GB"/>
        </w:rPr>
        <w:t xml:space="preserve"> </w:t>
      </w:r>
      <w:r w:rsidR="000630C1" w:rsidRPr="00A75B97">
        <w:rPr>
          <w:rFonts w:ascii="Tahoma" w:hAnsi="Tahoma" w:cs="Tahoma"/>
          <w:sz w:val="24"/>
          <w:szCs w:val="24"/>
          <w:lang w:val="en-GB"/>
        </w:rPr>
        <w:t xml:space="preserve">development of </w:t>
      </w:r>
      <w:r w:rsidRPr="00A75B97">
        <w:rPr>
          <w:rFonts w:ascii="Tahoma" w:hAnsi="Tahoma" w:cs="Tahoma"/>
          <w:sz w:val="24"/>
          <w:szCs w:val="24"/>
          <w:lang w:val="en-GB"/>
        </w:rPr>
        <w:t xml:space="preserve">employability skills, transferable skills and/or T-shaped skills </w:t>
      </w:r>
      <w:r w:rsidR="000630C1" w:rsidRPr="00A75B97">
        <w:rPr>
          <w:rFonts w:ascii="Tahoma" w:hAnsi="Tahoma" w:cs="Tahoma"/>
          <w:sz w:val="24"/>
          <w:szCs w:val="24"/>
          <w:lang w:val="en-GB"/>
        </w:rPr>
        <w:t xml:space="preserve">by </w:t>
      </w:r>
      <w:r w:rsidRPr="00A75B97">
        <w:rPr>
          <w:rFonts w:ascii="Tahoma" w:hAnsi="Tahoma" w:cs="Tahoma"/>
          <w:sz w:val="24"/>
          <w:szCs w:val="24"/>
          <w:lang w:val="en-GB"/>
        </w:rPr>
        <w:t>embracing these skills</w:t>
      </w:r>
      <w:r w:rsidR="00C24291" w:rsidRPr="00A75B97">
        <w:rPr>
          <w:rFonts w:ascii="Tahoma" w:hAnsi="Tahoma" w:cs="Tahoma"/>
          <w:sz w:val="24"/>
          <w:szCs w:val="24"/>
          <w:lang w:val="en-GB"/>
        </w:rPr>
        <w:t xml:space="preserve"> in our teaching</w:t>
      </w:r>
      <w:r w:rsidRPr="00A75B97">
        <w:rPr>
          <w:rFonts w:ascii="Tahoma" w:hAnsi="Tahoma" w:cs="Tahoma"/>
          <w:sz w:val="24"/>
          <w:szCs w:val="24"/>
          <w:lang w:val="en-GB"/>
        </w:rPr>
        <w:t xml:space="preserve"> and </w:t>
      </w:r>
      <w:r w:rsidR="000630C1" w:rsidRPr="00A75B97">
        <w:rPr>
          <w:rFonts w:ascii="Tahoma" w:hAnsi="Tahoma" w:cs="Tahoma"/>
          <w:sz w:val="24"/>
          <w:szCs w:val="24"/>
          <w:lang w:val="en-GB"/>
        </w:rPr>
        <w:t xml:space="preserve">including </w:t>
      </w:r>
      <w:r w:rsidRPr="00A75B97">
        <w:rPr>
          <w:rFonts w:ascii="Tahoma" w:hAnsi="Tahoma" w:cs="Tahoma"/>
          <w:sz w:val="24"/>
          <w:szCs w:val="24"/>
          <w:lang w:val="en-GB"/>
        </w:rPr>
        <w:t>them in the curriculum</w:t>
      </w:r>
      <w:r w:rsidR="000E66A9" w:rsidRPr="00A75B97">
        <w:rPr>
          <w:rFonts w:ascii="Tahoma" w:hAnsi="Tahoma" w:cs="Tahoma"/>
          <w:sz w:val="24"/>
          <w:szCs w:val="24"/>
          <w:lang w:val="en-GB"/>
        </w:rPr>
        <w:t xml:space="preserve"> during graduate students’ </w:t>
      </w:r>
      <w:r w:rsidR="000630C1" w:rsidRPr="00A75B97">
        <w:rPr>
          <w:rFonts w:ascii="Tahoma" w:hAnsi="Tahoma" w:cs="Tahoma"/>
          <w:sz w:val="24"/>
          <w:szCs w:val="24"/>
          <w:lang w:val="en-GB"/>
        </w:rPr>
        <w:t xml:space="preserve">ninth </w:t>
      </w:r>
      <w:r w:rsidR="000E66A9" w:rsidRPr="00A75B97">
        <w:rPr>
          <w:rFonts w:ascii="Tahoma" w:hAnsi="Tahoma" w:cs="Tahoma"/>
          <w:sz w:val="24"/>
          <w:szCs w:val="24"/>
          <w:lang w:val="en-GB"/>
        </w:rPr>
        <w:t>semester</w:t>
      </w:r>
      <w:r w:rsidR="000630C1" w:rsidRPr="00A75B97">
        <w:rPr>
          <w:rFonts w:ascii="Tahoma" w:hAnsi="Tahoma" w:cs="Tahoma"/>
          <w:sz w:val="24"/>
          <w:szCs w:val="24"/>
          <w:lang w:val="en-GB"/>
        </w:rPr>
        <w:t>,</w:t>
      </w:r>
      <w:r w:rsidR="00C24291" w:rsidRPr="00A75B97">
        <w:rPr>
          <w:rFonts w:ascii="Tahoma" w:hAnsi="Tahoma" w:cs="Tahoma"/>
          <w:sz w:val="24"/>
          <w:szCs w:val="24"/>
          <w:lang w:val="en-GB"/>
        </w:rPr>
        <w:t xml:space="preserve"> called </w:t>
      </w:r>
      <w:r w:rsidR="000630C1" w:rsidRPr="00A75B97">
        <w:rPr>
          <w:rFonts w:ascii="Tahoma" w:hAnsi="Tahoma" w:cs="Tahoma"/>
          <w:sz w:val="24"/>
          <w:szCs w:val="24"/>
          <w:lang w:val="en-GB"/>
        </w:rPr>
        <w:t xml:space="preserve">the mobility </w:t>
      </w:r>
      <w:r w:rsidR="00C24291" w:rsidRPr="00A75B97">
        <w:rPr>
          <w:rFonts w:ascii="Tahoma" w:hAnsi="Tahoma" w:cs="Tahoma"/>
          <w:sz w:val="24"/>
          <w:szCs w:val="24"/>
          <w:lang w:val="en-GB"/>
        </w:rPr>
        <w:t xml:space="preserve">semester (Andersson </w:t>
      </w:r>
      <w:r w:rsidR="00D40014">
        <w:rPr>
          <w:rFonts w:ascii="Tahoma" w:hAnsi="Tahoma" w:cs="Tahoma"/>
          <w:sz w:val="24"/>
          <w:szCs w:val="24"/>
          <w:lang w:val="en-GB"/>
        </w:rPr>
        <w:t>and</w:t>
      </w:r>
      <w:r w:rsidR="008F2261" w:rsidRPr="00A75B97">
        <w:rPr>
          <w:rFonts w:ascii="Tahoma" w:hAnsi="Tahoma" w:cs="Tahoma"/>
          <w:sz w:val="24"/>
          <w:szCs w:val="24"/>
          <w:lang w:val="en-GB"/>
        </w:rPr>
        <w:t xml:space="preserve"> Balslev,</w:t>
      </w:r>
      <w:r w:rsidR="00C24291" w:rsidRPr="00A75B97">
        <w:rPr>
          <w:rFonts w:ascii="Tahoma" w:hAnsi="Tahoma" w:cs="Tahoma"/>
          <w:sz w:val="24"/>
          <w:szCs w:val="24"/>
          <w:lang w:val="en-GB"/>
        </w:rPr>
        <w:t xml:space="preserve"> 2022)</w:t>
      </w:r>
      <w:r w:rsidRPr="00A75B97">
        <w:rPr>
          <w:rFonts w:ascii="Tahoma" w:hAnsi="Tahoma" w:cs="Tahoma"/>
          <w:sz w:val="24"/>
          <w:szCs w:val="24"/>
          <w:lang w:val="en-GB"/>
        </w:rPr>
        <w:t xml:space="preserve">. Students </w:t>
      </w:r>
      <w:r w:rsidRPr="00A75B97">
        <w:rPr>
          <w:rFonts w:ascii="Tahoma" w:hAnsi="Tahoma" w:cs="Tahoma"/>
          <w:iCs/>
          <w:sz w:val="24"/>
          <w:szCs w:val="24"/>
          <w:lang w:val="en-GB"/>
        </w:rPr>
        <w:t>must</w:t>
      </w:r>
      <w:r w:rsidRPr="00A75B97">
        <w:rPr>
          <w:rFonts w:ascii="Tahoma" w:hAnsi="Tahoma" w:cs="Tahoma"/>
          <w:i/>
          <w:sz w:val="24"/>
          <w:szCs w:val="24"/>
          <w:lang w:val="en-GB"/>
        </w:rPr>
        <w:t xml:space="preserve"> </w:t>
      </w:r>
      <w:r w:rsidR="00C24291" w:rsidRPr="00A75B97">
        <w:rPr>
          <w:rFonts w:ascii="Tahoma" w:hAnsi="Tahoma" w:cs="Tahoma"/>
          <w:sz w:val="24"/>
          <w:szCs w:val="24"/>
          <w:lang w:val="en-GB"/>
        </w:rPr>
        <w:t>work in groups</w:t>
      </w:r>
      <w:r w:rsidR="000630C1" w:rsidRPr="00A75B97">
        <w:rPr>
          <w:rFonts w:ascii="Tahoma" w:hAnsi="Tahoma" w:cs="Tahoma"/>
          <w:sz w:val="24"/>
          <w:szCs w:val="24"/>
          <w:lang w:val="en-GB"/>
        </w:rPr>
        <w:t>,</w:t>
      </w:r>
      <w:r w:rsidR="00C24291" w:rsidRPr="00A75B97">
        <w:rPr>
          <w:rFonts w:ascii="Tahoma" w:hAnsi="Tahoma" w:cs="Tahoma"/>
          <w:sz w:val="24"/>
          <w:szCs w:val="24"/>
          <w:lang w:val="en-GB"/>
        </w:rPr>
        <w:t xml:space="preserve"> thus developing teamwork skills</w:t>
      </w:r>
      <w:r w:rsidR="000630C1" w:rsidRPr="00A75B97">
        <w:rPr>
          <w:rFonts w:ascii="Tahoma" w:hAnsi="Tahoma" w:cs="Tahoma"/>
          <w:sz w:val="24"/>
          <w:szCs w:val="24"/>
          <w:lang w:val="en-GB"/>
        </w:rPr>
        <w:t xml:space="preserve">; </w:t>
      </w:r>
      <w:r w:rsidRPr="00A75B97">
        <w:rPr>
          <w:rFonts w:ascii="Tahoma" w:hAnsi="Tahoma" w:cs="Tahoma"/>
          <w:sz w:val="24"/>
          <w:szCs w:val="24"/>
          <w:lang w:val="en-GB"/>
        </w:rPr>
        <w:t xml:space="preserve">they </w:t>
      </w:r>
      <w:r w:rsidRPr="00A75B97">
        <w:rPr>
          <w:rFonts w:ascii="Tahoma" w:hAnsi="Tahoma" w:cs="Tahoma"/>
          <w:iCs/>
          <w:sz w:val="24"/>
          <w:szCs w:val="24"/>
          <w:lang w:val="en-GB"/>
        </w:rPr>
        <w:t>must</w:t>
      </w:r>
      <w:r w:rsidR="00C24291" w:rsidRPr="00A75B97">
        <w:rPr>
          <w:rFonts w:ascii="Tahoma" w:hAnsi="Tahoma" w:cs="Tahoma"/>
          <w:sz w:val="24"/>
          <w:szCs w:val="24"/>
          <w:lang w:val="en-GB"/>
        </w:rPr>
        <w:t xml:space="preserve"> work with an external partner</w:t>
      </w:r>
      <w:r w:rsidR="000630C1" w:rsidRPr="00A75B97">
        <w:rPr>
          <w:rFonts w:ascii="Tahoma" w:hAnsi="Tahoma" w:cs="Tahoma"/>
          <w:sz w:val="24"/>
          <w:szCs w:val="24"/>
          <w:lang w:val="en-GB"/>
        </w:rPr>
        <w:t>,</w:t>
      </w:r>
      <w:r w:rsidR="00C24291" w:rsidRPr="00A75B97">
        <w:rPr>
          <w:rFonts w:ascii="Tahoma" w:hAnsi="Tahoma" w:cs="Tahoma"/>
          <w:sz w:val="24"/>
          <w:szCs w:val="24"/>
          <w:lang w:val="en-GB"/>
        </w:rPr>
        <w:t xml:space="preserve"> thus </w:t>
      </w:r>
      <w:r w:rsidRPr="00A75B97">
        <w:rPr>
          <w:rFonts w:ascii="Tahoma" w:hAnsi="Tahoma" w:cs="Tahoma"/>
          <w:sz w:val="24"/>
          <w:szCs w:val="24"/>
          <w:lang w:val="en-GB"/>
        </w:rPr>
        <w:t>developing transferable skills/</w:t>
      </w:r>
      <w:r w:rsidR="000630C1" w:rsidRPr="00A75B97">
        <w:rPr>
          <w:rFonts w:ascii="Tahoma" w:hAnsi="Tahoma" w:cs="Tahoma"/>
          <w:sz w:val="24"/>
          <w:szCs w:val="24"/>
          <w:lang w:val="en-GB"/>
        </w:rPr>
        <w:t>T</w:t>
      </w:r>
      <w:r w:rsidRPr="00A75B97">
        <w:rPr>
          <w:rFonts w:ascii="Tahoma" w:hAnsi="Tahoma" w:cs="Tahoma"/>
          <w:sz w:val="24"/>
          <w:szCs w:val="24"/>
          <w:lang w:val="en-GB"/>
        </w:rPr>
        <w:t xml:space="preserve">-shaped </w:t>
      </w:r>
      <w:r w:rsidRPr="00A75B97">
        <w:rPr>
          <w:rFonts w:ascii="Tahoma" w:hAnsi="Tahoma" w:cs="Tahoma"/>
          <w:sz w:val="24"/>
          <w:szCs w:val="24"/>
          <w:lang w:val="en-GB"/>
        </w:rPr>
        <w:lastRenderedPageBreak/>
        <w:t>skills</w:t>
      </w:r>
      <w:r w:rsidR="00C24291" w:rsidRPr="00A75B97">
        <w:rPr>
          <w:rFonts w:ascii="Tahoma" w:hAnsi="Tahoma" w:cs="Tahoma"/>
          <w:sz w:val="24"/>
          <w:szCs w:val="24"/>
          <w:lang w:val="en-GB"/>
        </w:rPr>
        <w:t xml:space="preserve"> and </w:t>
      </w:r>
      <w:r w:rsidR="000630C1" w:rsidRPr="00A75B97">
        <w:rPr>
          <w:rFonts w:ascii="Tahoma" w:hAnsi="Tahoma" w:cs="Tahoma"/>
          <w:sz w:val="24"/>
          <w:szCs w:val="24"/>
          <w:lang w:val="en-GB"/>
        </w:rPr>
        <w:t>WIL;</w:t>
      </w:r>
      <w:r w:rsidRPr="00A75B97">
        <w:rPr>
          <w:rFonts w:ascii="Tahoma" w:hAnsi="Tahoma" w:cs="Tahoma"/>
          <w:sz w:val="24"/>
          <w:szCs w:val="24"/>
          <w:lang w:val="en-GB"/>
        </w:rPr>
        <w:t xml:space="preserve"> and they </w:t>
      </w:r>
      <w:r w:rsidRPr="00A75B97">
        <w:rPr>
          <w:rFonts w:ascii="Tahoma" w:hAnsi="Tahoma" w:cs="Tahoma"/>
          <w:iCs/>
          <w:sz w:val="24"/>
          <w:szCs w:val="24"/>
          <w:lang w:val="en-GB"/>
        </w:rPr>
        <w:t>must</w:t>
      </w:r>
      <w:r w:rsidRPr="00A75B97">
        <w:rPr>
          <w:rFonts w:ascii="Tahoma" w:hAnsi="Tahoma" w:cs="Tahoma"/>
          <w:sz w:val="24"/>
          <w:szCs w:val="24"/>
          <w:lang w:val="en-GB"/>
        </w:rPr>
        <w:t xml:space="preserve"> </w:t>
      </w:r>
      <w:r w:rsidR="00A82BF0" w:rsidRPr="00A75B97">
        <w:rPr>
          <w:rFonts w:ascii="Tahoma" w:hAnsi="Tahoma" w:cs="Tahoma"/>
          <w:sz w:val="24"/>
          <w:szCs w:val="24"/>
          <w:lang w:val="en-GB"/>
        </w:rPr>
        <w:t xml:space="preserve">also </w:t>
      </w:r>
      <w:r w:rsidRPr="00A75B97">
        <w:rPr>
          <w:rFonts w:ascii="Tahoma" w:hAnsi="Tahoma" w:cs="Tahoma"/>
          <w:sz w:val="24"/>
          <w:szCs w:val="24"/>
          <w:lang w:val="en-GB"/>
        </w:rPr>
        <w:t>apply their academic skills (</w:t>
      </w:r>
      <w:r w:rsidR="00A82BF0" w:rsidRPr="00A75B97">
        <w:rPr>
          <w:rFonts w:ascii="Tahoma" w:hAnsi="Tahoma" w:cs="Tahoma"/>
          <w:sz w:val="24"/>
          <w:szCs w:val="24"/>
          <w:lang w:val="en-GB"/>
        </w:rPr>
        <w:t>in combination with the</w:t>
      </w:r>
      <w:r w:rsidR="000E66A9" w:rsidRPr="00A75B97">
        <w:rPr>
          <w:rFonts w:ascii="Tahoma" w:hAnsi="Tahoma" w:cs="Tahoma"/>
          <w:sz w:val="24"/>
          <w:szCs w:val="24"/>
          <w:lang w:val="en-GB"/>
        </w:rPr>
        <w:t xml:space="preserve"> employability skills</w:t>
      </w:r>
      <w:r w:rsidRPr="00A75B97">
        <w:rPr>
          <w:rFonts w:ascii="Tahoma" w:hAnsi="Tahoma" w:cs="Tahoma"/>
          <w:sz w:val="24"/>
          <w:szCs w:val="24"/>
          <w:lang w:val="en-GB"/>
        </w:rPr>
        <w:t xml:space="preserve">). The argument here is that the skills we want our students to master </w:t>
      </w:r>
      <w:r w:rsidR="00A82BF0" w:rsidRPr="00A75B97">
        <w:rPr>
          <w:rFonts w:ascii="Tahoma" w:hAnsi="Tahoma" w:cs="Tahoma"/>
          <w:sz w:val="24"/>
          <w:szCs w:val="24"/>
          <w:lang w:val="en-GB"/>
        </w:rPr>
        <w:t xml:space="preserve">are </w:t>
      </w:r>
      <w:r w:rsidRPr="00A75B97">
        <w:rPr>
          <w:rFonts w:ascii="Tahoma" w:hAnsi="Tahoma" w:cs="Tahoma"/>
          <w:sz w:val="24"/>
          <w:szCs w:val="24"/>
          <w:lang w:val="en-GB"/>
        </w:rPr>
        <w:t xml:space="preserve">not </w:t>
      </w:r>
      <w:r w:rsidR="00A82BF0" w:rsidRPr="00A75B97">
        <w:rPr>
          <w:rFonts w:ascii="Tahoma" w:hAnsi="Tahoma" w:cs="Tahoma"/>
          <w:sz w:val="24"/>
          <w:szCs w:val="24"/>
          <w:lang w:val="en-GB"/>
        </w:rPr>
        <w:t>simply</w:t>
      </w:r>
      <w:r w:rsidR="00C24291" w:rsidRPr="00A75B97">
        <w:rPr>
          <w:rFonts w:ascii="Tahoma" w:hAnsi="Tahoma" w:cs="Tahoma"/>
          <w:sz w:val="24"/>
          <w:szCs w:val="24"/>
          <w:lang w:val="en-GB"/>
        </w:rPr>
        <w:t xml:space="preserve"> something they have to figure</w:t>
      </w:r>
      <w:r w:rsidRPr="00A75B97">
        <w:rPr>
          <w:rFonts w:ascii="Tahoma" w:hAnsi="Tahoma" w:cs="Tahoma"/>
          <w:sz w:val="24"/>
          <w:szCs w:val="24"/>
          <w:lang w:val="en-GB"/>
        </w:rPr>
        <w:t xml:space="preserve"> out th</w:t>
      </w:r>
      <w:r w:rsidR="00193C41">
        <w:rPr>
          <w:rFonts w:ascii="Tahoma" w:hAnsi="Tahoma" w:cs="Tahoma"/>
          <w:sz w:val="24"/>
          <w:szCs w:val="24"/>
          <w:lang w:val="en-GB"/>
        </w:rPr>
        <w:t>e</w:t>
      </w:r>
      <w:r w:rsidRPr="00A75B97">
        <w:rPr>
          <w:rFonts w:ascii="Tahoma" w:hAnsi="Tahoma" w:cs="Tahoma"/>
          <w:sz w:val="24"/>
          <w:szCs w:val="24"/>
          <w:lang w:val="en-GB"/>
        </w:rPr>
        <w:t xml:space="preserve">mselves when entering the </w:t>
      </w:r>
      <w:r w:rsidR="000E66A9" w:rsidRPr="00A75B97">
        <w:rPr>
          <w:rFonts w:ascii="Tahoma" w:hAnsi="Tahoma" w:cs="Tahoma"/>
          <w:sz w:val="24"/>
          <w:szCs w:val="24"/>
          <w:lang w:val="en-GB"/>
        </w:rPr>
        <w:t>job market</w:t>
      </w:r>
      <w:r w:rsidR="00A82BF0" w:rsidRPr="00A75B97">
        <w:rPr>
          <w:rFonts w:ascii="Tahoma" w:hAnsi="Tahoma" w:cs="Tahoma"/>
          <w:sz w:val="24"/>
          <w:szCs w:val="24"/>
          <w:lang w:val="en-GB"/>
        </w:rPr>
        <w:t>: t</w:t>
      </w:r>
      <w:r w:rsidRPr="00A75B97">
        <w:rPr>
          <w:rFonts w:ascii="Tahoma" w:hAnsi="Tahoma" w:cs="Tahoma"/>
          <w:sz w:val="24"/>
          <w:szCs w:val="24"/>
          <w:lang w:val="en-GB"/>
        </w:rPr>
        <w:t xml:space="preserve">hey have the skills </w:t>
      </w:r>
      <w:r w:rsidR="00A82BF0" w:rsidRPr="00A75B97">
        <w:rPr>
          <w:rFonts w:ascii="Tahoma" w:hAnsi="Tahoma" w:cs="Tahoma"/>
          <w:sz w:val="24"/>
          <w:szCs w:val="24"/>
          <w:lang w:val="en-GB"/>
        </w:rPr>
        <w:t xml:space="preserve">when </w:t>
      </w:r>
      <w:r w:rsidRPr="00A75B97">
        <w:rPr>
          <w:rFonts w:ascii="Tahoma" w:hAnsi="Tahoma" w:cs="Tahoma"/>
          <w:sz w:val="24"/>
          <w:szCs w:val="24"/>
          <w:lang w:val="en-GB"/>
        </w:rPr>
        <w:t xml:space="preserve">they leave university, because </w:t>
      </w:r>
      <w:r w:rsidR="00A82BF0" w:rsidRPr="00A75B97">
        <w:rPr>
          <w:rFonts w:ascii="Tahoma" w:hAnsi="Tahoma" w:cs="Tahoma"/>
          <w:sz w:val="24"/>
          <w:szCs w:val="24"/>
          <w:lang w:val="en-GB"/>
        </w:rPr>
        <w:t xml:space="preserve">they have </w:t>
      </w:r>
      <w:r w:rsidRPr="00A75B97">
        <w:rPr>
          <w:rFonts w:ascii="Tahoma" w:hAnsi="Tahoma" w:cs="Tahoma"/>
          <w:sz w:val="24"/>
          <w:szCs w:val="24"/>
          <w:lang w:val="en-GB"/>
        </w:rPr>
        <w:t>been i</w:t>
      </w:r>
      <w:r w:rsidR="000E66A9" w:rsidRPr="00A75B97">
        <w:rPr>
          <w:rFonts w:ascii="Tahoma" w:hAnsi="Tahoma" w:cs="Tahoma"/>
          <w:sz w:val="24"/>
          <w:szCs w:val="24"/>
          <w:lang w:val="en-GB"/>
        </w:rPr>
        <w:t>ntegrated in</w:t>
      </w:r>
      <w:r w:rsidR="00A82BF0" w:rsidRPr="00A75B97">
        <w:rPr>
          <w:rFonts w:ascii="Tahoma" w:hAnsi="Tahoma" w:cs="Tahoma"/>
          <w:sz w:val="24"/>
          <w:szCs w:val="24"/>
          <w:lang w:val="en-GB"/>
        </w:rPr>
        <w:t>to</w:t>
      </w:r>
      <w:r w:rsidR="000E66A9" w:rsidRPr="00A75B97">
        <w:rPr>
          <w:rFonts w:ascii="Tahoma" w:hAnsi="Tahoma" w:cs="Tahoma"/>
          <w:sz w:val="24"/>
          <w:szCs w:val="24"/>
          <w:lang w:val="en-GB"/>
        </w:rPr>
        <w:t xml:space="preserve"> the curriculum at M</w:t>
      </w:r>
      <w:r w:rsidRPr="00A75B97">
        <w:rPr>
          <w:rFonts w:ascii="Tahoma" w:hAnsi="Tahoma" w:cs="Tahoma"/>
          <w:sz w:val="24"/>
          <w:szCs w:val="24"/>
          <w:lang w:val="en-GB"/>
        </w:rPr>
        <w:t>aster</w:t>
      </w:r>
      <w:r w:rsidR="00A82BF0" w:rsidRPr="00A75B97">
        <w:rPr>
          <w:rFonts w:ascii="Tahoma" w:hAnsi="Tahoma" w:cs="Tahoma"/>
          <w:sz w:val="24"/>
          <w:szCs w:val="24"/>
          <w:lang w:val="en-GB"/>
        </w:rPr>
        <w:t>’</w:t>
      </w:r>
      <w:r w:rsidRPr="00A75B97">
        <w:rPr>
          <w:rFonts w:ascii="Tahoma" w:hAnsi="Tahoma" w:cs="Tahoma"/>
          <w:sz w:val="24"/>
          <w:szCs w:val="24"/>
          <w:lang w:val="en-GB"/>
        </w:rPr>
        <w:t>s level.</w:t>
      </w:r>
    </w:p>
    <w:p w14:paraId="22AD1D7C" w14:textId="62242B97" w:rsidR="00132A7A" w:rsidRPr="00331563" w:rsidRDefault="00161545" w:rsidP="00193C41">
      <w:pPr>
        <w:spacing w:line="360" w:lineRule="auto"/>
        <w:rPr>
          <w:rFonts w:ascii="Tahoma" w:hAnsi="Tahoma" w:cs="Tahoma"/>
          <w:b/>
          <w:sz w:val="28"/>
          <w:szCs w:val="28"/>
          <w:lang w:val="en-GB"/>
        </w:rPr>
      </w:pPr>
      <w:r w:rsidRPr="00331563">
        <w:rPr>
          <w:rFonts w:ascii="Tahoma" w:hAnsi="Tahoma" w:cs="Tahoma"/>
          <w:b/>
          <w:sz w:val="28"/>
          <w:szCs w:val="28"/>
          <w:lang w:val="en-GB"/>
        </w:rPr>
        <w:t>Employers</w:t>
      </w:r>
      <w:r w:rsidR="004C1441" w:rsidRPr="00331563">
        <w:rPr>
          <w:rFonts w:ascii="Tahoma" w:hAnsi="Tahoma" w:cs="Tahoma"/>
          <w:b/>
          <w:sz w:val="28"/>
          <w:szCs w:val="28"/>
          <w:lang w:val="en-GB"/>
        </w:rPr>
        <w:t>:</w:t>
      </w:r>
      <w:r w:rsidRPr="00331563">
        <w:rPr>
          <w:rFonts w:ascii="Tahoma" w:hAnsi="Tahoma" w:cs="Tahoma"/>
          <w:b/>
          <w:sz w:val="28"/>
          <w:szCs w:val="28"/>
          <w:lang w:val="en-GB"/>
        </w:rPr>
        <w:t xml:space="preserve"> </w:t>
      </w:r>
      <w:r w:rsidR="004C1441" w:rsidRPr="00331563">
        <w:rPr>
          <w:rFonts w:ascii="Tahoma" w:hAnsi="Tahoma" w:cs="Tahoma"/>
          <w:b/>
          <w:sz w:val="28"/>
          <w:szCs w:val="28"/>
          <w:lang w:val="en-GB"/>
        </w:rPr>
        <w:t xml:space="preserve">What </w:t>
      </w:r>
      <w:r w:rsidRPr="00331563">
        <w:rPr>
          <w:rFonts w:ascii="Tahoma" w:hAnsi="Tahoma" w:cs="Tahoma"/>
          <w:b/>
          <w:sz w:val="28"/>
          <w:szCs w:val="28"/>
          <w:lang w:val="en-GB"/>
        </w:rPr>
        <w:t xml:space="preserve">do they </w:t>
      </w:r>
      <w:r w:rsidR="004C1441" w:rsidRPr="00331563">
        <w:rPr>
          <w:rFonts w:ascii="Tahoma" w:hAnsi="Tahoma" w:cs="Tahoma"/>
          <w:b/>
          <w:sz w:val="28"/>
          <w:szCs w:val="28"/>
          <w:lang w:val="en-GB"/>
        </w:rPr>
        <w:t>Think</w:t>
      </w:r>
      <w:r w:rsidRPr="00331563">
        <w:rPr>
          <w:rFonts w:ascii="Tahoma" w:hAnsi="Tahoma" w:cs="Tahoma"/>
          <w:b/>
          <w:sz w:val="28"/>
          <w:szCs w:val="28"/>
          <w:lang w:val="en-GB"/>
        </w:rPr>
        <w:t>?</w:t>
      </w:r>
    </w:p>
    <w:p w14:paraId="6650D69E" w14:textId="2CB968CA" w:rsidR="009E1C1D" w:rsidRPr="00A75B97" w:rsidRDefault="00EA3639" w:rsidP="00193C41">
      <w:pPr>
        <w:spacing w:line="360" w:lineRule="auto"/>
        <w:rPr>
          <w:rFonts w:ascii="Tahoma" w:hAnsi="Tahoma" w:cs="Tahoma"/>
          <w:sz w:val="24"/>
          <w:szCs w:val="24"/>
          <w:lang w:val="en-GB"/>
        </w:rPr>
      </w:pPr>
      <w:r w:rsidRPr="00A75B97">
        <w:rPr>
          <w:rFonts w:ascii="Tahoma" w:hAnsi="Tahoma" w:cs="Tahoma"/>
          <w:sz w:val="24"/>
          <w:szCs w:val="24"/>
          <w:lang w:val="en-GB"/>
        </w:rPr>
        <w:t>According to Clark et al</w:t>
      </w:r>
      <w:r w:rsidR="00A82BF0" w:rsidRPr="00A75B97">
        <w:rPr>
          <w:rFonts w:ascii="Tahoma" w:hAnsi="Tahoma" w:cs="Tahoma"/>
          <w:sz w:val="24"/>
          <w:szCs w:val="24"/>
          <w:lang w:val="en-GB"/>
        </w:rPr>
        <w:t>.</w:t>
      </w:r>
      <w:r w:rsidRPr="00A75B97">
        <w:rPr>
          <w:rFonts w:ascii="Tahoma" w:hAnsi="Tahoma" w:cs="Tahoma"/>
          <w:sz w:val="24"/>
          <w:szCs w:val="24"/>
          <w:lang w:val="en-GB"/>
        </w:rPr>
        <w:t xml:space="preserve"> (2015</w:t>
      </w:r>
      <w:r w:rsidR="00A82BF0" w:rsidRPr="00A75B97">
        <w:rPr>
          <w:rFonts w:ascii="Tahoma" w:hAnsi="Tahoma" w:cs="Tahoma"/>
          <w:sz w:val="24"/>
          <w:szCs w:val="24"/>
          <w:lang w:val="en-GB"/>
        </w:rPr>
        <w:t xml:space="preserve">, p. </w:t>
      </w:r>
      <w:r w:rsidR="00132A7A" w:rsidRPr="00A75B97">
        <w:rPr>
          <w:rFonts w:ascii="Tahoma" w:hAnsi="Tahoma" w:cs="Tahoma"/>
          <w:sz w:val="24"/>
          <w:szCs w:val="24"/>
          <w:lang w:val="en-GB"/>
        </w:rPr>
        <w:t>134), there is a “perceived mismatch between the skills employers say they require and those usually inculcated by degree schemes”. This is often the case on so-called</w:t>
      </w:r>
      <w:r w:rsidR="009B5C99" w:rsidRPr="00A75B97">
        <w:rPr>
          <w:rFonts w:ascii="Tahoma" w:hAnsi="Tahoma" w:cs="Tahoma"/>
          <w:sz w:val="24"/>
          <w:szCs w:val="24"/>
          <w:lang w:val="en-GB"/>
        </w:rPr>
        <w:t xml:space="preserve"> classical degree program</w:t>
      </w:r>
      <w:r w:rsidR="00B7435B" w:rsidRPr="00A75B97">
        <w:rPr>
          <w:rFonts w:ascii="Tahoma" w:hAnsi="Tahoma" w:cs="Tahoma"/>
          <w:sz w:val="24"/>
          <w:szCs w:val="24"/>
          <w:lang w:val="en-GB"/>
        </w:rPr>
        <w:t>me</w:t>
      </w:r>
      <w:r w:rsidR="009B5C99" w:rsidRPr="00A75B97">
        <w:rPr>
          <w:rFonts w:ascii="Tahoma" w:hAnsi="Tahoma" w:cs="Tahoma"/>
          <w:sz w:val="24"/>
          <w:szCs w:val="24"/>
          <w:lang w:val="en-GB"/>
        </w:rPr>
        <w:t>s, where teaching only take</w:t>
      </w:r>
      <w:r w:rsidR="00B7435B" w:rsidRPr="00A75B97">
        <w:rPr>
          <w:rFonts w:ascii="Tahoma" w:hAnsi="Tahoma" w:cs="Tahoma"/>
          <w:sz w:val="24"/>
          <w:szCs w:val="24"/>
          <w:lang w:val="en-GB"/>
        </w:rPr>
        <w:t>s</w:t>
      </w:r>
      <w:r w:rsidR="009B5C99" w:rsidRPr="00A75B97">
        <w:rPr>
          <w:rFonts w:ascii="Tahoma" w:hAnsi="Tahoma" w:cs="Tahoma"/>
          <w:sz w:val="24"/>
          <w:szCs w:val="24"/>
          <w:lang w:val="en-GB"/>
        </w:rPr>
        <w:t xml:space="preserve"> place at universities and which very often </w:t>
      </w:r>
      <w:r w:rsidR="00B7435B" w:rsidRPr="00A75B97">
        <w:rPr>
          <w:rFonts w:ascii="Tahoma" w:hAnsi="Tahoma" w:cs="Tahoma"/>
          <w:sz w:val="24"/>
          <w:szCs w:val="24"/>
          <w:lang w:val="en-GB"/>
        </w:rPr>
        <w:t xml:space="preserve">do not </w:t>
      </w:r>
      <w:r w:rsidR="009B5C99" w:rsidRPr="00A75B97">
        <w:rPr>
          <w:rFonts w:ascii="Tahoma" w:hAnsi="Tahoma" w:cs="Tahoma"/>
          <w:sz w:val="24"/>
          <w:szCs w:val="24"/>
          <w:lang w:val="en-GB"/>
        </w:rPr>
        <w:t xml:space="preserve">include external partners (Spronken-Smith </w:t>
      </w:r>
      <w:r w:rsidR="00D40014">
        <w:rPr>
          <w:rFonts w:ascii="Tahoma" w:hAnsi="Tahoma" w:cs="Tahoma"/>
          <w:sz w:val="24"/>
          <w:szCs w:val="24"/>
          <w:lang w:val="en-GB"/>
        </w:rPr>
        <w:t>and</w:t>
      </w:r>
      <w:r w:rsidR="009B5C99" w:rsidRPr="00A75B97">
        <w:rPr>
          <w:rFonts w:ascii="Tahoma" w:hAnsi="Tahoma" w:cs="Tahoma"/>
          <w:sz w:val="24"/>
          <w:szCs w:val="24"/>
          <w:lang w:val="en-GB"/>
        </w:rPr>
        <w:t xml:space="preserve"> Harland</w:t>
      </w:r>
      <w:r w:rsidR="00A82BF0" w:rsidRPr="00A75B97">
        <w:rPr>
          <w:rFonts w:ascii="Tahoma" w:hAnsi="Tahoma" w:cs="Tahoma"/>
          <w:sz w:val="24"/>
          <w:szCs w:val="24"/>
          <w:lang w:val="en-GB"/>
        </w:rPr>
        <w:t>,</w:t>
      </w:r>
      <w:r w:rsidR="009B5C99" w:rsidRPr="00A75B97">
        <w:rPr>
          <w:rFonts w:ascii="Tahoma" w:hAnsi="Tahoma" w:cs="Tahoma"/>
          <w:sz w:val="24"/>
          <w:szCs w:val="24"/>
          <w:lang w:val="en-GB"/>
        </w:rPr>
        <w:t xml:space="preserve"> 2009). Andrews and Higson argue</w:t>
      </w:r>
      <w:r w:rsidR="00B7435B" w:rsidRPr="00A75B97">
        <w:rPr>
          <w:rFonts w:ascii="Tahoma" w:hAnsi="Tahoma" w:cs="Tahoma"/>
          <w:sz w:val="24"/>
          <w:szCs w:val="24"/>
          <w:lang w:val="en-GB"/>
        </w:rPr>
        <w:t>d</w:t>
      </w:r>
      <w:r w:rsidR="009B5C99" w:rsidRPr="00A75B97">
        <w:rPr>
          <w:rFonts w:ascii="Tahoma" w:hAnsi="Tahoma" w:cs="Tahoma"/>
          <w:sz w:val="24"/>
          <w:szCs w:val="24"/>
          <w:lang w:val="en-GB"/>
        </w:rPr>
        <w:t xml:space="preserve"> that employers think it importan</w:t>
      </w:r>
      <w:r w:rsidR="00B7435B" w:rsidRPr="00A75B97">
        <w:rPr>
          <w:rFonts w:ascii="Tahoma" w:hAnsi="Tahoma" w:cs="Tahoma"/>
          <w:sz w:val="24"/>
          <w:szCs w:val="24"/>
          <w:lang w:val="en-GB"/>
        </w:rPr>
        <w:t>t</w:t>
      </w:r>
      <w:r w:rsidR="009B5C99" w:rsidRPr="00A75B97">
        <w:rPr>
          <w:rFonts w:ascii="Tahoma" w:hAnsi="Tahoma" w:cs="Tahoma"/>
          <w:sz w:val="24"/>
          <w:szCs w:val="24"/>
          <w:lang w:val="en-GB"/>
        </w:rPr>
        <w:t xml:space="preserve"> that students are able to think outside the box and that they have </w:t>
      </w:r>
      <w:r w:rsidR="00B7435B" w:rsidRPr="00A75B97">
        <w:rPr>
          <w:rFonts w:ascii="Tahoma" w:hAnsi="Tahoma" w:cs="Tahoma"/>
          <w:sz w:val="24"/>
          <w:szCs w:val="24"/>
          <w:lang w:val="en-GB"/>
        </w:rPr>
        <w:t xml:space="preserve">the capacity </w:t>
      </w:r>
      <w:r w:rsidR="009B5C99" w:rsidRPr="00A75B97">
        <w:rPr>
          <w:rFonts w:ascii="Tahoma" w:hAnsi="Tahoma" w:cs="Tahoma"/>
          <w:sz w:val="24"/>
          <w:szCs w:val="24"/>
          <w:lang w:val="en-GB"/>
        </w:rPr>
        <w:t>to think innovative</w:t>
      </w:r>
      <w:r w:rsidR="00B7435B" w:rsidRPr="00A75B97">
        <w:rPr>
          <w:rFonts w:ascii="Tahoma" w:hAnsi="Tahoma" w:cs="Tahoma"/>
          <w:sz w:val="24"/>
          <w:szCs w:val="24"/>
          <w:lang w:val="en-GB"/>
        </w:rPr>
        <w:t>ly</w:t>
      </w:r>
      <w:r w:rsidR="009B5C99" w:rsidRPr="00A75B97">
        <w:rPr>
          <w:rFonts w:ascii="Tahoma" w:hAnsi="Tahoma" w:cs="Tahoma"/>
          <w:sz w:val="24"/>
          <w:szCs w:val="24"/>
          <w:lang w:val="en-GB"/>
        </w:rPr>
        <w:t>, which is often achieved by working in teams (2008</w:t>
      </w:r>
      <w:r w:rsidR="00B7435B" w:rsidRPr="00A75B97">
        <w:rPr>
          <w:rFonts w:ascii="Tahoma" w:hAnsi="Tahoma" w:cs="Tahoma"/>
          <w:sz w:val="24"/>
          <w:szCs w:val="24"/>
          <w:lang w:val="en-GB"/>
        </w:rPr>
        <w:t xml:space="preserve">, pp. </w:t>
      </w:r>
      <w:r w:rsidR="009B5C99" w:rsidRPr="00A75B97">
        <w:rPr>
          <w:rFonts w:ascii="Tahoma" w:hAnsi="Tahoma" w:cs="Tahoma"/>
          <w:sz w:val="24"/>
          <w:szCs w:val="24"/>
          <w:lang w:val="en-GB"/>
        </w:rPr>
        <w:t>416</w:t>
      </w:r>
      <w:r w:rsidR="00B7435B" w:rsidRPr="00A75B97">
        <w:rPr>
          <w:rFonts w:ascii="Tahoma" w:hAnsi="Tahoma" w:cs="Tahoma"/>
          <w:sz w:val="24"/>
          <w:szCs w:val="24"/>
          <w:lang w:val="en-GB"/>
        </w:rPr>
        <w:t>–4</w:t>
      </w:r>
      <w:r w:rsidR="009B5C99" w:rsidRPr="00A75B97">
        <w:rPr>
          <w:rFonts w:ascii="Tahoma" w:hAnsi="Tahoma" w:cs="Tahoma"/>
          <w:sz w:val="24"/>
          <w:szCs w:val="24"/>
          <w:lang w:val="en-GB"/>
        </w:rPr>
        <w:t xml:space="preserve">18). This </w:t>
      </w:r>
      <w:r w:rsidR="00B7435B" w:rsidRPr="00A75B97">
        <w:rPr>
          <w:rFonts w:ascii="Tahoma" w:hAnsi="Tahoma" w:cs="Tahoma"/>
          <w:sz w:val="24"/>
          <w:szCs w:val="24"/>
          <w:lang w:val="en-GB"/>
        </w:rPr>
        <w:t xml:space="preserve">was </w:t>
      </w:r>
      <w:r w:rsidR="009B5C99" w:rsidRPr="00A75B97">
        <w:rPr>
          <w:rFonts w:ascii="Tahoma" w:hAnsi="Tahoma" w:cs="Tahoma"/>
          <w:sz w:val="24"/>
          <w:szCs w:val="24"/>
          <w:lang w:val="en-GB"/>
        </w:rPr>
        <w:t xml:space="preserve">also found in interviews with stakeholders working with our </w:t>
      </w:r>
      <w:r w:rsidR="00B7435B" w:rsidRPr="00A75B97">
        <w:rPr>
          <w:rFonts w:ascii="Tahoma" w:hAnsi="Tahoma" w:cs="Tahoma"/>
          <w:sz w:val="24"/>
          <w:szCs w:val="24"/>
          <w:lang w:val="en-GB"/>
        </w:rPr>
        <w:t xml:space="preserve">ninth </w:t>
      </w:r>
      <w:r w:rsidR="009B5C99" w:rsidRPr="00A75B97">
        <w:rPr>
          <w:rFonts w:ascii="Tahoma" w:hAnsi="Tahoma" w:cs="Tahoma"/>
          <w:sz w:val="24"/>
          <w:szCs w:val="24"/>
          <w:lang w:val="en-GB"/>
        </w:rPr>
        <w:t xml:space="preserve">semester students. </w:t>
      </w:r>
      <w:r w:rsidR="00B1333E" w:rsidRPr="00A75B97">
        <w:rPr>
          <w:rFonts w:ascii="Tahoma" w:hAnsi="Tahoma" w:cs="Tahoma"/>
          <w:sz w:val="24"/>
          <w:szCs w:val="24"/>
          <w:lang w:val="en-GB"/>
        </w:rPr>
        <w:t>One of the companies</w:t>
      </w:r>
      <w:r w:rsidR="00B7435B" w:rsidRPr="00A75B97">
        <w:rPr>
          <w:rFonts w:ascii="Tahoma" w:hAnsi="Tahoma" w:cs="Tahoma"/>
          <w:sz w:val="24"/>
          <w:szCs w:val="24"/>
          <w:lang w:val="en-GB"/>
        </w:rPr>
        <w:t xml:space="preserve"> with</w:t>
      </w:r>
      <w:r w:rsidR="00B1333E" w:rsidRPr="00A75B97">
        <w:rPr>
          <w:rFonts w:ascii="Tahoma" w:hAnsi="Tahoma" w:cs="Tahoma"/>
          <w:sz w:val="24"/>
          <w:szCs w:val="24"/>
          <w:lang w:val="en-GB"/>
        </w:rPr>
        <w:t xml:space="preserve"> which our students collaborated was a start-up working </w:t>
      </w:r>
      <w:r w:rsidR="00B7435B" w:rsidRPr="00A75B97">
        <w:rPr>
          <w:rFonts w:ascii="Tahoma" w:hAnsi="Tahoma" w:cs="Tahoma"/>
          <w:sz w:val="24"/>
          <w:szCs w:val="24"/>
          <w:lang w:val="en-GB"/>
        </w:rPr>
        <w:t xml:space="preserve">in humanitarian assistance </w:t>
      </w:r>
      <w:r w:rsidR="00B1333E" w:rsidRPr="00A75B97">
        <w:rPr>
          <w:rFonts w:ascii="Tahoma" w:hAnsi="Tahoma" w:cs="Tahoma"/>
          <w:sz w:val="24"/>
          <w:szCs w:val="24"/>
          <w:lang w:val="en-GB"/>
        </w:rPr>
        <w:t xml:space="preserve">in the </w:t>
      </w:r>
      <w:r w:rsidR="00B7435B" w:rsidRPr="00A75B97">
        <w:rPr>
          <w:rFonts w:ascii="Tahoma" w:hAnsi="Tahoma" w:cs="Tahoma"/>
          <w:sz w:val="24"/>
          <w:szCs w:val="24"/>
          <w:lang w:val="en-GB"/>
        </w:rPr>
        <w:t>Global South</w:t>
      </w:r>
      <w:r w:rsidRPr="00A75B97">
        <w:rPr>
          <w:rFonts w:ascii="Tahoma" w:hAnsi="Tahoma" w:cs="Tahoma"/>
          <w:sz w:val="24"/>
          <w:szCs w:val="24"/>
          <w:lang w:val="en-GB"/>
        </w:rPr>
        <w:t xml:space="preserve">. </w:t>
      </w:r>
      <w:r w:rsidR="00B7435B" w:rsidRPr="00A75B97">
        <w:rPr>
          <w:rFonts w:ascii="Tahoma" w:hAnsi="Tahoma" w:cs="Tahoma"/>
          <w:sz w:val="24"/>
          <w:szCs w:val="24"/>
          <w:lang w:val="en-GB"/>
        </w:rPr>
        <w:t>When asked whether this collaboration should continue in future semesters, t</w:t>
      </w:r>
      <w:r w:rsidRPr="00A75B97">
        <w:rPr>
          <w:rFonts w:ascii="Tahoma" w:hAnsi="Tahoma" w:cs="Tahoma"/>
          <w:sz w:val="24"/>
          <w:szCs w:val="24"/>
          <w:lang w:val="en-GB"/>
        </w:rPr>
        <w:t>he representat</w:t>
      </w:r>
      <w:r w:rsidR="00B1333E" w:rsidRPr="00A75B97">
        <w:rPr>
          <w:rFonts w:ascii="Tahoma" w:hAnsi="Tahoma" w:cs="Tahoma"/>
          <w:sz w:val="24"/>
          <w:szCs w:val="24"/>
          <w:lang w:val="en-GB"/>
        </w:rPr>
        <w:t xml:space="preserve">ive from this company </w:t>
      </w:r>
      <w:r w:rsidR="00B7435B" w:rsidRPr="00A75B97">
        <w:rPr>
          <w:rFonts w:ascii="Tahoma" w:hAnsi="Tahoma" w:cs="Tahoma"/>
          <w:sz w:val="24"/>
          <w:szCs w:val="24"/>
          <w:lang w:val="en-GB"/>
        </w:rPr>
        <w:t>said</w:t>
      </w:r>
      <w:r w:rsidR="00363F34" w:rsidRPr="00A75B97">
        <w:rPr>
          <w:rFonts w:ascii="Tahoma" w:hAnsi="Tahoma" w:cs="Tahoma"/>
          <w:sz w:val="24"/>
          <w:szCs w:val="24"/>
          <w:lang w:val="en-GB"/>
        </w:rPr>
        <w:t xml:space="preserve">: “It is definitely something that universities should do more often, and companies should say yes to, but the company also needs to have a clear case and know exactly what </w:t>
      </w:r>
      <w:r w:rsidR="00B7435B" w:rsidRPr="00A75B97">
        <w:rPr>
          <w:rFonts w:ascii="Tahoma" w:hAnsi="Tahoma" w:cs="Tahoma"/>
          <w:sz w:val="24"/>
          <w:szCs w:val="24"/>
          <w:lang w:val="en-GB"/>
        </w:rPr>
        <w:t xml:space="preserve">the outcome </w:t>
      </w:r>
      <w:r w:rsidR="00363F34" w:rsidRPr="00A75B97">
        <w:rPr>
          <w:rFonts w:ascii="Tahoma" w:hAnsi="Tahoma" w:cs="Tahoma"/>
          <w:sz w:val="24"/>
          <w:szCs w:val="24"/>
          <w:lang w:val="en-GB"/>
        </w:rPr>
        <w:t>should be</w:t>
      </w:r>
      <w:r w:rsidR="00B7435B" w:rsidRPr="00A75B97">
        <w:rPr>
          <w:rFonts w:ascii="Tahoma" w:hAnsi="Tahoma" w:cs="Tahoma"/>
          <w:sz w:val="24"/>
          <w:szCs w:val="24"/>
          <w:lang w:val="en-GB"/>
        </w:rPr>
        <w:t>.</w:t>
      </w:r>
      <w:r w:rsidR="00363F34" w:rsidRPr="00A75B97">
        <w:rPr>
          <w:rFonts w:ascii="Tahoma" w:hAnsi="Tahoma" w:cs="Tahoma"/>
          <w:sz w:val="24"/>
          <w:szCs w:val="24"/>
          <w:lang w:val="en-GB"/>
        </w:rPr>
        <w:t xml:space="preserve">” This indicates that collaboration is important, but also driven </w:t>
      </w:r>
      <w:r w:rsidR="00B7435B" w:rsidRPr="00A75B97">
        <w:rPr>
          <w:rFonts w:ascii="Tahoma" w:hAnsi="Tahoma" w:cs="Tahoma"/>
          <w:sz w:val="24"/>
          <w:szCs w:val="24"/>
          <w:lang w:val="en-GB"/>
        </w:rPr>
        <w:t xml:space="preserve">by </w:t>
      </w:r>
      <w:r w:rsidR="00363F34" w:rsidRPr="00A75B97">
        <w:rPr>
          <w:rFonts w:ascii="Tahoma" w:hAnsi="Tahoma" w:cs="Tahoma"/>
          <w:sz w:val="24"/>
          <w:szCs w:val="24"/>
          <w:lang w:val="en-GB"/>
        </w:rPr>
        <w:t xml:space="preserve">the companies. Our idea, as instructors, was that students should be able to challenge the </w:t>
      </w:r>
      <w:r w:rsidR="00B7435B" w:rsidRPr="00A75B97">
        <w:rPr>
          <w:rFonts w:ascii="Tahoma" w:hAnsi="Tahoma" w:cs="Tahoma"/>
          <w:sz w:val="24"/>
          <w:szCs w:val="24"/>
          <w:lang w:val="en-GB"/>
        </w:rPr>
        <w:t>‘</w:t>
      </w:r>
      <w:r w:rsidR="00363F34" w:rsidRPr="00A75B97">
        <w:rPr>
          <w:rFonts w:ascii="Tahoma" w:hAnsi="Tahoma" w:cs="Tahoma"/>
          <w:sz w:val="24"/>
          <w:szCs w:val="24"/>
          <w:lang w:val="en-GB"/>
        </w:rPr>
        <w:t>knowns’ in the companies, which this representative acknowledge</w:t>
      </w:r>
      <w:r w:rsidR="00B7435B" w:rsidRPr="00A75B97">
        <w:rPr>
          <w:rFonts w:ascii="Tahoma" w:hAnsi="Tahoma" w:cs="Tahoma"/>
          <w:sz w:val="24"/>
          <w:szCs w:val="24"/>
          <w:lang w:val="en-GB"/>
        </w:rPr>
        <w:t>d</w:t>
      </w:r>
      <w:r w:rsidR="00363F34" w:rsidRPr="00A75B97">
        <w:rPr>
          <w:rFonts w:ascii="Tahoma" w:hAnsi="Tahoma" w:cs="Tahoma"/>
          <w:sz w:val="24"/>
          <w:szCs w:val="24"/>
          <w:lang w:val="en-GB"/>
        </w:rPr>
        <w:t xml:space="preserve"> later in the interview: “we realized that collaborating with students ourselves</w:t>
      </w:r>
      <w:r w:rsidR="00B7435B" w:rsidRPr="00A75B97">
        <w:rPr>
          <w:rFonts w:ascii="Tahoma" w:hAnsi="Tahoma" w:cs="Tahoma"/>
          <w:sz w:val="24"/>
          <w:szCs w:val="24"/>
          <w:lang w:val="en-GB"/>
        </w:rPr>
        <w:t>—</w:t>
      </w:r>
      <w:r w:rsidR="00363F34" w:rsidRPr="00A75B97">
        <w:rPr>
          <w:rFonts w:ascii="Tahoma" w:hAnsi="Tahoma" w:cs="Tahoma"/>
          <w:sz w:val="24"/>
          <w:szCs w:val="24"/>
          <w:lang w:val="en-GB"/>
        </w:rPr>
        <w:t xml:space="preserve">we also had to define a framework” and the collaboration with students </w:t>
      </w:r>
      <w:r w:rsidR="00B7435B" w:rsidRPr="00A75B97">
        <w:rPr>
          <w:rFonts w:ascii="Tahoma" w:hAnsi="Tahoma" w:cs="Tahoma"/>
          <w:sz w:val="24"/>
          <w:szCs w:val="24"/>
          <w:lang w:val="en-GB"/>
        </w:rPr>
        <w:t>“</w:t>
      </w:r>
      <w:r w:rsidR="00363F34" w:rsidRPr="00A75B97">
        <w:rPr>
          <w:rFonts w:ascii="Tahoma" w:hAnsi="Tahoma" w:cs="Tahoma"/>
          <w:sz w:val="24"/>
          <w:szCs w:val="24"/>
          <w:lang w:val="en-GB"/>
        </w:rPr>
        <w:t xml:space="preserve">gave us some good </w:t>
      </w:r>
      <w:r w:rsidR="00B7435B" w:rsidRPr="00A75B97">
        <w:rPr>
          <w:rFonts w:ascii="Tahoma" w:hAnsi="Tahoma" w:cs="Tahoma"/>
          <w:sz w:val="24"/>
          <w:szCs w:val="24"/>
          <w:lang w:val="en-GB"/>
        </w:rPr>
        <w:t xml:space="preserve">ideas </w:t>
      </w:r>
      <w:r w:rsidR="00363F34" w:rsidRPr="00A75B97">
        <w:rPr>
          <w:rFonts w:ascii="Tahoma" w:hAnsi="Tahoma" w:cs="Tahoma"/>
          <w:sz w:val="24"/>
          <w:szCs w:val="24"/>
          <w:lang w:val="en-GB"/>
        </w:rPr>
        <w:t>in terms of how we can work around the recommendations</w:t>
      </w:r>
      <w:r w:rsidR="0055086D" w:rsidRPr="00A75B97">
        <w:rPr>
          <w:rFonts w:ascii="Tahoma" w:hAnsi="Tahoma" w:cs="Tahoma"/>
          <w:sz w:val="24"/>
          <w:szCs w:val="24"/>
          <w:lang w:val="en-GB"/>
        </w:rPr>
        <w:t xml:space="preserve"> (from students)</w:t>
      </w:r>
      <w:r w:rsidR="00363F34" w:rsidRPr="00A75B97">
        <w:rPr>
          <w:rFonts w:ascii="Tahoma" w:hAnsi="Tahoma" w:cs="Tahoma"/>
          <w:sz w:val="24"/>
          <w:szCs w:val="24"/>
          <w:lang w:val="en-GB"/>
        </w:rPr>
        <w:t xml:space="preserve"> based on academia</w:t>
      </w:r>
      <w:r w:rsidR="00B7435B" w:rsidRPr="00A75B97">
        <w:rPr>
          <w:rFonts w:ascii="Tahoma" w:hAnsi="Tahoma" w:cs="Tahoma"/>
          <w:sz w:val="24"/>
          <w:szCs w:val="24"/>
          <w:lang w:val="en-GB"/>
        </w:rPr>
        <w:t>.</w:t>
      </w:r>
      <w:r w:rsidR="00363F34" w:rsidRPr="00A75B97">
        <w:rPr>
          <w:rFonts w:ascii="Tahoma" w:hAnsi="Tahoma" w:cs="Tahoma"/>
          <w:sz w:val="24"/>
          <w:szCs w:val="24"/>
          <w:lang w:val="en-GB"/>
        </w:rPr>
        <w:t>”</w:t>
      </w:r>
    </w:p>
    <w:p w14:paraId="097375B0" w14:textId="6638A9E1" w:rsidR="00795B31" w:rsidRPr="00A75B97" w:rsidRDefault="00795B31" w:rsidP="00193C41">
      <w:pPr>
        <w:spacing w:line="360" w:lineRule="auto"/>
        <w:rPr>
          <w:rFonts w:ascii="Tahoma" w:hAnsi="Tahoma" w:cs="Tahoma"/>
          <w:sz w:val="24"/>
          <w:szCs w:val="24"/>
          <w:lang w:val="en-GB"/>
        </w:rPr>
      </w:pPr>
      <w:r w:rsidRPr="00A75B97">
        <w:rPr>
          <w:rFonts w:ascii="Tahoma" w:hAnsi="Tahoma" w:cs="Tahoma"/>
          <w:sz w:val="24"/>
          <w:szCs w:val="24"/>
          <w:lang w:val="en-GB"/>
        </w:rPr>
        <w:lastRenderedPageBreak/>
        <w:t xml:space="preserve">Another representative from a start-up company </w:t>
      </w:r>
      <w:r w:rsidR="00B7435B" w:rsidRPr="00A75B97">
        <w:rPr>
          <w:rFonts w:ascii="Tahoma" w:hAnsi="Tahoma" w:cs="Tahoma"/>
          <w:sz w:val="24"/>
          <w:szCs w:val="24"/>
          <w:lang w:val="en-GB"/>
        </w:rPr>
        <w:t xml:space="preserve">stated </w:t>
      </w:r>
      <w:r w:rsidRPr="00A75B97">
        <w:rPr>
          <w:rFonts w:ascii="Tahoma" w:hAnsi="Tahoma" w:cs="Tahoma"/>
          <w:sz w:val="24"/>
          <w:szCs w:val="24"/>
          <w:lang w:val="en-GB"/>
        </w:rPr>
        <w:t xml:space="preserve">that they expected to </w:t>
      </w:r>
      <w:r w:rsidR="00B7435B" w:rsidRPr="00A75B97">
        <w:rPr>
          <w:rFonts w:ascii="Tahoma" w:hAnsi="Tahoma" w:cs="Tahoma"/>
          <w:sz w:val="24"/>
          <w:szCs w:val="24"/>
          <w:lang w:val="en-GB"/>
        </w:rPr>
        <w:t xml:space="preserve">gain </w:t>
      </w:r>
      <w:r w:rsidRPr="00A75B97">
        <w:rPr>
          <w:rFonts w:ascii="Tahoma" w:hAnsi="Tahoma" w:cs="Tahoma"/>
          <w:sz w:val="24"/>
          <w:szCs w:val="24"/>
          <w:lang w:val="en-GB"/>
        </w:rPr>
        <w:t xml:space="preserve">another perspective and maybe some critical remarks </w:t>
      </w:r>
      <w:r w:rsidR="00B7435B" w:rsidRPr="00A75B97">
        <w:rPr>
          <w:rFonts w:ascii="Tahoma" w:hAnsi="Tahoma" w:cs="Tahoma"/>
          <w:sz w:val="24"/>
          <w:szCs w:val="24"/>
          <w:lang w:val="en-GB"/>
        </w:rPr>
        <w:t xml:space="preserve">on </w:t>
      </w:r>
      <w:r w:rsidRPr="00A75B97">
        <w:rPr>
          <w:rFonts w:ascii="Tahoma" w:hAnsi="Tahoma" w:cs="Tahoma"/>
          <w:sz w:val="24"/>
          <w:szCs w:val="24"/>
          <w:lang w:val="en-GB"/>
        </w:rPr>
        <w:t>how the</w:t>
      </w:r>
      <w:r w:rsidR="0055086D" w:rsidRPr="00A75B97">
        <w:rPr>
          <w:rFonts w:ascii="Tahoma" w:hAnsi="Tahoma" w:cs="Tahoma"/>
          <w:sz w:val="24"/>
          <w:szCs w:val="24"/>
          <w:lang w:val="en-GB"/>
        </w:rPr>
        <w:t xml:space="preserve"> company</w:t>
      </w:r>
      <w:r w:rsidRPr="00A75B97">
        <w:rPr>
          <w:rFonts w:ascii="Tahoma" w:hAnsi="Tahoma" w:cs="Tahoma"/>
          <w:sz w:val="24"/>
          <w:szCs w:val="24"/>
          <w:lang w:val="en-GB"/>
        </w:rPr>
        <w:t xml:space="preserve"> worked with their product. She sa</w:t>
      </w:r>
      <w:r w:rsidR="00B7435B" w:rsidRPr="00A75B97">
        <w:rPr>
          <w:rFonts w:ascii="Tahoma" w:hAnsi="Tahoma" w:cs="Tahoma"/>
          <w:sz w:val="24"/>
          <w:szCs w:val="24"/>
          <w:lang w:val="en-GB"/>
        </w:rPr>
        <w:t>id:</w:t>
      </w:r>
      <w:r w:rsidRPr="00A75B97">
        <w:rPr>
          <w:rFonts w:ascii="Tahoma" w:hAnsi="Tahoma" w:cs="Tahoma"/>
          <w:sz w:val="24"/>
          <w:szCs w:val="24"/>
          <w:lang w:val="en-GB"/>
        </w:rPr>
        <w:t xml:space="preserve"> “Our expectation was to have </w:t>
      </w:r>
      <w:r w:rsidR="00B7435B" w:rsidRPr="00A75B97">
        <w:rPr>
          <w:rFonts w:ascii="Tahoma" w:hAnsi="Tahoma" w:cs="Tahoma"/>
          <w:sz w:val="24"/>
          <w:szCs w:val="24"/>
          <w:lang w:val="en-GB"/>
        </w:rPr>
        <w:t xml:space="preserve">the </w:t>
      </w:r>
      <w:r w:rsidR="009C2F53" w:rsidRPr="00A75B97">
        <w:rPr>
          <w:rFonts w:ascii="Tahoma" w:hAnsi="Tahoma" w:cs="Tahoma"/>
          <w:sz w:val="24"/>
          <w:szCs w:val="24"/>
          <w:lang w:val="en-GB"/>
        </w:rPr>
        <w:t xml:space="preserve">opportunity </w:t>
      </w:r>
      <w:r w:rsidRPr="00A75B97">
        <w:rPr>
          <w:rFonts w:ascii="Tahoma" w:hAnsi="Tahoma" w:cs="Tahoma"/>
          <w:sz w:val="24"/>
          <w:szCs w:val="24"/>
          <w:lang w:val="en-GB"/>
        </w:rPr>
        <w:t xml:space="preserve">to </w:t>
      </w:r>
      <w:r w:rsidR="009C2F53" w:rsidRPr="00A75B97">
        <w:rPr>
          <w:rFonts w:ascii="Tahoma" w:hAnsi="Tahoma" w:cs="Tahoma"/>
          <w:sz w:val="24"/>
          <w:szCs w:val="24"/>
          <w:lang w:val="en-GB"/>
        </w:rPr>
        <w:t xml:space="preserve">gain </w:t>
      </w:r>
      <w:r w:rsidRPr="00A75B97">
        <w:rPr>
          <w:rFonts w:ascii="Tahoma" w:hAnsi="Tahoma" w:cs="Tahoma"/>
          <w:sz w:val="24"/>
          <w:szCs w:val="24"/>
          <w:lang w:val="en-GB"/>
        </w:rPr>
        <w:t>critical remarks in relation to what was doable in a new context</w:t>
      </w:r>
      <w:r w:rsidR="009C2F53" w:rsidRPr="00A75B97">
        <w:rPr>
          <w:rFonts w:ascii="Tahoma" w:hAnsi="Tahoma" w:cs="Tahoma"/>
          <w:sz w:val="24"/>
          <w:szCs w:val="24"/>
          <w:lang w:val="en-GB"/>
        </w:rPr>
        <w:t xml:space="preserve"> of </w:t>
      </w:r>
      <w:r w:rsidRPr="00A75B97">
        <w:rPr>
          <w:rFonts w:ascii="Tahoma" w:hAnsi="Tahoma" w:cs="Tahoma"/>
          <w:sz w:val="24"/>
          <w:szCs w:val="24"/>
          <w:lang w:val="en-GB"/>
        </w:rPr>
        <w:t>which we had no prior knowledge”</w:t>
      </w:r>
      <w:r w:rsidR="00DC3455">
        <w:rPr>
          <w:rFonts w:ascii="Tahoma" w:hAnsi="Tahoma" w:cs="Tahoma"/>
          <w:sz w:val="24"/>
          <w:szCs w:val="24"/>
          <w:lang w:val="en-GB"/>
        </w:rPr>
        <w:t xml:space="preserve"> (Translated from original Danish). </w:t>
      </w:r>
      <w:r w:rsidRPr="00A75B97">
        <w:rPr>
          <w:rFonts w:ascii="Tahoma" w:hAnsi="Tahoma" w:cs="Tahoma"/>
          <w:sz w:val="24"/>
          <w:szCs w:val="24"/>
          <w:lang w:val="en-GB"/>
        </w:rPr>
        <w:t xml:space="preserve">This company was working in a context which was new to </w:t>
      </w:r>
      <w:r w:rsidR="000000ED" w:rsidRPr="00A75B97">
        <w:rPr>
          <w:rFonts w:ascii="Tahoma" w:hAnsi="Tahoma" w:cs="Tahoma"/>
          <w:sz w:val="24"/>
          <w:szCs w:val="24"/>
          <w:lang w:val="en-GB"/>
        </w:rPr>
        <w:t>them,</w:t>
      </w:r>
      <w:r w:rsidRPr="00A75B97">
        <w:rPr>
          <w:rFonts w:ascii="Tahoma" w:hAnsi="Tahoma" w:cs="Tahoma"/>
          <w:sz w:val="24"/>
          <w:szCs w:val="24"/>
          <w:lang w:val="en-GB"/>
        </w:rPr>
        <w:t xml:space="preserve"> and they perceived the student group they worked with as experts in this field.</w:t>
      </w:r>
    </w:p>
    <w:p w14:paraId="588D32FA" w14:textId="1FA5536F" w:rsidR="00795B31" w:rsidRPr="00A75B97" w:rsidRDefault="00795B31" w:rsidP="00193C41">
      <w:pPr>
        <w:spacing w:line="360" w:lineRule="auto"/>
        <w:rPr>
          <w:rFonts w:ascii="Tahoma" w:hAnsi="Tahoma" w:cs="Tahoma"/>
          <w:b/>
          <w:sz w:val="24"/>
          <w:szCs w:val="24"/>
          <w:lang w:val="en-GB"/>
        </w:rPr>
      </w:pPr>
      <w:r w:rsidRPr="00A75B97">
        <w:rPr>
          <w:rFonts w:ascii="Tahoma" w:hAnsi="Tahoma" w:cs="Tahoma"/>
          <w:sz w:val="24"/>
          <w:szCs w:val="24"/>
          <w:lang w:val="en-GB"/>
        </w:rPr>
        <w:t xml:space="preserve">Another skill which this representative </w:t>
      </w:r>
      <w:r w:rsidR="009C2F53" w:rsidRPr="00A75B97">
        <w:rPr>
          <w:rFonts w:ascii="Tahoma" w:hAnsi="Tahoma" w:cs="Tahoma"/>
          <w:sz w:val="24"/>
          <w:szCs w:val="24"/>
          <w:lang w:val="en-GB"/>
        </w:rPr>
        <w:t xml:space="preserve">highlighted was </w:t>
      </w:r>
      <w:r w:rsidRPr="00A75B97">
        <w:rPr>
          <w:rFonts w:ascii="Tahoma" w:hAnsi="Tahoma" w:cs="Tahoma"/>
          <w:sz w:val="24"/>
          <w:szCs w:val="24"/>
          <w:lang w:val="en-GB"/>
        </w:rPr>
        <w:t xml:space="preserve">students’ ability to argue for choices: “we expected them to challenge us and say </w:t>
      </w:r>
      <w:r w:rsidR="009C2F53" w:rsidRPr="00A75B97">
        <w:rPr>
          <w:rFonts w:ascii="Tahoma" w:hAnsi="Tahoma" w:cs="Tahoma"/>
          <w:sz w:val="24"/>
          <w:szCs w:val="24"/>
          <w:lang w:val="en-GB"/>
        </w:rPr>
        <w:t>‘ok</w:t>
      </w:r>
      <w:r w:rsidRPr="00A75B97">
        <w:rPr>
          <w:rFonts w:ascii="Tahoma" w:hAnsi="Tahoma" w:cs="Tahoma"/>
          <w:sz w:val="24"/>
          <w:szCs w:val="24"/>
          <w:lang w:val="en-GB"/>
        </w:rPr>
        <w:t>, so you want things this way, bu</w:t>
      </w:r>
      <w:r w:rsidR="0046376D" w:rsidRPr="00A75B97">
        <w:rPr>
          <w:rFonts w:ascii="Tahoma" w:hAnsi="Tahoma" w:cs="Tahoma"/>
          <w:sz w:val="24"/>
          <w:szCs w:val="24"/>
          <w:lang w:val="en-GB"/>
        </w:rPr>
        <w:t>t then you need to take this and</w:t>
      </w:r>
      <w:r w:rsidRPr="00A75B97">
        <w:rPr>
          <w:rFonts w:ascii="Tahoma" w:hAnsi="Tahoma" w:cs="Tahoma"/>
          <w:sz w:val="24"/>
          <w:szCs w:val="24"/>
          <w:lang w:val="en-GB"/>
        </w:rPr>
        <w:t xml:space="preserve"> this into consideration’</w:t>
      </w:r>
      <w:r w:rsidR="009C2F53" w:rsidRPr="00A75B97">
        <w:rPr>
          <w:rFonts w:ascii="Tahoma" w:hAnsi="Tahoma" w:cs="Tahoma"/>
          <w:sz w:val="24"/>
          <w:szCs w:val="24"/>
          <w:lang w:val="en-GB"/>
        </w:rPr>
        <w:t>.</w:t>
      </w:r>
      <w:r w:rsidRPr="00A75B97">
        <w:rPr>
          <w:rFonts w:ascii="Tahoma" w:hAnsi="Tahoma" w:cs="Tahoma"/>
          <w:sz w:val="24"/>
          <w:szCs w:val="24"/>
          <w:lang w:val="en-GB"/>
        </w:rPr>
        <w:t>” Students were equi</w:t>
      </w:r>
      <w:r w:rsidR="0046376D" w:rsidRPr="00A75B97">
        <w:rPr>
          <w:rFonts w:ascii="Tahoma" w:hAnsi="Tahoma" w:cs="Tahoma"/>
          <w:sz w:val="24"/>
          <w:szCs w:val="24"/>
          <w:lang w:val="en-GB"/>
        </w:rPr>
        <w:t>pped with comp</w:t>
      </w:r>
      <w:r w:rsidRPr="00A75B97">
        <w:rPr>
          <w:rFonts w:ascii="Tahoma" w:hAnsi="Tahoma" w:cs="Tahoma"/>
          <w:sz w:val="24"/>
          <w:szCs w:val="24"/>
          <w:lang w:val="en-GB"/>
        </w:rPr>
        <w:t xml:space="preserve">etences </w:t>
      </w:r>
      <w:r w:rsidR="0046376D" w:rsidRPr="00A75B97">
        <w:rPr>
          <w:rFonts w:ascii="Tahoma" w:hAnsi="Tahoma" w:cs="Tahoma"/>
          <w:sz w:val="24"/>
          <w:szCs w:val="24"/>
          <w:lang w:val="en-GB"/>
        </w:rPr>
        <w:t>where</w:t>
      </w:r>
      <w:r w:rsidR="009C2F53" w:rsidRPr="00A75B97">
        <w:rPr>
          <w:rFonts w:ascii="Tahoma" w:hAnsi="Tahoma" w:cs="Tahoma"/>
          <w:sz w:val="24"/>
          <w:szCs w:val="24"/>
          <w:lang w:val="en-GB"/>
        </w:rPr>
        <w:t>by</w:t>
      </w:r>
      <w:r w:rsidR="0046376D" w:rsidRPr="00A75B97">
        <w:rPr>
          <w:rFonts w:ascii="Tahoma" w:hAnsi="Tahoma" w:cs="Tahoma"/>
          <w:sz w:val="24"/>
          <w:szCs w:val="24"/>
          <w:lang w:val="en-GB"/>
        </w:rPr>
        <w:t xml:space="preserve"> they could actually</w:t>
      </w:r>
      <w:r w:rsidRPr="00A75B97">
        <w:rPr>
          <w:rFonts w:ascii="Tahoma" w:hAnsi="Tahoma" w:cs="Tahoma"/>
          <w:sz w:val="24"/>
          <w:szCs w:val="24"/>
          <w:lang w:val="en-GB"/>
        </w:rPr>
        <w:t xml:space="preserve"> provide good insights to the company, which was valued by the company </w:t>
      </w:r>
      <w:r w:rsidR="009C2F53" w:rsidRPr="00A75B97">
        <w:rPr>
          <w:rFonts w:ascii="Tahoma" w:hAnsi="Tahoma" w:cs="Tahoma"/>
          <w:sz w:val="24"/>
          <w:szCs w:val="24"/>
          <w:lang w:val="en-GB"/>
        </w:rPr>
        <w:t xml:space="preserve">and </w:t>
      </w:r>
      <w:r w:rsidRPr="00A75B97">
        <w:rPr>
          <w:rFonts w:ascii="Tahoma" w:hAnsi="Tahoma" w:cs="Tahoma"/>
          <w:sz w:val="24"/>
          <w:szCs w:val="24"/>
          <w:lang w:val="en-GB"/>
        </w:rPr>
        <w:t xml:space="preserve">changed the way </w:t>
      </w:r>
      <w:r w:rsidR="009C2F53" w:rsidRPr="00A75B97">
        <w:rPr>
          <w:rFonts w:ascii="Tahoma" w:hAnsi="Tahoma" w:cs="Tahoma"/>
          <w:sz w:val="24"/>
          <w:szCs w:val="24"/>
          <w:lang w:val="en-GB"/>
        </w:rPr>
        <w:t xml:space="preserve">it </w:t>
      </w:r>
      <w:r w:rsidR="0046376D" w:rsidRPr="00A75B97">
        <w:rPr>
          <w:rFonts w:ascii="Tahoma" w:hAnsi="Tahoma" w:cs="Tahoma"/>
          <w:sz w:val="24"/>
          <w:szCs w:val="24"/>
          <w:lang w:val="en-GB"/>
        </w:rPr>
        <w:t>designed the product. In general, the students used the core competences obtained within their academic field, but also the skills they had achieved by working with problem-based learning in an interdisciplinary study environment.</w:t>
      </w:r>
    </w:p>
    <w:p w14:paraId="53295101" w14:textId="26D0D041" w:rsidR="00161545" w:rsidRPr="00331563" w:rsidRDefault="00161545" w:rsidP="00193C41">
      <w:pPr>
        <w:spacing w:line="360" w:lineRule="auto"/>
        <w:rPr>
          <w:rFonts w:ascii="Tahoma" w:hAnsi="Tahoma" w:cs="Tahoma"/>
          <w:b/>
          <w:sz w:val="28"/>
          <w:szCs w:val="28"/>
          <w:lang w:val="en-GB"/>
        </w:rPr>
      </w:pPr>
      <w:r w:rsidRPr="00331563">
        <w:rPr>
          <w:rFonts w:ascii="Tahoma" w:hAnsi="Tahoma" w:cs="Tahoma"/>
          <w:b/>
          <w:sz w:val="28"/>
          <w:szCs w:val="28"/>
          <w:lang w:val="en-GB"/>
        </w:rPr>
        <w:t xml:space="preserve">Student </w:t>
      </w:r>
      <w:r w:rsidR="004C1441" w:rsidRPr="00331563">
        <w:rPr>
          <w:rFonts w:ascii="Tahoma" w:hAnsi="Tahoma" w:cs="Tahoma"/>
          <w:b/>
          <w:sz w:val="28"/>
          <w:szCs w:val="28"/>
          <w:lang w:val="en-GB"/>
        </w:rPr>
        <w:t>Gains</w:t>
      </w:r>
    </w:p>
    <w:p w14:paraId="586965E9" w14:textId="0C6F469E" w:rsidR="00041024" w:rsidRDefault="00041024"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As one </w:t>
      </w:r>
      <w:r w:rsidR="009C2F53" w:rsidRPr="00A75B97">
        <w:rPr>
          <w:rFonts w:ascii="Tahoma" w:hAnsi="Tahoma" w:cs="Tahoma"/>
          <w:sz w:val="24"/>
          <w:szCs w:val="24"/>
          <w:lang w:val="en-GB"/>
        </w:rPr>
        <w:t xml:space="preserve">of </w:t>
      </w:r>
      <w:r w:rsidRPr="00A75B97">
        <w:rPr>
          <w:rFonts w:ascii="Tahoma" w:hAnsi="Tahoma" w:cs="Tahoma"/>
          <w:sz w:val="24"/>
          <w:szCs w:val="24"/>
          <w:lang w:val="en-GB"/>
        </w:rPr>
        <w:t xml:space="preserve">the external partners </w:t>
      </w:r>
      <w:r w:rsidR="009C2F53" w:rsidRPr="00A75B97">
        <w:rPr>
          <w:rFonts w:ascii="Tahoma" w:hAnsi="Tahoma" w:cs="Tahoma"/>
          <w:sz w:val="24"/>
          <w:szCs w:val="24"/>
          <w:lang w:val="en-GB"/>
        </w:rPr>
        <w:t>said</w:t>
      </w:r>
      <w:r w:rsidRPr="00A75B97">
        <w:rPr>
          <w:rFonts w:ascii="Tahoma" w:hAnsi="Tahoma" w:cs="Tahoma"/>
          <w:sz w:val="24"/>
          <w:szCs w:val="24"/>
          <w:lang w:val="en-GB"/>
        </w:rPr>
        <w:t xml:space="preserve">, he </w:t>
      </w:r>
      <w:r w:rsidR="009C2F53" w:rsidRPr="00A75B97">
        <w:rPr>
          <w:rFonts w:ascii="Tahoma" w:hAnsi="Tahoma" w:cs="Tahoma"/>
          <w:sz w:val="24"/>
          <w:szCs w:val="24"/>
          <w:lang w:val="en-GB"/>
        </w:rPr>
        <w:t xml:space="preserve">expected </w:t>
      </w:r>
      <w:r w:rsidRPr="00A75B97">
        <w:rPr>
          <w:rFonts w:ascii="Tahoma" w:hAnsi="Tahoma" w:cs="Tahoma"/>
          <w:sz w:val="24"/>
          <w:szCs w:val="24"/>
          <w:lang w:val="en-GB"/>
        </w:rPr>
        <w:t>students to have core knowledge of the specific field</w:t>
      </w:r>
      <w:r w:rsidR="009C2F53" w:rsidRPr="00A75B97">
        <w:rPr>
          <w:rFonts w:ascii="Tahoma" w:hAnsi="Tahoma" w:cs="Tahoma"/>
          <w:sz w:val="24"/>
          <w:szCs w:val="24"/>
          <w:lang w:val="en-GB"/>
        </w:rPr>
        <w:t xml:space="preserve"> in which </w:t>
      </w:r>
      <w:r w:rsidRPr="00A75B97">
        <w:rPr>
          <w:rFonts w:ascii="Tahoma" w:hAnsi="Tahoma" w:cs="Tahoma"/>
          <w:sz w:val="24"/>
          <w:szCs w:val="24"/>
          <w:lang w:val="en-GB"/>
        </w:rPr>
        <w:t xml:space="preserve">they </w:t>
      </w:r>
      <w:r w:rsidR="009C2F53" w:rsidRPr="00A75B97">
        <w:rPr>
          <w:rFonts w:ascii="Tahoma" w:hAnsi="Tahoma" w:cs="Tahoma"/>
          <w:sz w:val="24"/>
          <w:szCs w:val="24"/>
          <w:lang w:val="en-GB"/>
        </w:rPr>
        <w:t xml:space="preserve">were </w:t>
      </w:r>
      <w:r w:rsidRPr="00A75B97">
        <w:rPr>
          <w:rFonts w:ascii="Tahoma" w:hAnsi="Tahoma" w:cs="Tahoma"/>
          <w:sz w:val="24"/>
          <w:szCs w:val="24"/>
          <w:lang w:val="en-GB"/>
        </w:rPr>
        <w:t>studying in order to contribute to the task they need</w:t>
      </w:r>
      <w:r w:rsidR="009C2F53" w:rsidRPr="00A75B97">
        <w:rPr>
          <w:rFonts w:ascii="Tahoma" w:hAnsi="Tahoma" w:cs="Tahoma"/>
          <w:sz w:val="24"/>
          <w:szCs w:val="24"/>
          <w:lang w:val="en-GB"/>
        </w:rPr>
        <w:t>ed</w:t>
      </w:r>
      <w:r w:rsidRPr="00A75B97">
        <w:rPr>
          <w:rFonts w:ascii="Tahoma" w:hAnsi="Tahoma" w:cs="Tahoma"/>
          <w:sz w:val="24"/>
          <w:szCs w:val="24"/>
          <w:lang w:val="en-GB"/>
        </w:rPr>
        <w:t xml:space="preserve"> to solve for him and his organization. Students </w:t>
      </w:r>
      <w:r w:rsidR="009C2F53" w:rsidRPr="00A75B97">
        <w:rPr>
          <w:rFonts w:ascii="Tahoma" w:hAnsi="Tahoma" w:cs="Tahoma"/>
          <w:sz w:val="24"/>
          <w:szCs w:val="24"/>
          <w:lang w:val="en-GB"/>
        </w:rPr>
        <w:t xml:space="preserve">got </w:t>
      </w:r>
      <w:r w:rsidRPr="00A75B97">
        <w:rPr>
          <w:rFonts w:ascii="Tahoma" w:hAnsi="Tahoma" w:cs="Tahoma"/>
          <w:sz w:val="24"/>
          <w:szCs w:val="24"/>
          <w:lang w:val="en-GB"/>
        </w:rPr>
        <w:t>to see themselves as experts in their field and observe that their knowledge is not only for academic papers and university exams, but they can use their competences in collaboration with partners:</w:t>
      </w:r>
    </w:p>
    <w:p w14:paraId="283923D7" w14:textId="2989746D" w:rsidR="00041024" w:rsidRPr="00A75B97" w:rsidRDefault="00041024" w:rsidP="00193C41">
      <w:pPr>
        <w:spacing w:line="360" w:lineRule="auto"/>
        <w:ind w:left="850" w:right="566"/>
        <w:rPr>
          <w:rFonts w:ascii="Tahoma" w:hAnsi="Tahoma" w:cs="Tahoma"/>
          <w:color w:val="252525"/>
          <w:sz w:val="24"/>
          <w:szCs w:val="24"/>
          <w:lang w:val="en-GB"/>
        </w:rPr>
      </w:pPr>
      <w:r w:rsidRPr="00A75B97">
        <w:rPr>
          <w:rFonts w:ascii="Tahoma" w:hAnsi="Tahoma" w:cs="Tahoma"/>
          <w:color w:val="252525"/>
          <w:sz w:val="24"/>
          <w:szCs w:val="24"/>
          <w:lang w:val="en-GB"/>
        </w:rPr>
        <w:t>I will say that it was great</w:t>
      </w:r>
      <w:r w:rsidR="009C2F53" w:rsidRPr="00A75B97">
        <w:rPr>
          <w:rFonts w:ascii="Tahoma" w:hAnsi="Tahoma" w:cs="Tahoma"/>
          <w:color w:val="252525"/>
          <w:sz w:val="24"/>
          <w:szCs w:val="24"/>
          <w:lang w:val="en-GB"/>
        </w:rPr>
        <w:t>. W</w:t>
      </w:r>
      <w:r w:rsidRPr="00A75B97">
        <w:rPr>
          <w:rFonts w:ascii="Tahoma" w:hAnsi="Tahoma" w:cs="Tahoma"/>
          <w:color w:val="252525"/>
          <w:sz w:val="24"/>
          <w:szCs w:val="24"/>
          <w:lang w:val="en-GB"/>
        </w:rPr>
        <w:t>e learned the power of like</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bargaining, the power of</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like</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okay</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in the real world you are not going to get anything served, you need to get it yourself, get the contact yourself</w:t>
      </w:r>
      <w:r w:rsidR="009C2F53" w:rsidRPr="00A75B97">
        <w:rPr>
          <w:rFonts w:ascii="Tahoma" w:hAnsi="Tahoma" w:cs="Tahoma"/>
          <w:color w:val="252525"/>
          <w:sz w:val="24"/>
          <w:szCs w:val="24"/>
          <w:lang w:val="en-GB"/>
        </w:rPr>
        <w:t xml:space="preserve">. You </w:t>
      </w:r>
      <w:r w:rsidRPr="00A75B97">
        <w:rPr>
          <w:rFonts w:ascii="Tahoma" w:hAnsi="Tahoma" w:cs="Tahoma"/>
          <w:color w:val="252525"/>
          <w:sz w:val="24"/>
          <w:szCs w:val="24"/>
          <w:lang w:val="en-GB"/>
        </w:rPr>
        <w:t>need to</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like</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be aware of texting them all the time, making these appointments, calling them when they don’t text you </w:t>
      </w:r>
      <w:r w:rsidR="009C2F53" w:rsidRPr="00A75B97">
        <w:rPr>
          <w:rFonts w:ascii="Tahoma" w:hAnsi="Tahoma" w:cs="Tahoma"/>
          <w:color w:val="252525"/>
          <w:sz w:val="24"/>
          <w:szCs w:val="24"/>
          <w:lang w:val="en-GB"/>
        </w:rPr>
        <w:t>back—</w:t>
      </w:r>
      <w:r w:rsidRPr="00A75B97">
        <w:rPr>
          <w:rFonts w:ascii="Tahoma" w:hAnsi="Tahoma" w:cs="Tahoma"/>
          <w:color w:val="252525"/>
          <w:sz w:val="24"/>
          <w:szCs w:val="24"/>
          <w:lang w:val="en-GB"/>
        </w:rPr>
        <w:t>so definitely the competences of the real world</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that you are not going to get anything served, </w:t>
      </w:r>
      <w:r w:rsidRPr="00A75B97">
        <w:rPr>
          <w:rFonts w:ascii="Tahoma" w:hAnsi="Tahoma" w:cs="Tahoma"/>
          <w:color w:val="252525"/>
          <w:sz w:val="24"/>
          <w:szCs w:val="24"/>
          <w:lang w:val="en-GB"/>
        </w:rPr>
        <w:lastRenderedPageBreak/>
        <w:t>you need to get it yourself</w:t>
      </w:r>
      <w:r w:rsidR="009C2F53" w:rsidRPr="00A75B97">
        <w:rPr>
          <w:rFonts w:ascii="Tahoma" w:hAnsi="Tahoma" w:cs="Tahoma"/>
          <w:color w:val="252525"/>
          <w:sz w:val="24"/>
          <w:szCs w:val="24"/>
          <w:lang w:val="en-GB"/>
        </w:rPr>
        <w:t xml:space="preserve">. So </w:t>
      </w:r>
      <w:r w:rsidRPr="00A75B97">
        <w:rPr>
          <w:rFonts w:ascii="Tahoma" w:hAnsi="Tahoma" w:cs="Tahoma"/>
          <w:color w:val="252525"/>
          <w:sz w:val="24"/>
          <w:szCs w:val="24"/>
          <w:lang w:val="en-GB"/>
        </w:rPr>
        <w:t>in that way, definitely</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and this professional relationship, like</w:t>
      </w:r>
      <w:r w:rsidR="009C2F53"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you know, they need to get something out of us and we meant to get something out of them (Interview Student Team 3, March 2020)</w:t>
      </w:r>
      <w:r w:rsidR="009C2F53" w:rsidRPr="00A75B97">
        <w:rPr>
          <w:rFonts w:ascii="Tahoma" w:hAnsi="Tahoma" w:cs="Tahoma"/>
          <w:color w:val="252525"/>
          <w:sz w:val="24"/>
          <w:szCs w:val="24"/>
          <w:lang w:val="en-GB"/>
        </w:rPr>
        <w:t>.</w:t>
      </w:r>
    </w:p>
    <w:p w14:paraId="0A70CD1C" w14:textId="74D5AC23" w:rsidR="00041024" w:rsidRDefault="00C121FE" w:rsidP="00193C41">
      <w:pPr>
        <w:spacing w:line="360" w:lineRule="auto"/>
        <w:rPr>
          <w:rFonts w:ascii="Tahoma" w:hAnsi="Tahoma" w:cs="Tahoma"/>
          <w:sz w:val="24"/>
          <w:szCs w:val="24"/>
          <w:lang w:val="en-GB"/>
        </w:rPr>
      </w:pPr>
      <w:r w:rsidRPr="00A75B97">
        <w:rPr>
          <w:rFonts w:ascii="Tahoma" w:hAnsi="Tahoma" w:cs="Tahoma"/>
          <w:color w:val="252525"/>
          <w:sz w:val="24"/>
          <w:szCs w:val="24"/>
          <w:lang w:val="en-GB"/>
        </w:rPr>
        <w:t>Students are aware of</w:t>
      </w:r>
      <w:r w:rsidR="00BF7584" w:rsidRPr="00A75B97">
        <w:rPr>
          <w:rFonts w:ascii="Tahoma" w:hAnsi="Tahoma" w:cs="Tahoma"/>
          <w:color w:val="252525"/>
          <w:sz w:val="24"/>
          <w:szCs w:val="24"/>
          <w:lang w:val="en-GB"/>
        </w:rPr>
        <w:t xml:space="preserve"> </w:t>
      </w:r>
      <w:r w:rsidR="009C2F53" w:rsidRPr="00A75B97">
        <w:rPr>
          <w:rFonts w:ascii="Tahoma" w:hAnsi="Tahoma" w:cs="Tahoma"/>
          <w:color w:val="252525"/>
          <w:sz w:val="24"/>
          <w:szCs w:val="24"/>
          <w:lang w:val="en-GB"/>
        </w:rPr>
        <w:t xml:space="preserve">gaining </w:t>
      </w:r>
      <w:r w:rsidR="00BF7584" w:rsidRPr="00A75B97">
        <w:rPr>
          <w:rFonts w:ascii="Tahoma" w:hAnsi="Tahoma" w:cs="Tahoma"/>
          <w:color w:val="252525"/>
          <w:sz w:val="24"/>
          <w:szCs w:val="24"/>
          <w:lang w:val="en-GB"/>
        </w:rPr>
        <w:t xml:space="preserve">experience </w:t>
      </w:r>
      <w:r w:rsidR="009C2F53" w:rsidRPr="00A75B97">
        <w:rPr>
          <w:rFonts w:ascii="Tahoma" w:hAnsi="Tahoma" w:cs="Tahoma"/>
          <w:color w:val="252525"/>
          <w:sz w:val="24"/>
          <w:szCs w:val="24"/>
          <w:lang w:val="en-GB"/>
        </w:rPr>
        <w:t xml:space="preserve">by </w:t>
      </w:r>
      <w:r w:rsidR="00BF7584" w:rsidRPr="00A75B97">
        <w:rPr>
          <w:rFonts w:ascii="Tahoma" w:hAnsi="Tahoma" w:cs="Tahoma"/>
          <w:color w:val="252525"/>
          <w:sz w:val="24"/>
          <w:szCs w:val="24"/>
          <w:lang w:val="en-GB"/>
        </w:rPr>
        <w:t>collaborating with companies and organizations, either throug</w:t>
      </w:r>
      <w:r w:rsidR="0046376D" w:rsidRPr="00A75B97">
        <w:rPr>
          <w:rFonts w:ascii="Tahoma" w:hAnsi="Tahoma" w:cs="Tahoma"/>
          <w:color w:val="252525"/>
          <w:sz w:val="24"/>
          <w:szCs w:val="24"/>
          <w:lang w:val="en-GB"/>
        </w:rPr>
        <w:t>h internships or through</w:t>
      </w:r>
      <w:r w:rsidR="00BF7584" w:rsidRPr="00A75B97">
        <w:rPr>
          <w:rFonts w:ascii="Tahoma" w:hAnsi="Tahoma" w:cs="Tahoma"/>
          <w:color w:val="252525"/>
          <w:sz w:val="24"/>
          <w:szCs w:val="24"/>
          <w:lang w:val="en-GB"/>
        </w:rPr>
        <w:t xml:space="preserve"> periods of collaboration </w:t>
      </w:r>
      <w:r w:rsidR="009C2F53" w:rsidRPr="00A75B97">
        <w:rPr>
          <w:rFonts w:ascii="Tahoma" w:hAnsi="Tahoma" w:cs="Tahoma"/>
          <w:color w:val="252525"/>
          <w:sz w:val="24"/>
          <w:szCs w:val="24"/>
          <w:lang w:val="en-GB"/>
        </w:rPr>
        <w:t>as</w:t>
      </w:r>
      <w:r w:rsidR="00BF7584" w:rsidRPr="00A75B97">
        <w:rPr>
          <w:rFonts w:ascii="Tahoma" w:hAnsi="Tahoma" w:cs="Tahoma"/>
          <w:color w:val="252525"/>
          <w:sz w:val="24"/>
          <w:szCs w:val="24"/>
          <w:lang w:val="en-GB"/>
        </w:rPr>
        <w:t xml:space="preserve"> in this </w:t>
      </w:r>
      <w:r w:rsidR="009C2F53" w:rsidRPr="00A75B97">
        <w:rPr>
          <w:rFonts w:ascii="Tahoma" w:hAnsi="Tahoma" w:cs="Tahoma"/>
          <w:color w:val="252525"/>
          <w:sz w:val="24"/>
          <w:szCs w:val="24"/>
          <w:lang w:val="en-GB"/>
        </w:rPr>
        <w:t xml:space="preserve">ninth </w:t>
      </w:r>
      <w:r w:rsidR="00BF7584" w:rsidRPr="00A75B97">
        <w:rPr>
          <w:rFonts w:ascii="Tahoma" w:hAnsi="Tahoma" w:cs="Tahoma"/>
          <w:color w:val="252525"/>
          <w:sz w:val="24"/>
          <w:szCs w:val="24"/>
          <w:lang w:val="en-GB"/>
        </w:rPr>
        <w:t>semester</w:t>
      </w:r>
      <w:r w:rsidR="0046376D" w:rsidRPr="00A75B97">
        <w:rPr>
          <w:rFonts w:ascii="Tahoma" w:hAnsi="Tahoma" w:cs="Tahoma"/>
          <w:color w:val="252525"/>
          <w:sz w:val="24"/>
          <w:szCs w:val="24"/>
          <w:lang w:val="en-GB"/>
        </w:rPr>
        <w:t xml:space="preserve"> (Andersson </w:t>
      </w:r>
      <w:r w:rsidR="00D40014">
        <w:rPr>
          <w:rFonts w:ascii="Tahoma" w:hAnsi="Tahoma" w:cs="Tahoma"/>
          <w:color w:val="252525"/>
          <w:sz w:val="24"/>
          <w:szCs w:val="24"/>
          <w:lang w:val="en-GB"/>
        </w:rPr>
        <w:t>and</w:t>
      </w:r>
      <w:r w:rsidR="008F2261" w:rsidRPr="00A75B97">
        <w:rPr>
          <w:rFonts w:ascii="Tahoma" w:hAnsi="Tahoma" w:cs="Tahoma"/>
          <w:color w:val="252525"/>
          <w:sz w:val="24"/>
          <w:szCs w:val="24"/>
          <w:lang w:val="en-GB"/>
        </w:rPr>
        <w:t xml:space="preserve"> Balslev,</w:t>
      </w:r>
      <w:r w:rsidR="0046376D" w:rsidRPr="00A75B97">
        <w:rPr>
          <w:rFonts w:ascii="Tahoma" w:hAnsi="Tahoma" w:cs="Tahoma"/>
          <w:color w:val="252525"/>
          <w:sz w:val="24"/>
          <w:szCs w:val="24"/>
          <w:lang w:val="en-GB"/>
        </w:rPr>
        <w:t xml:space="preserve"> 2022). </w:t>
      </w:r>
      <w:r w:rsidR="00672402" w:rsidRPr="00A75B97">
        <w:rPr>
          <w:rFonts w:ascii="Tahoma" w:hAnsi="Tahoma" w:cs="Tahoma"/>
          <w:color w:val="252525"/>
          <w:sz w:val="24"/>
          <w:szCs w:val="24"/>
          <w:lang w:val="en-GB"/>
        </w:rPr>
        <w:t>Many n</w:t>
      </w:r>
      <w:r w:rsidR="009C2F53" w:rsidRPr="00A75B97">
        <w:rPr>
          <w:rFonts w:ascii="Tahoma" w:hAnsi="Tahoma" w:cs="Tahoma"/>
          <w:color w:val="252525"/>
          <w:sz w:val="24"/>
          <w:szCs w:val="24"/>
          <w:lang w:val="en-GB"/>
        </w:rPr>
        <w:t xml:space="preserve">inth </w:t>
      </w:r>
      <w:r w:rsidR="0046376D" w:rsidRPr="00A75B97">
        <w:rPr>
          <w:rFonts w:ascii="Tahoma" w:hAnsi="Tahoma" w:cs="Tahoma"/>
          <w:color w:val="252525"/>
          <w:sz w:val="24"/>
          <w:szCs w:val="24"/>
          <w:lang w:val="en-GB"/>
        </w:rPr>
        <w:t xml:space="preserve">semester students chose to </w:t>
      </w:r>
      <w:r w:rsidR="00672402" w:rsidRPr="00A75B97">
        <w:rPr>
          <w:rFonts w:ascii="Tahoma" w:hAnsi="Tahoma" w:cs="Tahoma"/>
          <w:color w:val="252525"/>
          <w:sz w:val="24"/>
          <w:szCs w:val="24"/>
          <w:lang w:val="en-GB"/>
        </w:rPr>
        <w:t>pursue</w:t>
      </w:r>
      <w:r w:rsidR="00BF7584" w:rsidRPr="00A75B97">
        <w:rPr>
          <w:rFonts w:ascii="Tahoma" w:hAnsi="Tahoma" w:cs="Tahoma"/>
          <w:color w:val="252525"/>
          <w:sz w:val="24"/>
          <w:szCs w:val="24"/>
          <w:lang w:val="en-GB"/>
        </w:rPr>
        <w:t xml:space="preserve"> internships </w:t>
      </w:r>
      <w:r w:rsidR="00B20B83" w:rsidRPr="00A75B97">
        <w:rPr>
          <w:rFonts w:ascii="Tahoma" w:hAnsi="Tahoma" w:cs="Tahoma"/>
          <w:color w:val="252525"/>
          <w:sz w:val="24"/>
          <w:szCs w:val="24"/>
          <w:lang w:val="en-GB"/>
        </w:rPr>
        <w:t xml:space="preserve">instead of </w:t>
      </w:r>
      <w:r w:rsidR="00BF7584" w:rsidRPr="00A75B97">
        <w:rPr>
          <w:rFonts w:ascii="Tahoma" w:hAnsi="Tahoma" w:cs="Tahoma"/>
          <w:color w:val="252525"/>
          <w:sz w:val="24"/>
          <w:szCs w:val="24"/>
          <w:lang w:val="en-GB"/>
        </w:rPr>
        <w:t xml:space="preserve">following the semester </w:t>
      </w:r>
      <w:r w:rsidR="0046376D" w:rsidRPr="00A75B97">
        <w:rPr>
          <w:rFonts w:ascii="Tahoma" w:hAnsi="Tahoma" w:cs="Tahoma"/>
          <w:color w:val="252525"/>
          <w:sz w:val="24"/>
          <w:szCs w:val="24"/>
          <w:lang w:val="en-GB"/>
        </w:rPr>
        <w:t xml:space="preserve">described here </w:t>
      </w:r>
      <w:r w:rsidR="00BF7584" w:rsidRPr="00A75B97">
        <w:rPr>
          <w:rFonts w:ascii="Tahoma" w:hAnsi="Tahoma" w:cs="Tahoma"/>
          <w:color w:val="252525"/>
          <w:sz w:val="24"/>
          <w:szCs w:val="24"/>
          <w:lang w:val="en-GB"/>
        </w:rPr>
        <w:t xml:space="preserve">at the university, and either way, they </w:t>
      </w:r>
      <w:r w:rsidR="00672402" w:rsidRPr="00A75B97">
        <w:rPr>
          <w:rFonts w:ascii="Tahoma" w:hAnsi="Tahoma" w:cs="Tahoma"/>
          <w:color w:val="252525"/>
          <w:sz w:val="24"/>
          <w:szCs w:val="24"/>
          <w:lang w:val="en-GB"/>
        </w:rPr>
        <w:t xml:space="preserve">had </w:t>
      </w:r>
      <w:r w:rsidR="00BF7584" w:rsidRPr="00A75B97">
        <w:rPr>
          <w:rFonts w:ascii="Tahoma" w:hAnsi="Tahoma" w:cs="Tahoma"/>
          <w:color w:val="252525"/>
          <w:sz w:val="24"/>
          <w:szCs w:val="24"/>
          <w:lang w:val="en-GB"/>
        </w:rPr>
        <w:t xml:space="preserve">experience </w:t>
      </w:r>
      <w:r w:rsidR="00672402" w:rsidRPr="00A75B97">
        <w:rPr>
          <w:rFonts w:ascii="Tahoma" w:hAnsi="Tahoma" w:cs="Tahoma"/>
          <w:color w:val="252525"/>
          <w:sz w:val="24"/>
          <w:szCs w:val="24"/>
          <w:lang w:val="en-GB"/>
        </w:rPr>
        <w:t xml:space="preserve">of </w:t>
      </w:r>
      <w:r w:rsidR="00BF7584" w:rsidRPr="00A75B97">
        <w:rPr>
          <w:rFonts w:ascii="Tahoma" w:hAnsi="Tahoma" w:cs="Tahoma"/>
          <w:color w:val="252525"/>
          <w:sz w:val="24"/>
          <w:szCs w:val="24"/>
          <w:lang w:val="en-GB"/>
        </w:rPr>
        <w:t>working with an external partner, which improv</w:t>
      </w:r>
      <w:r w:rsidR="00672402" w:rsidRPr="00A75B97">
        <w:rPr>
          <w:rFonts w:ascii="Tahoma" w:hAnsi="Tahoma" w:cs="Tahoma"/>
          <w:color w:val="252525"/>
          <w:sz w:val="24"/>
          <w:szCs w:val="24"/>
          <w:lang w:val="en-GB"/>
        </w:rPr>
        <w:t>ed</w:t>
      </w:r>
      <w:r w:rsidR="00BF7584" w:rsidRPr="00A75B97">
        <w:rPr>
          <w:rFonts w:ascii="Tahoma" w:hAnsi="Tahoma" w:cs="Tahoma"/>
          <w:color w:val="252525"/>
          <w:sz w:val="24"/>
          <w:szCs w:val="24"/>
          <w:lang w:val="en-GB"/>
        </w:rPr>
        <w:t xml:space="preserve"> their em</w:t>
      </w:r>
      <w:r w:rsidR="0046376D" w:rsidRPr="00A75B97">
        <w:rPr>
          <w:rFonts w:ascii="Tahoma" w:hAnsi="Tahoma" w:cs="Tahoma"/>
          <w:color w:val="252525"/>
          <w:sz w:val="24"/>
          <w:szCs w:val="24"/>
          <w:lang w:val="en-GB"/>
        </w:rPr>
        <w:t xml:space="preserve">ployability (Helyer </w:t>
      </w:r>
      <w:r w:rsidR="00D40014">
        <w:rPr>
          <w:rFonts w:ascii="Tahoma" w:hAnsi="Tahoma" w:cs="Tahoma"/>
          <w:color w:val="252525"/>
          <w:sz w:val="24"/>
          <w:szCs w:val="24"/>
          <w:lang w:val="en-GB"/>
        </w:rPr>
        <w:t>and</w:t>
      </w:r>
      <w:r w:rsidR="00A82BF0" w:rsidRPr="00A75B97">
        <w:rPr>
          <w:rFonts w:ascii="Tahoma" w:hAnsi="Tahoma" w:cs="Tahoma"/>
          <w:color w:val="252525"/>
          <w:sz w:val="24"/>
          <w:szCs w:val="24"/>
          <w:lang w:val="en-GB"/>
        </w:rPr>
        <w:t xml:space="preserve"> </w:t>
      </w:r>
      <w:r w:rsidR="0046376D" w:rsidRPr="00A75B97">
        <w:rPr>
          <w:rFonts w:ascii="Tahoma" w:hAnsi="Tahoma" w:cs="Tahoma"/>
          <w:color w:val="252525"/>
          <w:sz w:val="24"/>
          <w:szCs w:val="24"/>
          <w:lang w:val="en-GB"/>
        </w:rPr>
        <w:t>Lee</w:t>
      </w:r>
      <w:r w:rsidR="00A82BF0" w:rsidRPr="00A75B97">
        <w:rPr>
          <w:rFonts w:ascii="Tahoma" w:hAnsi="Tahoma" w:cs="Tahoma"/>
          <w:color w:val="252525"/>
          <w:sz w:val="24"/>
          <w:szCs w:val="24"/>
          <w:lang w:val="en-GB"/>
        </w:rPr>
        <w:t>,</w:t>
      </w:r>
      <w:r w:rsidR="0046376D" w:rsidRPr="00A75B97">
        <w:rPr>
          <w:rFonts w:ascii="Tahoma" w:hAnsi="Tahoma" w:cs="Tahoma"/>
          <w:color w:val="252525"/>
          <w:sz w:val="24"/>
          <w:szCs w:val="24"/>
          <w:lang w:val="en-GB"/>
        </w:rPr>
        <w:t xml:space="preserve"> 2012</w:t>
      </w:r>
      <w:r w:rsidR="00BF7584" w:rsidRPr="00A75B97">
        <w:rPr>
          <w:rFonts w:ascii="Tahoma" w:hAnsi="Tahoma" w:cs="Tahoma"/>
          <w:color w:val="252525"/>
          <w:sz w:val="24"/>
          <w:szCs w:val="24"/>
          <w:lang w:val="en-GB"/>
        </w:rPr>
        <w:t>)</w:t>
      </w:r>
      <w:r w:rsidR="00672402" w:rsidRPr="00A75B97">
        <w:rPr>
          <w:rFonts w:ascii="Tahoma" w:hAnsi="Tahoma" w:cs="Tahoma"/>
          <w:color w:val="252525"/>
          <w:sz w:val="24"/>
          <w:szCs w:val="24"/>
          <w:lang w:val="en-GB"/>
        </w:rPr>
        <w:t>.</w:t>
      </w:r>
      <w:r w:rsidR="00672402" w:rsidRPr="00A75B97">
        <w:rPr>
          <w:rFonts w:ascii="Tahoma" w:hAnsi="Tahoma" w:cs="Tahoma"/>
          <w:sz w:val="24"/>
          <w:szCs w:val="24"/>
          <w:lang w:val="en-GB"/>
        </w:rPr>
        <w:t xml:space="preserve"> </w:t>
      </w:r>
      <w:r w:rsidR="0046376D" w:rsidRPr="00A75B97">
        <w:rPr>
          <w:rFonts w:ascii="Tahoma" w:hAnsi="Tahoma" w:cs="Tahoma"/>
          <w:sz w:val="24"/>
          <w:szCs w:val="24"/>
          <w:lang w:val="en-GB"/>
        </w:rPr>
        <w:t xml:space="preserve">One student </w:t>
      </w:r>
      <w:r w:rsidR="00672402" w:rsidRPr="00A75B97">
        <w:rPr>
          <w:rFonts w:ascii="Tahoma" w:hAnsi="Tahoma" w:cs="Tahoma"/>
          <w:sz w:val="24"/>
          <w:szCs w:val="24"/>
          <w:lang w:val="en-GB"/>
        </w:rPr>
        <w:t xml:space="preserve">expressed </w:t>
      </w:r>
      <w:r w:rsidR="0046376D" w:rsidRPr="00A75B97">
        <w:rPr>
          <w:rFonts w:ascii="Tahoma" w:hAnsi="Tahoma" w:cs="Tahoma"/>
          <w:sz w:val="24"/>
          <w:szCs w:val="24"/>
          <w:lang w:val="en-GB"/>
        </w:rPr>
        <w:t>it this way:</w:t>
      </w:r>
    </w:p>
    <w:p w14:paraId="24795A01" w14:textId="55176E18" w:rsidR="00041024" w:rsidRPr="00A75B97" w:rsidRDefault="00BF7584" w:rsidP="00193C41">
      <w:pPr>
        <w:spacing w:line="360" w:lineRule="auto"/>
        <w:ind w:left="850" w:right="566"/>
        <w:rPr>
          <w:rFonts w:ascii="Tahoma" w:hAnsi="Tahoma" w:cs="Tahoma"/>
          <w:color w:val="252525"/>
          <w:sz w:val="24"/>
          <w:szCs w:val="24"/>
          <w:lang w:val="en-GB"/>
        </w:rPr>
      </w:pPr>
      <w:r w:rsidRPr="00A75B97">
        <w:rPr>
          <w:rFonts w:ascii="Tahoma" w:hAnsi="Tahoma" w:cs="Tahoma"/>
          <w:color w:val="252525"/>
          <w:sz w:val="24"/>
          <w:szCs w:val="24"/>
          <w:lang w:val="en-GB"/>
        </w:rPr>
        <w:t>How to position ourselves as researchers, but also as consultants</w:t>
      </w:r>
      <w:r w:rsidR="00672402"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against an organization that might have different values to you, and how you, yeah, despite that</w:t>
      </w:r>
      <w:r w:rsidR="00672402" w:rsidRPr="00A75B97">
        <w:rPr>
          <w:rFonts w:ascii="Tahoma" w:hAnsi="Tahoma" w:cs="Tahoma"/>
          <w:color w:val="252525"/>
          <w:sz w:val="24"/>
          <w:szCs w:val="24"/>
          <w:lang w:val="en-GB"/>
        </w:rPr>
        <w:t>…</w:t>
      </w:r>
      <w:r w:rsidRPr="00A75B97">
        <w:rPr>
          <w:rFonts w:ascii="Tahoma" w:hAnsi="Tahoma" w:cs="Tahoma"/>
          <w:color w:val="252525"/>
          <w:sz w:val="24"/>
          <w:szCs w:val="24"/>
          <w:lang w:val="en-GB"/>
        </w:rPr>
        <w:t>if it is</w:t>
      </w:r>
      <w:r w:rsidR="00672402"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like</w:t>
      </w:r>
      <w:r w:rsidR="00672402"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emotional intelligence or whatever it is, how to be </w:t>
      </w:r>
      <w:r w:rsidR="00672402" w:rsidRPr="00A75B97">
        <w:rPr>
          <w:rFonts w:ascii="Tahoma" w:hAnsi="Tahoma" w:cs="Tahoma"/>
          <w:color w:val="252525"/>
          <w:sz w:val="24"/>
          <w:szCs w:val="24"/>
          <w:lang w:val="en-GB"/>
        </w:rPr>
        <w:t xml:space="preserve">strategic … </w:t>
      </w:r>
      <w:r w:rsidRPr="00A75B97">
        <w:rPr>
          <w:rFonts w:ascii="Tahoma" w:hAnsi="Tahoma" w:cs="Tahoma"/>
          <w:color w:val="252525"/>
          <w:sz w:val="24"/>
          <w:szCs w:val="24"/>
          <w:lang w:val="en-GB"/>
        </w:rPr>
        <w:t>er</w:t>
      </w:r>
      <w:r w:rsidR="00672402" w:rsidRPr="00A75B97">
        <w:rPr>
          <w:rFonts w:ascii="Tahoma" w:hAnsi="Tahoma" w:cs="Tahoma"/>
          <w:color w:val="252525"/>
          <w:sz w:val="24"/>
          <w:szCs w:val="24"/>
          <w:lang w:val="en-GB"/>
        </w:rPr>
        <w:t xml:space="preserve"> … </w:t>
      </w:r>
      <w:r w:rsidRPr="00A75B97">
        <w:rPr>
          <w:rFonts w:ascii="Tahoma" w:hAnsi="Tahoma" w:cs="Tahoma"/>
          <w:color w:val="252525"/>
          <w:sz w:val="24"/>
          <w:szCs w:val="24"/>
          <w:lang w:val="en-GB"/>
        </w:rPr>
        <w:t>that’s definitely something that I believe that we got out of it […]</w:t>
      </w:r>
      <w:r w:rsidR="00672402"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I’m happy that this was part of the class</w:t>
      </w:r>
      <w:r w:rsidR="00672402" w:rsidRPr="00A75B97">
        <w:rPr>
          <w:rFonts w:ascii="Tahoma" w:hAnsi="Tahoma" w:cs="Tahoma"/>
          <w:color w:val="252525"/>
          <w:sz w:val="24"/>
          <w:szCs w:val="24"/>
          <w:lang w:val="en-GB"/>
        </w:rPr>
        <w:t>,</w:t>
      </w:r>
      <w:r w:rsidRPr="00A75B97">
        <w:rPr>
          <w:rFonts w:ascii="Tahoma" w:hAnsi="Tahoma" w:cs="Tahoma"/>
          <w:color w:val="252525"/>
          <w:sz w:val="24"/>
          <w:szCs w:val="24"/>
          <w:lang w:val="en-GB"/>
        </w:rPr>
        <w:t xml:space="preserve"> </w:t>
      </w:r>
      <w:r w:rsidR="00672402" w:rsidRPr="00A75B97">
        <w:rPr>
          <w:rFonts w:ascii="Tahoma" w:hAnsi="Tahoma" w:cs="Tahoma"/>
          <w:color w:val="252525"/>
          <w:sz w:val="24"/>
          <w:szCs w:val="24"/>
          <w:lang w:val="en-GB"/>
        </w:rPr>
        <w:t>be</w:t>
      </w:r>
      <w:r w:rsidRPr="00A75B97">
        <w:rPr>
          <w:rFonts w:ascii="Tahoma" w:hAnsi="Tahoma" w:cs="Tahoma"/>
          <w:color w:val="252525"/>
          <w:sz w:val="24"/>
          <w:szCs w:val="24"/>
          <w:lang w:val="en-GB"/>
        </w:rPr>
        <w:t xml:space="preserve">cause obviously some students this semester were taking </w:t>
      </w:r>
      <w:r w:rsidR="00672402" w:rsidRPr="00A75B97">
        <w:rPr>
          <w:rFonts w:ascii="Tahoma" w:hAnsi="Tahoma" w:cs="Tahoma"/>
          <w:color w:val="252525"/>
          <w:sz w:val="24"/>
          <w:szCs w:val="24"/>
          <w:lang w:val="en-GB"/>
        </w:rPr>
        <w:t xml:space="preserve">an </w:t>
      </w:r>
      <w:r w:rsidRPr="00A75B97">
        <w:rPr>
          <w:rFonts w:ascii="Tahoma" w:hAnsi="Tahoma" w:cs="Tahoma"/>
          <w:color w:val="252525"/>
          <w:sz w:val="24"/>
          <w:szCs w:val="24"/>
          <w:lang w:val="en-GB"/>
        </w:rPr>
        <w:t xml:space="preserve">internship and </w:t>
      </w:r>
      <w:r w:rsidR="00672402" w:rsidRPr="00A75B97">
        <w:rPr>
          <w:rFonts w:ascii="Tahoma" w:hAnsi="Tahoma" w:cs="Tahoma"/>
          <w:color w:val="252525"/>
          <w:sz w:val="24"/>
          <w:szCs w:val="24"/>
          <w:lang w:val="en-GB"/>
        </w:rPr>
        <w:t xml:space="preserve">others were </w:t>
      </w:r>
      <w:r w:rsidRPr="00A75B97">
        <w:rPr>
          <w:rFonts w:ascii="Tahoma" w:hAnsi="Tahoma" w:cs="Tahoma"/>
          <w:color w:val="252525"/>
          <w:sz w:val="24"/>
          <w:szCs w:val="24"/>
          <w:lang w:val="en-GB"/>
        </w:rPr>
        <w:t xml:space="preserve">not getting outside experience, so it was nice once again </w:t>
      </w:r>
      <w:r w:rsidR="00672402" w:rsidRPr="00A75B97">
        <w:rPr>
          <w:rFonts w:ascii="Tahoma" w:hAnsi="Tahoma" w:cs="Tahoma"/>
          <w:color w:val="252525"/>
          <w:sz w:val="24"/>
          <w:szCs w:val="24"/>
          <w:lang w:val="en-GB"/>
        </w:rPr>
        <w:t xml:space="preserve">to </w:t>
      </w:r>
      <w:r w:rsidRPr="00A75B97">
        <w:rPr>
          <w:rFonts w:ascii="Tahoma" w:hAnsi="Tahoma" w:cs="Tahoma"/>
          <w:color w:val="252525"/>
          <w:sz w:val="24"/>
          <w:szCs w:val="24"/>
          <w:lang w:val="en-GB"/>
        </w:rPr>
        <w:t>have a project with an outside organization</w:t>
      </w:r>
      <w:r w:rsidR="00672402" w:rsidRPr="00A75B97">
        <w:rPr>
          <w:rFonts w:ascii="Tahoma" w:hAnsi="Tahoma" w:cs="Tahoma"/>
          <w:color w:val="252525"/>
          <w:sz w:val="24"/>
          <w:szCs w:val="24"/>
          <w:lang w:val="en-GB"/>
        </w:rPr>
        <w:t xml:space="preserve">. </w:t>
      </w:r>
      <w:r w:rsidRPr="00A75B97">
        <w:rPr>
          <w:rFonts w:ascii="Tahoma" w:hAnsi="Tahoma" w:cs="Tahoma"/>
          <w:color w:val="252525"/>
          <w:sz w:val="24"/>
          <w:szCs w:val="24"/>
          <w:lang w:val="en-GB"/>
        </w:rPr>
        <w:t>I think it is super important to have that” (</w:t>
      </w:r>
      <w:r w:rsidR="00672402" w:rsidRPr="00A75B97">
        <w:rPr>
          <w:rFonts w:ascii="Tahoma" w:hAnsi="Tahoma" w:cs="Tahoma"/>
          <w:color w:val="252525"/>
          <w:sz w:val="24"/>
          <w:szCs w:val="24"/>
          <w:lang w:val="en-GB"/>
        </w:rPr>
        <w:t xml:space="preserve">Interview </w:t>
      </w:r>
      <w:r w:rsidRPr="00A75B97">
        <w:rPr>
          <w:rFonts w:ascii="Tahoma" w:hAnsi="Tahoma" w:cs="Tahoma"/>
          <w:color w:val="252525"/>
          <w:sz w:val="24"/>
          <w:szCs w:val="24"/>
          <w:lang w:val="en-GB"/>
        </w:rPr>
        <w:t>Student Team 4, March 2020)</w:t>
      </w:r>
      <w:r w:rsidR="00C121FE" w:rsidRPr="00A75B97">
        <w:rPr>
          <w:rFonts w:ascii="Tahoma" w:hAnsi="Tahoma" w:cs="Tahoma"/>
          <w:color w:val="252525"/>
          <w:sz w:val="24"/>
          <w:szCs w:val="24"/>
          <w:lang w:val="en-GB"/>
        </w:rPr>
        <w:t>.</w:t>
      </w:r>
    </w:p>
    <w:p w14:paraId="5CD45845" w14:textId="63A8B291" w:rsidR="00366CB9" w:rsidRPr="00A75B97" w:rsidRDefault="00C121FE" w:rsidP="00193C41">
      <w:pPr>
        <w:spacing w:line="360" w:lineRule="auto"/>
        <w:rPr>
          <w:rFonts w:ascii="Tahoma" w:hAnsi="Tahoma" w:cs="Tahoma"/>
          <w:b/>
          <w:sz w:val="24"/>
          <w:szCs w:val="24"/>
          <w:lang w:val="en-GB"/>
        </w:rPr>
      </w:pPr>
      <w:r w:rsidRPr="00A75B97">
        <w:rPr>
          <w:rFonts w:ascii="Tahoma" w:hAnsi="Tahoma" w:cs="Tahoma"/>
          <w:color w:val="252525"/>
          <w:sz w:val="24"/>
          <w:szCs w:val="24"/>
          <w:lang w:val="en-GB"/>
        </w:rPr>
        <w:t>One</w:t>
      </w:r>
      <w:r w:rsidR="00A2258F" w:rsidRPr="00A75B97">
        <w:rPr>
          <w:rFonts w:ascii="Tahoma" w:hAnsi="Tahoma" w:cs="Tahoma"/>
          <w:color w:val="252525"/>
          <w:sz w:val="24"/>
          <w:szCs w:val="24"/>
          <w:lang w:val="en-GB"/>
        </w:rPr>
        <w:t xml:space="preserve"> reason </w:t>
      </w:r>
      <w:r w:rsidR="00672402" w:rsidRPr="00A75B97">
        <w:rPr>
          <w:rFonts w:ascii="Tahoma" w:hAnsi="Tahoma" w:cs="Tahoma"/>
          <w:color w:val="252525"/>
          <w:sz w:val="24"/>
          <w:szCs w:val="24"/>
          <w:lang w:val="en-GB"/>
        </w:rPr>
        <w:t>that</w:t>
      </w:r>
      <w:r w:rsidR="00A2258F" w:rsidRPr="00A75B97">
        <w:rPr>
          <w:rFonts w:ascii="Tahoma" w:hAnsi="Tahoma" w:cs="Tahoma"/>
          <w:color w:val="252525"/>
          <w:sz w:val="24"/>
          <w:szCs w:val="24"/>
          <w:lang w:val="en-GB"/>
        </w:rPr>
        <w:t xml:space="preserve"> </w:t>
      </w:r>
      <w:r w:rsidRPr="00A75B97">
        <w:rPr>
          <w:rFonts w:ascii="Tahoma" w:hAnsi="Tahoma" w:cs="Tahoma"/>
          <w:color w:val="252525"/>
          <w:sz w:val="24"/>
          <w:szCs w:val="24"/>
          <w:lang w:val="en-GB"/>
        </w:rPr>
        <w:t>it is important for students to have work</w:t>
      </w:r>
      <w:r w:rsidR="0046376D" w:rsidRPr="00A75B97">
        <w:rPr>
          <w:rFonts w:ascii="Tahoma" w:hAnsi="Tahoma" w:cs="Tahoma"/>
          <w:color w:val="252525"/>
          <w:sz w:val="24"/>
          <w:szCs w:val="24"/>
          <w:lang w:val="en-GB"/>
        </w:rPr>
        <w:t>-integrated learning</w:t>
      </w:r>
      <w:r w:rsidRPr="00A75B97">
        <w:rPr>
          <w:rFonts w:ascii="Tahoma" w:hAnsi="Tahoma" w:cs="Tahoma"/>
          <w:color w:val="252525"/>
          <w:sz w:val="24"/>
          <w:szCs w:val="24"/>
          <w:lang w:val="en-GB"/>
        </w:rPr>
        <w:t xml:space="preserve"> experience</w:t>
      </w:r>
      <w:r w:rsidR="0046376D" w:rsidRPr="00A75B97">
        <w:rPr>
          <w:rFonts w:ascii="Tahoma" w:hAnsi="Tahoma" w:cs="Tahoma"/>
          <w:color w:val="252525"/>
          <w:sz w:val="24"/>
          <w:szCs w:val="24"/>
          <w:lang w:val="en-GB"/>
        </w:rPr>
        <w:t>s</w:t>
      </w:r>
      <w:r w:rsidRPr="00A75B97">
        <w:rPr>
          <w:rFonts w:ascii="Tahoma" w:hAnsi="Tahoma" w:cs="Tahoma"/>
          <w:color w:val="252525"/>
          <w:sz w:val="24"/>
          <w:szCs w:val="24"/>
          <w:lang w:val="en-GB"/>
        </w:rPr>
        <w:t xml:space="preserve"> as part of their curriculum is that </w:t>
      </w:r>
      <w:r w:rsidR="00672402" w:rsidRPr="00A75B97">
        <w:rPr>
          <w:rFonts w:ascii="Tahoma" w:hAnsi="Tahoma" w:cs="Tahoma"/>
          <w:color w:val="252525"/>
          <w:sz w:val="24"/>
          <w:szCs w:val="24"/>
          <w:lang w:val="en-GB"/>
        </w:rPr>
        <w:t xml:space="preserve">they </w:t>
      </w:r>
      <w:r w:rsidRPr="00A75B97">
        <w:rPr>
          <w:rFonts w:ascii="Tahoma" w:hAnsi="Tahoma" w:cs="Tahoma"/>
          <w:color w:val="252525"/>
          <w:sz w:val="24"/>
          <w:szCs w:val="24"/>
          <w:lang w:val="en-GB"/>
        </w:rPr>
        <w:t xml:space="preserve">contribute to building </w:t>
      </w:r>
      <w:r w:rsidR="00672402" w:rsidRPr="00A75B97">
        <w:rPr>
          <w:rFonts w:ascii="Tahoma" w:hAnsi="Tahoma" w:cs="Tahoma"/>
          <w:color w:val="252525"/>
          <w:sz w:val="24"/>
          <w:szCs w:val="24"/>
          <w:lang w:val="en-GB"/>
        </w:rPr>
        <w:t xml:space="preserve">the </w:t>
      </w:r>
      <w:r w:rsidRPr="00A75B97">
        <w:rPr>
          <w:rFonts w:ascii="Tahoma" w:hAnsi="Tahoma" w:cs="Tahoma"/>
          <w:color w:val="252525"/>
          <w:sz w:val="24"/>
          <w:szCs w:val="24"/>
          <w:lang w:val="en-GB"/>
        </w:rPr>
        <w:t>transferable skills necessary for graduates to get jobs once they finish their university education</w:t>
      </w:r>
      <w:r w:rsidR="00A2258F" w:rsidRPr="00A75B97">
        <w:rPr>
          <w:rFonts w:ascii="Tahoma" w:hAnsi="Tahoma" w:cs="Tahoma"/>
          <w:color w:val="252525"/>
          <w:sz w:val="24"/>
          <w:szCs w:val="24"/>
          <w:lang w:val="en-GB"/>
        </w:rPr>
        <w:t xml:space="preserve">. This could be done by including career management skills </w:t>
      </w:r>
      <w:r w:rsidR="00672402" w:rsidRPr="00A75B97">
        <w:rPr>
          <w:rFonts w:ascii="Tahoma" w:hAnsi="Tahoma" w:cs="Tahoma"/>
          <w:color w:val="252525"/>
          <w:sz w:val="24"/>
          <w:szCs w:val="24"/>
          <w:lang w:val="en-GB"/>
        </w:rPr>
        <w:t xml:space="preserve">in the </w:t>
      </w:r>
      <w:r w:rsidR="00A2258F" w:rsidRPr="00A75B97">
        <w:rPr>
          <w:rFonts w:ascii="Tahoma" w:hAnsi="Tahoma" w:cs="Tahoma"/>
          <w:color w:val="252525"/>
          <w:sz w:val="24"/>
          <w:szCs w:val="24"/>
          <w:lang w:val="en-GB"/>
        </w:rPr>
        <w:t>curriculum for graduate students:</w:t>
      </w:r>
      <w:r w:rsidR="00672402" w:rsidRPr="00A75B97">
        <w:rPr>
          <w:rFonts w:ascii="Tahoma" w:hAnsi="Tahoma" w:cs="Tahoma"/>
          <w:color w:val="252525"/>
          <w:sz w:val="24"/>
          <w:szCs w:val="24"/>
          <w:lang w:val="en-GB"/>
        </w:rPr>
        <w:t xml:space="preserve"> </w:t>
      </w:r>
      <w:r w:rsidR="00A2258F" w:rsidRPr="00A75B97">
        <w:rPr>
          <w:rFonts w:ascii="Tahoma" w:hAnsi="Tahoma" w:cs="Tahoma"/>
          <w:color w:val="252525"/>
          <w:sz w:val="24"/>
          <w:szCs w:val="24"/>
          <w:lang w:val="en-GB"/>
        </w:rPr>
        <w:t>“The abilities required to proactively navigate the working world and successfully manage the caree</w:t>
      </w:r>
      <w:r w:rsidR="00412CFC" w:rsidRPr="00A75B97">
        <w:rPr>
          <w:rFonts w:ascii="Tahoma" w:hAnsi="Tahoma" w:cs="Tahoma"/>
          <w:color w:val="252525"/>
          <w:sz w:val="24"/>
          <w:szCs w:val="24"/>
          <w:lang w:val="en-GB"/>
        </w:rPr>
        <w:t>r</w:t>
      </w:r>
      <w:r w:rsidR="00A2258F" w:rsidRPr="00A75B97">
        <w:rPr>
          <w:rFonts w:ascii="Tahoma" w:hAnsi="Tahoma" w:cs="Tahoma"/>
          <w:color w:val="252525"/>
          <w:sz w:val="24"/>
          <w:szCs w:val="24"/>
          <w:lang w:val="en-GB"/>
        </w:rPr>
        <w:t xml:space="preserve"> building process, based on attributes such as lifelong learning and adaptability” (</w:t>
      </w:r>
      <w:r w:rsidR="00672402" w:rsidRPr="00A75B97">
        <w:rPr>
          <w:rFonts w:ascii="Tahoma" w:hAnsi="Tahoma" w:cs="Tahoma"/>
          <w:color w:val="252525"/>
          <w:sz w:val="24"/>
          <w:szCs w:val="24"/>
          <w:lang w:val="en-GB"/>
        </w:rPr>
        <w:t xml:space="preserve">Bridgstock, 2009, </w:t>
      </w:r>
      <w:r w:rsidR="00A2258F" w:rsidRPr="00A75B97">
        <w:rPr>
          <w:rFonts w:ascii="Tahoma" w:hAnsi="Tahoma" w:cs="Tahoma"/>
          <w:color w:val="252525"/>
          <w:sz w:val="24"/>
          <w:szCs w:val="24"/>
          <w:lang w:val="en-GB"/>
        </w:rPr>
        <w:t>34</w:t>
      </w:r>
      <w:r w:rsidR="00672402" w:rsidRPr="00A75B97">
        <w:rPr>
          <w:rFonts w:ascii="Tahoma" w:hAnsi="Tahoma" w:cs="Tahoma"/>
          <w:color w:val="252525"/>
          <w:sz w:val="24"/>
          <w:szCs w:val="24"/>
          <w:lang w:val="en-GB"/>
        </w:rPr>
        <w:t>–</w:t>
      </w:r>
      <w:r w:rsidR="00B20B83" w:rsidRPr="00A75B97">
        <w:rPr>
          <w:rFonts w:ascii="Tahoma" w:hAnsi="Tahoma" w:cs="Tahoma"/>
          <w:color w:val="252525"/>
          <w:sz w:val="24"/>
          <w:szCs w:val="24"/>
          <w:lang w:val="en-GB"/>
        </w:rPr>
        <w:t>5</w:t>
      </w:r>
      <w:r w:rsidR="00A2258F" w:rsidRPr="00A75B97">
        <w:rPr>
          <w:rFonts w:ascii="Tahoma" w:hAnsi="Tahoma" w:cs="Tahoma"/>
          <w:color w:val="252525"/>
          <w:sz w:val="24"/>
          <w:szCs w:val="24"/>
          <w:lang w:val="en-GB"/>
        </w:rPr>
        <w:t>5)</w:t>
      </w:r>
      <w:r w:rsidR="00672402" w:rsidRPr="00A75B97">
        <w:rPr>
          <w:rFonts w:ascii="Tahoma" w:hAnsi="Tahoma" w:cs="Tahoma"/>
          <w:color w:val="252525"/>
          <w:sz w:val="24"/>
          <w:szCs w:val="24"/>
          <w:lang w:val="en-GB"/>
        </w:rPr>
        <w:t>.</w:t>
      </w:r>
    </w:p>
    <w:p w14:paraId="594B3558" w14:textId="3520D61D" w:rsidR="00161545" w:rsidRPr="00331563" w:rsidRDefault="00161545" w:rsidP="00193C41">
      <w:pPr>
        <w:spacing w:line="360" w:lineRule="auto"/>
        <w:rPr>
          <w:rFonts w:ascii="Tahoma" w:hAnsi="Tahoma" w:cs="Tahoma"/>
          <w:b/>
          <w:sz w:val="28"/>
          <w:szCs w:val="28"/>
          <w:lang w:val="en-GB"/>
        </w:rPr>
      </w:pPr>
      <w:r w:rsidRPr="00331563">
        <w:rPr>
          <w:rFonts w:ascii="Tahoma" w:hAnsi="Tahoma" w:cs="Tahoma"/>
          <w:b/>
          <w:sz w:val="28"/>
          <w:szCs w:val="28"/>
          <w:lang w:val="en-GB"/>
        </w:rPr>
        <w:lastRenderedPageBreak/>
        <w:t>Discussion</w:t>
      </w:r>
    </w:p>
    <w:p w14:paraId="1A885663" w14:textId="77777777" w:rsidR="00461BB8" w:rsidRDefault="00B364D7"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The job market increasingly demands flexible employees who are able to adapt to changing contexts and demands. “Individuals have to flexibly adapt to a job market that places increasing expectation and demands on them; in short, they need to continually maintain their </w:t>
      </w:r>
      <w:r w:rsidRPr="00A75B97">
        <w:rPr>
          <w:rFonts w:ascii="Tahoma" w:hAnsi="Tahoma" w:cs="Tahoma"/>
          <w:i/>
          <w:sz w:val="24"/>
          <w:szCs w:val="24"/>
          <w:lang w:val="en-GB"/>
        </w:rPr>
        <w:t>employability</w:t>
      </w:r>
      <w:r w:rsidRPr="00A75B97">
        <w:rPr>
          <w:rFonts w:ascii="Tahoma" w:hAnsi="Tahoma" w:cs="Tahoma"/>
          <w:sz w:val="24"/>
          <w:szCs w:val="24"/>
          <w:lang w:val="en-GB"/>
        </w:rPr>
        <w:t>” (</w:t>
      </w:r>
      <w:r w:rsidR="0092449A" w:rsidRPr="00A75B97">
        <w:rPr>
          <w:rFonts w:ascii="Tahoma" w:hAnsi="Tahoma" w:cs="Tahoma"/>
          <w:sz w:val="24"/>
          <w:szCs w:val="24"/>
          <w:lang w:val="en-GB"/>
        </w:rPr>
        <w:t>Tomlinson</w:t>
      </w:r>
      <w:r w:rsidR="00672402" w:rsidRPr="00A75B97">
        <w:rPr>
          <w:rFonts w:ascii="Tahoma" w:hAnsi="Tahoma" w:cs="Tahoma"/>
          <w:sz w:val="24"/>
          <w:szCs w:val="24"/>
          <w:lang w:val="en-GB"/>
        </w:rPr>
        <w:t>,</w:t>
      </w:r>
      <w:r w:rsidR="0092449A" w:rsidRPr="00A75B97">
        <w:rPr>
          <w:rFonts w:ascii="Tahoma" w:hAnsi="Tahoma" w:cs="Tahoma"/>
          <w:sz w:val="24"/>
          <w:szCs w:val="24"/>
          <w:lang w:val="en-GB"/>
        </w:rPr>
        <w:t xml:space="preserve"> 2012</w:t>
      </w:r>
      <w:r w:rsidR="00672402" w:rsidRPr="00A75B97">
        <w:rPr>
          <w:rFonts w:ascii="Tahoma" w:hAnsi="Tahoma" w:cs="Tahoma"/>
          <w:sz w:val="24"/>
          <w:szCs w:val="24"/>
          <w:lang w:val="en-GB"/>
        </w:rPr>
        <w:t xml:space="preserve">, p. </w:t>
      </w:r>
      <w:r w:rsidR="0092449A" w:rsidRPr="00A75B97">
        <w:rPr>
          <w:rFonts w:ascii="Tahoma" w:hAnsi="Tahoma" w:cs="Tahoma"/>
          <w:sz w:val="24"/>
          <w:szCs w:val="24"/>
          <w:lang w:val="en-GB"/>
        </w:rPr>
        <w:t>413). T</w:t>
      </w:r>
      <w:r w:rsidRPr="00A75B97">
        <w:rPr>
          <w:rFonts w:ascii="Tahoma" w:hAnsi="Tahoma" w:cs="Tahoma"/>
          <w:sz w:val="24"/>
          <w:szCs w:val="24"/>
          <w:lang w:val="en-GB"/>
        </w:rPr>
        <w:t xml:space="preserve">his argument can be translated to a situation where I-shaped candidates will have a hard time finding jobs outside research, which demands competence within a discipline, and T-shaped </w:t>
      </w:r>
      <w:r w:rsidR="0092449A" w:rsidRPr="00A75B97">
        <w:rPr>
          <w:rFonts w:ascii="Tahoma" w:hAnsi="Tahoma" w:cs="Tahoma"/>
          <w:sz w:val="24"/>
          <w:szCs w:val="24"/>
          <w:lang w:val="en-GB"/>
        </w:rPr>
        <w:t>candidate</w:t>
      </w:r>
      <w:r w:rsidR="00B10958" w:rsidRPr="00A75B97">
        <w:rPr>
          <w:rFonts w:ascii="Tahoma" w:hAnsi="Tahoma" w:cs="Tahoma"/>
          <w:sz w:val="24"/>
          <w:szCs w:val="24"/>
          <w:lang w:val="en-GB"/>
        </w:rPr>
        <w:t>s</w:t>
      </w:r>
      <w:r w:rsidR="0092449A" w:rsidRPr="00A75B97">
        <w:rPr>
          <w:rFonts w:ascii="Tahoma" w:hAnsi="Tahoma" w:cs="Tahoma"/>
          <w:sz w:val="24"/>
          <w:szCs w:val="24"/>
          <w:lang w:val="en-GB"/>
        </w:rPr>
        <w:t xml:space="preserve"> </w:t>
      </w:r>
      <w:r w:rsidRPr="00A75B97">
        <w:rPr>
          <w:rFonts w:ascii="Tahoma" w:hAnsi="Tahoma" w:cs="Tahoma"/>
          <w:sz w:val="24"/>
          <w:szCs w:val="24"/>
          <w:lang w:val="en-GB"/>
        </w:rPr>
        <w:t>will have easier entry into the l</w:t>
      </w:r>
      <w:r w:rsidR="004E7F38" w:rsidRPr="00A75B97">
        <w:rPr>
          <w:rFonts w:ascii="Tahoma" w:hAnsi="Tahoma" w:cs="Tahoma"/>
          <w:sz w:val="24"/>
          <w:szCs w:val="24"/>
          <w:lang w:val="en-GB"/>
        </w:rPr>
        <w:t>abo</w:t>
      </w:r>
      <w:r w:rsidR="00B10958" w:rsidRPr="00A75B97">
        <w:rPr>
          <w:rFonts w:ascii="Tahoma" w:hAnsi="Tahoma" w:cs="Tahoma"/>
          <w:sz w:val="24"/>
          <w:szCs w:val="24"/>
          <w:lang w:val="en-GB"/>
        </w:rPr>
        <w:t>u</w:t>
      </w:r>
      <w:r w:rsidRPr="00A75B97">
        <w:rPr>
          <w:rFonts w:ascii="Tahoma" w:hAnsi="Tahoma" w:cs="Tahoma"/>
          <w:sz w:val="24"/>
          <w:szCs w:val="24"/>
          <w:lang w:val="en-GB"/>
        </w:rPr>
        <w:t>r market.</w:t>
      </w:r>
      <w:r w:rsidR="00BE72DF" w:rsidRPr="00A75B97">
        <w:rPr>
          <w:rFonts w:ascii="Tahoma" w:hAnsi="Tahoma" w:cs="Tahoma"/>
          <w:sz w:val="24"/>
          <w:szCs w:val="24"/>
          <w:lang w:val="en-GB"/>
        </w:rPr>
        <w:t xml:space="preserve"> As stated by Barile et al</w:t>
      </w:r>
      <w:r w:rsidR="00A82BF0" w:rsidRPr="00A75B97">
        <w:rPr>
          <w:rFonts w:ascii="Tahoma" w:hAnsi="Tahoma" w:cs="Tahoma"/>
          <w:sz w:val="24"/>
          <w:szCs w:val="24"/>
          <w:lang w:val="en-GB"/>
        </w:rPr>
        <w:t>.</w:t>
      </w:r>
      <w:r w:rsidR="00BE72DF" w:rsidRPr="00A75B97">
        <w:rPr>
          <w:rFonts w:ascii="Tahoma" w:hAnsi="Tahoma" w:cs="Tahoma"/>
          <w:sz w:val="24"/>
          <w:szCs w:val="24"/>
          <w:lang w:val="en-GB"/>
        </w:rPr>
        <w:t xml:space="preserve"> (2015</w:t>
      </w:r>
      <w:r w:rsidR="00A82BF0" w:rsidRPr="00A75B97">
        <w:rPr>
          <w:rFonts w:ascii="Tahoma" w:hAnsi="Tahoma" w:cs="Tahoma"/>
          <w:sz w:val="24"/>
          <w:szCs w:val="24"/>
          <w:lang w:val="en-GB"/>
        </w:rPr>
        <w:t xml:space="preserve">, p. </w:t>
      </w:r>
      <w:r w:rsidR="00BE72DF" w:rsidRPr="00A75B97">
        <w:rPr>
          <w:rFonts w:ascii="Tahoma" w:hAnsi="Tahoma" w:cs="Tahoma"/>
          <w:sz w:val="24"/>
          <w:szCs w:val="24"/>
          <w:lang w:val="en-GB"/>
        </w:rPr>
        <w:t>1178)</w:t>
      </w:r>
      <w:r w:rsidR="004E7F38" w:rsidRPr="00A75B97">
        <w:rPr>
          <w:rFonts w:ascii="Tahoma" w:hAnsi="Tahoma" w:cs="Tahoma"/>
          <w:sz w:val="24"/>
          <w:szCs w:val="24"/>
          <w:lang w:val="en-GB"/>
        </w:rPr>
        <w:t>:</w:t>
      </w:r>
    </w:p>
    <w:p w14:paraId="39258D2A" w14:textId="37BE4C78" w:rsidR="00B10958" w:rsidRPr="00A75B97" w:rsidRDefault="00BE72DF"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 </w:t>
      </w:r>
    </w:p>
    <w:p w14:paraId="4EFBB448" w14:textId="26DA0E42" w:rsidR="00B10958" w:rsidRDefault="00BE72DF" w:rsidP="00193C41">
      <w:pPr>
        <w:spacing w:line="360" w:lineRule="auto"/>
        <w:ind w:left="850" w:right="566"/>
        <w:rPr>
          <w:rFonts w:ascii="Tahoma" w:hAnsi="Tahoma" w:cs="Tahoma"/>
          <w:sz w:val="24"/>
          <w:szCs w:val="24"/>
          <w:lang w:val="en-GB"/>
        </w:rPr>
      </w:pPr>
      <w:r w:rsidRPr="00A75B97">
        <w:rPr>
          <w:rFonts w:ascii="Tahoma" w:hAnsi="Tahoma" w:cs="Tahoma"/>
          <w:sz w:val="24"/>
          <w:szCs w:val="24"/>
          <w:lang w:val="en-GB"/>
        </w:rPr>
        <w:t>Since the second half of the twentieth century, what distinguishes advanced economies is their relationship with knowledge and the subsequent capability of innovation. An intense relationship exists in which knowledge and those who generate it are the key resources and the main sources of competitive advantage of the economic system itself and its socio-economic actors. This relationship runs so deep that expressions such as ‘knowledge-based society’ and ‘knowledge economy’ have entered common usage</w:t>
      </w:r>
      <w:r w:rsidR="00B10958" w:rsidRPr="00A75B97">
        <w:rPr>
          <w:rFonts w:ascii="Tahoma" w:hAnsi="Tahoma" w:cs="Tahoma"/>
          <w:sz w:val="24"/>
          <w:szCs w:val="24"/>
          <w:lang w:val="en-GB"/>
        </w:rPr>
        <w:t>.</w:t>
      </w:r>
    </w:p>
    <w:p w14:paraId="354A487C" w14:textId="657BAA2C" w:rsidR="00161545" w:rsidRPr="00A75B97" w:rsidRDefault="000943BE" w:rsidP="00193C41">
      <w:pPr>
        <w:spacing w:line="360" w:lineRule="auto"/>
        <w:rPr>
          <w:rFonts w:ascii="Tahoma" w:hAnsi="Tahoma" w:cs="Tahoma"/>
          <w:sz w:val="24"/>
          <w:szCs w:val="24"/>
          <w:lang w:val="en-GB"/>
        </w:rPr>
      </w:pPr>
      <w:r w:rsidRPr="00A75B97">
        <w:rPr>
          <w:rFonts w:ascii="Tahoma" w:hAnsi="Tahoma" w:cs="Tahoma"/>
          <w:sz w:val="24"/>
          <w:szCs w:val="24"/>
          <w:lang w:val="en-GB"/>
        </w:rPr>
        <w:t>So,</w:t>
      </w:r>
      <w:r w:rsidR="00BE72DF" w:rsidRPr="00A75B97">
        <w:rPr>
          <w:rFonts w:ascii="Tahoma" w:hAnsi="Tahoma" w:cs="Tahoma"/>
          <w:sz w:val="24"/>
          <w:szCs w:val="24"/>
          <w:lang w:val="en-GB"/>
        </w:rPr>
        <w:t xml:space="preserve"> knowledge exchange is crucial in building creativity and innovation. We are hearing notions like ‘co-creation</w:t>
      </w:r>
      <w:r w:rsidR="00B1572D" w:rsidRPr="00A75B97">
        <w:rPr>
          <w:rFonts w:ascii="Tahoma" w:hAnsi="Tahoma" w:cs="Tahoma"/>
          <w:sz w:val="24"/>
          <w:szCs w:val="24"/>
          <w:lang w:val="en-GB"/>
        </w:rPr>
        <w:t>’ and</w:t>
      </w:r>
      <w:r w:rsidR="00BE72DF" w:rsidRPr="00A75B97">
        <w:rPr>
          <w:rFonts w:ascii="Tahoma" w:hAnsi="Tahoma" w:cs="Tahoma"/>
          <w:sz w:val="24"/>
          <w:szCs w:val="24"/>
          <w:lang w:val="en-GB"/>
        </w:rPr>
        <w:t xml:space="preserve"> </w:t>
      </w:r>
      <w:r w:rsidR="00B1572D" w:rsidRPr="00A75B97">
        <w:rPr>
          <w:rFonts w:ascii="Tahoma" w:hAnsi="Tahoma" w:cs="Tahoma"/>
          <w:sz w:val="24"/>
          <w:szCs w:val="24"/>
          <w:lang w:val="en-GB"/>
        </w:rPr>
        <w:t>‘</w:t>
      </w:r>
      <w:r w:rsidR="00BE72DF" w:rsidRPr="00A75B97">
        <w:rPr>
          <w:rFonts w:ascii="Tahoma" w:hAnsi="Tahoma" w:cs="Tahoma"/>
          <w:sz w:val="24"/>
          <w:szCs w:val="24"/>
          <w:lang w:val="en-GB"/>
        </w:rPr>
        <w:t>agility</w:t>
      </w:r>
      <w:r w:rsidR="00B1572D" w:rsidRPr="00A75B97">
        <w:rPr>
          <w:rFonts w:ascii="Tahoma" w:hAnsi="Tahoma" w:cs="Tahoma"/>
          <w:sz w:val="24"/>
          <w:szCs w:val="24"/>
          <w:lang w:val="en-GB"/>
        </w:rPr>
        <w:t>’ in flexible job markets</w:t>
      </w:r>
      <w:r w:rsidR="00B10958" w:rsidRPr="00A75B97">
        <w:rPr>
          <w:rFonts w:ascii="Tahoma" w:hAnsi="Tahoma" w:cs="Tahoma"/>
          <w:sz w:val="24"/>
          <w:szCs w:val="24"/>
          <w:lang w:val="en-GB"/>
        </w:rPr>
        <w:t xml:space="preserve">: this </w:t>
      </w:r>
      <w:r w:rsidR="00BE72DF" w:rsidRPr="00A75B97">
        <w:rPr>
          <w:rFonts w:ascii="Tahoma" w:hAnsi="Tahoma" w:cs="Tahoma"/>
          <w:sz w:val="24"/>
          <w:szCs w:val="24"/>
          <w:lang w:val="en-GB"/>
        </w:rPr>
        <w:t>speaks to candidat</w:t>
      </w:r>
      <w:r w:rsidR="00B1572D" w:rsidRPr="00A75B97">
        <w:rPr>
          <w:rFonts w:ascii="Tahoma" w:hAnsi="Tahoma" w:cs="Tahoma"/>
          <w:sz w:val="24"/>
          <w:szCs w:val="24"/>
          <w:lang w:val="en-GB"/>
        </w:rPr>
        <w:t>e</w:t>
      </w:r>
      <w:r w:rsidR="00BE72DF" w:rsidRPr="00A75B97">
        <w:rPr>
          <w:rFonts w:ascii="Tahoma" w:hAnsi="Tahoma" w:cs="Tahoma"/>
          <w:sz w:val="24"/>
          <w:szCs w:val="24"/>
          <w:lang w:val="en-GB"/>
        </w:rPr>
        <w:t>s who can collaborate/co-create across disciplines and understand why the common result in interdisciplinary work presents a differe</w:t>
      </w:r>
      <w:r w:rsidR="00AE30EC" w:rsidRPr="00A75B97">
        <w:rPr>
          <w:rFonts w:ascii="Tahoma" w:hAnsi="Tahoma" w:cs="Tahoma"/>
          <w:sz w:val="24"/>
          <w:szCs w:val="24"/>
          <w:lang w:val="en-GB"/>
        </w:rPr>
        <w:t xml:space="preserve">nt solution than can be obtained </w:t>
      </w:r>
      <w:r w:rsidR="00BE72DF" w:rsidRPr="00A75B97">
        <w:rPr>
          <w:rFonts w:ascii="Tahoma" w:hAnsi="Tahoma" w:cs="Tahoma"/>
          <w:sz w:val="24"/>
          <w:szCs w:val="24"/>
          <w:lang w:val="en-GB"/>
        </w:rPr>
        <w:t xml:space="preserve">in mono-discipline </w:t>
      </w:r>
      <w:r w:rsidR="00AE30EC" w:rsidRPr="00A75B97">
        <w:rPr>
          <w:rFonts w:ascii="Tahoma" w:hAnsi="Tahoma" w:cs="Tahoma"/>
          <w:sz w:val="24"/>
          <w:szCs w:val="24"/>
          <w:lang w:val="en-GB"/>
        </w:rPr>
        <w:t>work.</w:t>
      </w:r>
      <w:r w:rsidR="00B364D7" w:rsidRPr="00A75B97">
        <w:rPr>
          <w:rFonts w:ascii="Tahoma" w:hAnsi="Tahoma" w:cs="Tahoma"/>
          <w:sz w:val="24"/>
          <w:szCs w:val="24"/>
          <w:lang w:val="en-GB"/>
        </w:rPr>
        <w:t xml:space="preserve"> Since T-shaped skills are linked to</w:t>
      </w:r>
      <w:r w:rsidR="00BE72DF" w:rsidRPr="00A75B97">
        <w:rPr>
          <w:rFonts w:ascii="Tahoma" w:hAnsi="Tahoma" w:cs="Tahoma"/>
          <w:sz w:val="24"/>
          <w:szCs w:val="24"/>
          <w:lang w:val="en-GB"/>
        </w:rPr>
        <w:t xml:space="preserve"> innovation in a knowledge economy (Barile et al</w:t>
      </w:r>
      <w:r w:rsidR="00A82BF0" w:rsidRPr="00A75B97">
        <w:rPr>
          <w:rFonts w:ascii="Tahoma" w:hAnsi="Tahoma" w:cs="Tahoma"/>
          <w:sz w:val="24"/>
          <w:szCs w:val="24"/>
          <w:lang w:val="en-GB"/>
        </w:rPr>
        <w:t>.,</w:t>
      </w:r>
      <w:r w:rsidR="00BE72DF" w:rsidRPr="00A75B97">
        <w:rPr>
          <w:rFonts w:ascii="Tahoma" w:hAnsi="Tahoma" w:cs="Tahoma"/>
          <w:sz w:val="24"/>
          <w:szCs w:val="24"/>
          <w:lang w:val="en-GB"/>
        </w:rPr>
        <w:t xml:space="preserve"> 2015)</w:t>
      </w:r>
      <w:r w:rsidR="00B10958" w:rsidRPr="00A75B97">
        <w:rPr>
          <w:rFonts w:ascii="Tahoma" w:hAnsi="Tahoma" w:cs="Tahoma"/>
          <w:sz w:val="24"/>
          <w:szCs w:val="24"/>
          <w:lang w:val="en-GB"/>
        </w:rPr>
        <w:t>,</w:t>
      </w:r>
      <w:r w:rsidR="00AE30EC" w:rsidRPr="00A75B97">
        <w:rPr>
          <w:rFonts w:ascii="Tahoma" w:hAnsi="Tahoma" w:cs="Tahoma"/>
          <w:sz w:val="24"/>
          <w:szCs w:val="24"/>
          <w:lang w:val="en-GB"/>
        </w:rPr>
        <w:t xml:space="preserve"> universities, in order to better graduates’ chances of entering the job market quickly, </w:t>
      </w:r>
      <w:r w:rsidR="00B10958" w:rsidRPr="00A75B97">
        <w:rPr>
          <w:rFonts w:ascii="Tahoma" w:hAnsi="Tahoma" w:cs="Tahoma"/>
          <w:sz w:val="24"/>
          <w:szCs w:val="24"/>
          <w:lang w:val="en-GB"/>
        </w:rPr>
        <w:t xml:space="preserve">can </w:t>
      </w:r>
      <w:r w:rsidR="00AE30EC" w:rsidRPr="00A75B97">
        <w:rPr>
          <w:rFonts w:ascii="Tahoma" w:hAnsi="Tahoma" w:cs="Tahoma"/>
          <w:sz w:val="24"/>
          <w:szCs w:val="24"/>
          <w:lang w:val="en-GB"/>
        </w:rPr>
        <w:t>benefit from including notions</w:t>
      </w:r>
      <w:r w:rsidR="00112A31" w:rsidRPr="00A75B97">
        <w:rPr>
          <w:rFonts w:ascii="Tahoma" w:hAnsi="Tahoma" w:cs="Tahoma"/>
          <w:sz w:val="24"/>
          <w:szCs w:val="24"/>
          <w:lang w:val="en-GB"/>
        </w:rPr>
        <w:t xml:space="preserve"> like transferable skills, </w:t>
      </w:r>
      <w:r w:rsidR="00B10958" w:rsidRPr="00A75B97">
        <w:rPr>
          <w:rFonts w:ascii="Tahoma" w:hAnsi="Tahoma" w:cs="Tahoma"/>
          <w:sz w:val="24"/>
          <w:szCs w:val="24"/>
          <w:lang w:val="en-GB"/>
        </w:rPr>
        <w:t>WIL</w:t>
      </w:r>
      <w:r w:rsidR="00AE30EC" w:rsidRPr="00A75B97">
        <w:rPr>
          <w:rFonts w:ascii="Tahoma" w:hAnsi="Tahoma" w:cs="Tahoma"/>
          <w:sz w:val="24"/>
          <w:szCs w:val="24"/>
          <w:lang w:val="en-GB"/>
        </w:rPr>
        <w:t xml:space="preserve">, T-shaped skills and employability </w:t>
      </w:r>
      <w:r w:rsidR="00B10958" w:rsidRPr="00A75B97">
        <w:rPr>
          <w:rFonts w:ascii="Tahoma" w:hAnsi="Tahoma" w:cs="Tahoma"/>
          <w:sz w:val="24"/>
          <w:szCs w:val="24"/>
          <w:lang w:val="en-GB"/>
        </w:rPr>
        <w:t xml:space="preserve">when </w:t>
      </w:r>
      <w:r w:rsidR="00AE30EC" w:rsidRPr="00A75B97">
        <w:rPr>
          <w:rFonts w:ascii="Tahoma" w:hAnsi="Tahoma" w:cs="Tahoma"/>
          <w:sz w:val="24"/>
          <w:szCs w:val="24"/>
          <w:lang w:val="en-GB"/>
        </w:rPr>
        <w:t>planning courses and semesters for graduate students.</w:t>
      </w:r>
    </w:p>
    <w:p w14:paraId="47F11A69" w14:textId="4F889A8B" w:rsidR="00B1572D" w:rsidRDefault="00B1572D" w:rsidP="00193C41">
      <w:pPr>
        <w:spacing w:line="360" w:lineRule="auto"/>
        <w:rPr>
          <w:rFonts w:ascii="Tahoma" w:hAnsi="Tahoma" w:cs="Tahoma"/>
          <w:sz w:val="24"/>
          <w:szCs w:val="24"/>
          <w:lang w:val="en-GB"/>
        </w:rPr>
      </w:pPr>
      <w:r w:rsidRPr="00A75B97">
        <w:rPr>
          <w:rFonts w:ascii="Tahoma" w:hAnsi="Tahoma" w:cs="Tahoma"/>
          <w:sz w:val="24"/>
          <w:szCs w:val="24"/>
          <w:lang w:val="en-GB"/>
        </w:rPr>
        <w:lastRenderedPageBreak/>
        <w:t xml:space="preserve">The experience from the </w:t>
      </w:r>
      <w:r w:rsidR="00B10958" w:rsidRPr="00A75B97">
        <w:rPr>
          <w:rFonts w:ascii="Tahoma" w:hAnsi="Tahoma" w:cs="Tahoma"/>
          <w:sz w:val="24"/>
          <w:szCs w:val="24"/>
          <w:lang w:val="en-GB"/>
        </w:rPr>
        <w:t xml:space="preserve">ninth </w:t>
      </w:r>
      <w:r w:rsidRPr="00A75B97">
        <w:rPr>
          <w:rFonts w:ascii="Tahoma" w:hAnsi="Tahoma" w:cs="Tahoma"/>
          <w:sz w:val="24"/>
          <w:szCs w:val="24"/>
          <w:lang w:val="en-GB"/>
        </w:rPr>
        <w:t xml:space="preserve">semester presented in this paper shows that students and employers discover each other and become more aware of the possibilities </w:t>
      </w:r>
      <w:r w:rsidR="00B10958" w:rsidRPr="00A75B97">
        <w:rPr>
          <w:rFonts w:ascii="Tahoma" w:hAnsi="Tahoma" w:cs="Tahoma"/>
          <w:sz w:val="24"/>
          <w:szCs w:val="24"/>
          <w:lang w:val="en-GB"/>
        </w:rPr>
        <w:t xml:space="preserve">derived from </w:t>
      </w:r>
      <w:r w:rsidRPr="00A75B97">
        <w:rPr>
          <w:rFonts w:ascii="Tahoma" w:hAnsi="Tahoma" w:cs="Tahoma"/>
          <w:sz w:val="24"/>
          <w:szCs w:val="24"/>
          <w:lang w:val="en-GB"/>
        </w:rPr>
        <w:t>connecting when students are still at the university. Employers m</w:t>
      </w:r>
      <w:r w:rsidR="00112A31" w:rsidRPr="00A75B97">
        <w:rPr>
          <w:rFonts w:ascii="Tahoma" w:hAnsi="Tahoma" w:cs="Tahoma"/>
          <w:sz w:val="24"/>
          <w:szCs w:val="24"/>
          <w:lang w:val="en-GB"/>
        </w:rPr>
        <w:t>eet different types of student (and future graduates)</w:t>
      </w:r>
      <w:r w:rsidRPr="00A75B97">
        <w:rPr>
          <w:rFonts w:ascii="Tahoma" w:hAnsi="Tahoma" w:cs="Tahoma"/>
          <w:sz w:val="24"/>
          <w:szCs w:val="24"/>
          <w:lang w:val="en-GB"/>
        </w:rPr>
        <w:t xml:space="preserve"> who</w:t>
      </w:r>
      <w:r w:rsidR="00B10958" w:rsidRPr="00A75B97">
        <w:rPr>
          <w:rFonts w:ascii="Tahoma" w:hAnsi="Tahoma" w:cs="Tahoma"/>
          <w:sz w:val="24"/>
          <w:szCs w:val="24"/>
          <w:lang w:val="en-GB"/>
        </w:rPr>
        <w:t>m</w:t>
      </w:r>
      <w:r w:rsidRPr="00A75B97">
        <w:rPr>
          <w:rFonts w:ascii="Tahoma" w:hAnsi="Tahoma" w:cs="Tahoma"/>
          <w:sz w:val="24"/>
          <w:szCs w:val="24"/>
          <w:lang w:val="en-GB"/>
        </w:rPr>
        <w:t xml:space="preserve"> they might not have met and discovered the worth of, and students </w:t>
      </w:r>
      <w:r w:rsidR="00B10958" w:rsidRPr="00A75B97">
        <w:rPr>
          <w:rFonts w:ascii="Tahoma" w:hAnsi="Tahoma" w:cs="Tahoma"/>
          <w:sz w:val="24"/>
          <w:szCs w:val="24"/>
          <w:lang w:val="en-GB"/>
        </w:rPr>
        <w:t xml:space="preserve">gain </w:t>
      </w:r>
      <w:r w:rsidR="004E7F38" w:rsidRPr="00A75B97">
        <w:rPr>
          <w:rFonts w:ascii="Tahoma" w:hAnsi="Tahoma" w:cs="Tahoma"/>
          <w:sz w:val="24"/>
          <w:szCs w:val="24"/>
          <w:lang w:val="en-GB"/>
        </w:rPr>
        <w:t>insights</w:t>
      </w:r>
      <w:r w:rsidRPr="00A75B97">
        <w:rPr>
          <w:rFonts w:ascii="Tahoma" w:hAnsi="Tahoma" w:cs="Tahoma"/>
          <w:sz w:val="24"/>
          <w:szCs w:val="24"/>
          <w:lang w:val="en-GB"/>
        </w:rPr>
        <w:t xml:space="preserve"> into employers’ demand</w:t>
      </w:r>
      <w:r w:rsidR="00B10958" w:rsidRPr="00A75B97">
        <w:rPr>
          <w:rFonts w:ascii="Tahoma" w:hAnsi="Tahoma" w:cs="Tahoma"/>
          <w:sz w:val="24"/>
          <w:szCs w:val="24"/>
          <w:lang w:val="en-GB"/>
        </w:rPr>
        <w:t>s</w:t>
      </w:r>
      <w:r w:rsidRPr="00A75B97">
        <w:rPr>
          <w:rFonts w:ascii="Tahoma" w:hAnsi="Tahoma" w:cs="Tahoma"/>
          <w:sz w:val="24"/>
          <w:szCs w:val="24"/>
          <w:lang w:val="en-GB"/>
        </w:rPr>
        <w:t xml:space="preserve"> </w:t>
      </w:r>
      <w:r w:rsidR="00B10958" w:rsidRPr="00A75B97">
        <w:rPr>
          <w:rFonts w:ascii="Tahoma" w:hAnsi="Tahoma" w:cs="Tahoma"/>
          <w:iCs/>
          <w:sz w:val="24"/>
          <w:szCs w:val="24"/>
          <w:lang w:val="en-GB"/>
        </w:rPr>
        <w:t>along with</w:t>
      </w:r>
      <w:r w:rsidR="00B10958" w:rsidRPr="00A75B97">
        <w:rPr>
          <w:rFonts w:ascii="Tahoma" w:hAnsi="Tahoma" w:cs="Tahoma"/>
          <w:sz w:val="24"/>
          <w:szCs w:val="24"/>
          <w:lang w:val="en-GB"/>
        </w:rPr>
        <w:t xml:space="preserve"> </w:t>
      </w:r>
      <w:r w:rsidR="007D11ED" w:rsidRPr="00A75B97">
        <w:rPr>
          <w:rFonts w:ascii="Tahoma" w:hAnsi="Tahoma" w:cs="Tahoma"/>
          <w:sz w:val="24"/>
          <w:szCs w:val="24"/>
          <w:lang w:val="en-GB"/>
        </w:rPr>
        <w:t xml:space="preserve">knowledge of their </w:t>
      </w:r>
      <w:r w:rsidR="00112A31" w:rsidRPr="00A75B97">
        <w:rPr>
          <w:rFonts w:ascii="Tahoma" w:hAnsi="Tahoma" w:cs="Tahoma"/>
          <w:sz w:val="24"/>
          <w:szCs w:val="24"/>
          <w:lang w:val="en-GB"/>
        </w:rPr>
        <w:t>own competences</w:t>
      </w:r>
      <w:r w:rsidR="007D11ED" w:rsidRPr="00A75B97">
        <w:rPr>
          <w:rFonts w:ascii="Tahoma" w:hAnsi="Tahoma" w:cs="Tahoma"/>
          <w:sz w:val="24"/>
          <w:szCs w:val="24"/>
          <w:lang w:val="en-GB"/>
        </w:rPr>
        <w:t xml:space="preserve"> in a work situation. This gives them confidence in their own worth for future employers.</w:t>
      </w:r>
    </w:p>
    <w:p w14:paraId="469D9FBC" w14:textId="77777777" w:rsidR="000943BE" w:rsidRPr="00A75B97" w:rsidRDefault="000943BE" w:rsidP="00193C41">
      <w:pPr>
        <w:spacing w:line="360" w:lineRule="auto"/>
        <w:rPr>
          <w:rFonts w:ascii="Tahoma" w:hAnsi="Tahoma" w:cs="Tahoma"/>
          <w:sz w:val="24"/>
          <w:szCs w:val="24"/>
          <w:lang w:val="en-GB"/>
        </w:rPr>
      </w:pPr>
    </w:p>
    <w:p w14:paraId="285F106A" w14:textId="77777777" w:rsidR="000000ED" w:rsidRDefault="000000ED" w:rsidP="00193C41">
      <w:pPr>
        <w:spacing w:line="360" w:lineRule="auto"/>
        <w:rPr>
          <w:rFonts w:ascii="Tahoma" w:hAnsi="Tahoma" w:cs="Tahoma"/>
          <w:b/>
          <w:sz w:val="28"/>
          <w:szCs w:val="28"/>
          <w:lang w:val="en-GB"/>
        </w:rPr>
      </w:pPr>
    </w:p>
    <w:p w14:paraId="7DCB9CE0" w14:textId="66536538" w:rsidR="00161545" w:rsidRPr="00331563" w:rsidRDefault="00927B15" w:rsidP="00193C41">
      <w:pPr>
        <w:spacing w:line="360" w:lineRule="auto"/>
        <w:rPr>
          <w:rFonts w:ascii="Tahoma" w:hAnsi="Tahoma" w:cs="Tahoma"/>
          <w:b/>
          <w:sz w:val="28"/>
          <w:szCs w:val="28"/>
          <w:lang w:val="en-GB"/>
        </w:rPr>
      </w:pPr>
      <w:r w:rsidRPr="00331563">
        <w:rPr>
          <w:rFonts w:ascii="Tahoma" w:hAnsi="Tahoma" w:cs="Tahoma"/>
          <w:b/>
          <w:sz w:val="28"/>
          <w:szCs w:val="28"/>
          <w:lang w:val="en-GB"/>
        </w:rPr>
        <w:t>Con</w:t>
      </w:r>
      <w:r w:rsidR="00161545" w:rsidRPr="00331563">
        <w:rPr>
          <w:rFonts w:ascii="Tahoma" w:hAnsi="Tahoma" w:cs="Tahoma"/>
          <w:b/>
          <w:sz w:val="28"/>
          <w:szCs w:val="28"/>
          <w:lang w:val="en-GB"/>
        </w:rPr>
        <w:t>clusion</w:t>
      </w:r>
    </w:p>
    <w:p w14:paraId="02ED9F47" w14:textId="28F32A2D" w:rsidR="000943BE" w:rsidRDefault="00112A31"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Transferable skills, </w:t>
      </w:r>
      <w:r w:rsidR="00B10958" w:rsidRPr="00A75B97">
        <w:rPr>
          <w:rFonts w:ascii="Tahoma" w:hAnsi="Tahoma" w:cs="Tahoma"/>
          <w:sz w:val="24"/>
          <w:szCs w:val="24"/>
          <w:lang w:val="en-GB"/>
        </w:rPr>
        <w:t>WIL</w:t>
      </w:r>
      <w:r w:rsidRPr="00A75B97">
        <w:rPr>
          <w:rFonts w:ascii="Tahoma" w:hAnsi="Tahoma" w:cs="Tahoma"/>
          <w:sz w:val="24"/>
          <w:szCs w:val="24"/>
          <w:lang w:val="en-GB"/>
        </w:rPr>
        <w:t>, T-shape</w:t>
      </w:r>
      <w:r w:rsidR="006A7A8B" w:rsidRPr="00A75B97">
        <w:rPr>
          <w:rFonts w:ascii="Tahoma" w:hAnsi="Tahoma" w:cs="Tahoma"/>
          <w:sz w:val="24"/>
          <w:szCs w:val="24"/>
          <w:lang w:val="en-GB"/>
        </w:rPr>
        <w:t>d</w:t>
      </w:r>
      <w:r w:rsidRPr="00A75B97">
        <w:rPr>
          <w:rFonts w:ascii="Tahoma" w:hAnsi="Tahoma" w:cs="Tahoma"/>
          <w:sz w:val="24"/>
          <w:szCs w:val="24"/>
          <w:lang w:val="en-GB"/>
        </w:rPr>
        <w:t xml:space="preserve"> and employability skills are </w:t>
      </w:r>
      <w:r w:rsidR="00B10958" w:rsidRPr="00A75B97">
        <w:rPr>
          <w:rFonts w:ascii="Tahoma" w:hAnsi="Tahoma" w:cs="Tahoma"/>
          <w:sz w:val="24"/>
          <w:szCs w:val="24"/>
          <w:lang w:val="en-GB"/>
        </w:rPr>
        <w:t xml:space="preserve">widely used </w:t>
      </w:r>
      <w:r w:rsidRPr="00A75B97">
        <w:rPr>
          <w:rFonts w:ascii="Tahoma" w:hAnsi="Tahoma" w:cs="Tahoma"/>
          <w:sz w:val="24"/>
          <w:szCs w:val="24"/>
          <w:lang w:val="en-GB"/>
        </w:rPr>
        <w:t xml:space="preserve">notions </w:t>
      </w:r>
      <w:r w:rsidR="00B10958" w:rsidRPr="00A75B97">
        <w:rPr>
          <w:rFonts w:ascii="Tahoma" w:hAnsi="Tahoma" w:cs="Tahoma"/>
          <w:sz w:val="24"/>
          <w:szCs w:val="24"/>
          <w:lang w:val="en-GB"/>
        </w:rPr>
        <w:t xml:space="preserve">when </w:t>
      </w:r>
      <w:r w:rsidRPr="00A75B97">
        <w:rPr>
          <w:rFonts w:ascii="Tahoma" w:hAnsi="Tahoma" w:cs="Tahoma"/>
          <w:sz w:val="24"/>
          <w:szCs w:val="24"/>
          <w:lang w:val="en-GB"/>
        </w:rPr>
        <w:t xml:space="preserve">discussing university graduates’ possibilities </w:t>
      </w:r>
      <w:r w:rsidR="00B10958" w:rsidRPr="00A75B97">
        <w:rPr>
          <w:rFonts w:ascii="Tahoma" w:hAnsi="Tahoma" w:cs="Tahoma"/>
          <w:sz w:val="24"/>
          <w:szCs w:val="24"/>
          <w:lang w:val="en-GB"/>
        </w:rPr>
        <w:t xml:space="preserve">in </w:t>
      </w:r>
      <w:r w:rsidRPr="00A75B97">
        <w:rPr>
          <w:rFonts w:ascii="Tahoma" w:hAnsi="Tahoma" w:cs="Tahoma"/>
          <w:sz w:val="24"/>
          <w:szCs w:val="24"/>
          <w:lang w:val="en-GB"/>
        </w:rPr>
        <w:t xml:space="preserve">the future job market. The argument in this paper is that there is a need to include these different competences in university curricula so </w:t>
      </w:r>
      <w:r w:rsidR="00B10958" w:rsidRPr="00A75B97">
        <w:rPr>
          <w:rFonts w:ascii="Tahoma" w:hAnsi="Tahoma" w:cs="Tahoma"/>
          <w:sz w:val="24"/>
          <w:szCs w:val="24"/>
          <w:lang w:val="en-GB"/>
        </w:rPr>
        <w:t xml:space="preserve">that </w:t>
      </w:r>
      <w:r w:rsidRPr="00A75B97">
        <w:rPr>
          <w:rFonts w:ascii="Tahoma" w:hAnsi="Tahoma" w:cs="Tahoma"/>
          <w:sz w:val="24"/>
          <w:szCs w:val="24"/>
          <w:lang w:val="en-GB"/>
        </w:rPr>
        <w:t>students have at least some of these competences when leaving university. Often university curricula are de</w:t>
      </w:r>
      <w:r w:rsidR="00B10958" w:rsidRPr="00A75B97">
        <w:rPr>
          <w:rFonts w:ascii="Tahoma" w:hAnsi="Tahoma" w:cs="Tahoma"/>
          <w:sz w:val="24"/>
          <w:szCs w:val="24"/>
          <w:lang w:val="en-GB"/>
        </w:rPr>
        <w:t>tached</w:t>
      </w:r>
      <w:r w:rsidRPr="00A75B97">
        <w:rPr>
          <w:rFonts w:ascii="Tahoma" w:hAnsi="Tahoma" w:cs="Tahoma"/>
          <w:sz w:val="24"/>
          <w:szCs w:val="24"/>
          <w:lang w:val="en-GB"/>
        </w:rPr>
        <w:t xml:space="preserve"> from the realities which </w:t>
      </w:r>
      <w:r w:rsidR="00B10958" w:rsidRPr="00A75B97">
        <w:rPr>
          <w:rFonts w:ascii="Tahoma" w:hAnsi="Tahoma" w:cs="Tahoma"/>
          <w:sz w:val="24"/>
          <w:szCs w:val="24"/>
          <w:lang w:val="en-GB"/>
        </w:rPr>
        <w:t>gr</w:t>
      </w:r>
      <w:r w:rsidRPr="00A75B97">
        <w:rPr>
          <w:rFonts w:ascii="Tahoma" w:hAnsi="Tahoma" w:cs="Tahoma"/>
          <w:sz w:val="24"/>
          <w:szCs w:val="24"/>
          <w:lang w:val="en-GB"/>
        </w:rPr>
        <w:t>eet student</w:t>
      </w:r>
      <w:r w:rsidR="00B10958" w:rsidRPr="00A75B97">
        <w:rPr>
          <w:rFonts w:ascii="Tahoma" w:hAnsi="Tahoma" w:cs="Tahoma"/>
          <w:sz w:val="24"/>
          <w:szCs w:val="24"/>
          <w:lang w:val="en-GB"/>
        </w:rPr>
        <w:t>s</w:t>
      </w:r>
      <w:r w:rsidRPr="00A75B97">
        <w:rPr>
          <w:rFonts w:ascii="Tahoma" w:hAnsi="Tahoma" w:cs="Tahoma"/>
          <w:sz w:val="24"/>
          <w:szCs w:val="24"/>
          <w:lang w:val="en-GB"/>
        </w:rPr>
        <w:t xml:space="preserve"> after graduation (</w:t>
      </w:r>
      <w:r w:rsidR="00A64F57" w:rsidRPr="00A75B97">
        <w:rPr>
          <w:rFonts w:ascii="Tahoma" w:hAnsi="Tahoma" w:cs="Tahoma"/>
          <w:sz w:val="24"/>
          <w:szCs w:val="24"/>
          <w:lang w:val="en-GB"/>
        </w:rPr>
        <w:t xml:space="preserve">Helyer </w:t>
      </w:r>
      <w:r w:rsidR="00A64F57">
        <w:rPr>
          <w:rFonts w:ascii="Tahoma" w:hAnsi="Tahoma" w:cs="Tahoma"/>
          <w:sz w:val="24"/>
          <w:szCs w:val="24"/>
          <w:lang w:val="en-GB"/>
        </w:rPr>
        <w:t>and</w:t>
      </w:r>
      <w:r w:rsidR="00A64F57" w:rsidRPr="00A75B97">
        <w:rPr>
          <w:rFonts w:ascii="Tahoma" w:hAnsi="Tahoma" w:cs="Tahoma"/>
          <w:sz w:val="24"/>
          <w:szCs w:val="24"/>
          <w:lang w:val="en-GB"/>
        </w:rPr>
        <w:t xml:space="preserve"> Lee, 2012</w:t>
      </w:r>
      <w:r w:rsidR="00A64F57">
        <w:rPr>
          <w:rFonts w:ascii="Tahoma" w:hAnsi="Tahoma" w:cs="Tahoma"/>
          <w:sz w:val="24"/>
          <w:szCs w:val="24"/>
          <w:lang w:val="en-GB"/>
        </w:rPr>
        <w:t xml:space="preserve">; </w:t>
      </w:r>
      <w:r w:rsidRPr="00A75B97">
        <w:rPr>
          <w:rFonts w:ascii="Tahoma" w:hAnsi="Tahoma" w:cs="Tahoma"/>
          <w:sz w:val="24"/>
          <w:szCs w:val="24"/>
          <w:lang w:val="en-GB"/>
        </w:rPr>
        <w:t>Clark et al</w:t>
      </w:r>
      <w:r w:rsidR="00A82BF0" w:rsidRPr="00A75B97">
        <w:rPr>
          <w:rFonts w:ascii="Tahoma" w:hAnsi="Tahoma" w:cs="Tahoma"/>
          <w:sz w:val="24"/>
          <w:szCs w:val="24"/>
          <w:lang w:val="en-GB"/>
        </w:rPr>
        <w:t>.,</w:t>
      </w:r>
      <w:r w:rsidRPr="00A75B97">
        <w:rPr>
          <w:rFonts w:ascii="Tahoma" w:hAnsi="Tahoma" w:cs="Tahoma"/>
          <w:sz w:val="24"/>
          <w:szCs w:val="24"/>
          <w:lang w:val="en-GB"/>
        </w:rPr>
        <w:t xml:space="preserve"> 2015). </w:t>
      </w:r>
    </w:p>
    <w:p w14:paraId="074E49CB" w14:textId="0C4A8C60" w:rsidR="0094637E" w:rsidRDefault="00B10958" w:rsidP="00193C41">
      <w:pPr>
        <w:spacing w:line="360" w:lineRule="auto"/>
        <w:rPr>
          <w:rFonts w:ascii="Tahoma" w:hAnsi="Tahoma" w:cs="Tahoma"/>
          <w:sz w:val="24"/>
          <w:szCs w:val="24"/>
          <w:lang w:val="en-GB"/>
        </w:rPr>
      </w:pPr>
      <w:r w:rsidRPr="00A75B97">
        <w:rPr>
          <w:rFonts w:ascii="Tahoma" w:hAnsi="Tahoma" w:cs="Tahoma"/>
          <w:sz w:val="24"/>
          <w:szCs w:val="24"/>
          <w:lang w:val="en-GB"/>
        </w:rPr>
        <w:t xml:space="preserve">In presenting and exploring the notions mentioned above, this </w:t>
      </w:r>
      <w:r w:rsidR="005162A7" w:rsidRPr="00A75B97">
        <w:rPr>
          <w:rFonts w:ascii="Tahoma" w:hAnsi="Tahoma" w:cs="Tahoma"/>
          <w:sz w:val="24"/>
          <w:szCs w:val="24"/>
          <w:lang w:val="en-GB"/>
        </w:rPr>
        <w:t xml:space="preserve">paper has </w:t>
      </w:r>
      <w:r w:rsidRPr="00A75B97">
        <w:rPr>
          <w:rFonts w:ascii="Tahoma" w:hAnsi="Tahoma" w:cs="Tahoma"/>
          <w:sz w:val="24"/>
          <w:szCs w:val="24"/>
          <w:lang w:val="en-GB"/>
        </w:rPr>
        <w:t xml:space="preserve">unfolded </w:t>
      </w:r>
      <w:r w:rsidR="00112A31" w:rsidRPr="00A75B97">
        <w:rPr>
          <w:rFonts w:ascii="Tahoma" w:hAnsi="Tahoma" w:cs="Tahoma"/>
          <w:sz w:val="24"/>
          <w:szCs w:val="24"/>
          <w:lang w:val="en-GB"/>
        </w:rPr>
        <w:t xml:space="preserve">different ways </w:t>
      </w:r>
      <w:r w:rsidRPr="00A75B97">
        <w:rPr>
          <w:rFonts w:ascii="Tahoma" w:hAnsi="Tahoma" w:cs="Tahoma"/>
          <w:sz w:val="24"/>
          <w:szCs w:val="24"/>
          <w:lang w:val="en-GB"/>
        </w:rPr>
        <w:t xml:space="preserve">to </w:t>
      </w:r>
      <w:r w:rsidR="00112A31" w:rsidRPr="00A75B97">
        <w:rPr>
          <w:rFonts w:ascii="Tahoma" w:hAnsi="Tahoma" w:cs="Tahoma"/>
          <w:sz w:val="24"/>
          <w:szCs w:val="24"/>
          <w:lang w:val="en-GB"/>
        </w:rPr>
        <w:t xml:space="preserve">address the links between university and </w:t>
      </w:r>
      <w:r w:rsidRPr="00A75B97">
        <w:rPr>
          <w:rFonts w:ascii="Tahoma" w:hAnsi="Tahoma" w:cs="Tahoma"/>
          <w:sz w:val="24"/>
          <w:szCs w:val="24"/>
          <w:lang w:val="en-GB"/>
        </w:rPr>
        <w:t xml:space="preserve">the </w:t>
      </w:r>
      <w:r w:rsidR="00112A31" w:rsidRPr="00A75B97">
        <w:rPr>
          <w:rFonts w:ascii="Tahoma" w:hAnsi="Tahoma" w:cs="Tahoma"/>
          <w:sz w:val="24"/>
          <w:szCs w:val="24"/>
          <w:lang w:val="en-GB"/>
        </w:rPr>
        <w:t>job market, and especially how important it is to include the skills t</w:t>
      </w:r>
      <w:r w:rsidR="0055086D" w:rsidRPr="00A75B97">
        <w:rPr>
          <w:rFonts w:ascii="Tahoma" w:hAnsi="Tahoma" w:cs="Tahoma"/>
          <w:sz w:val="24"/>
          <w:szCs w:val="24"/>
          <w:lang w:val="en-GB"/>
        </w:rPr>
        <w:t>he students themselves</w:t>
      </w:r>
      <w:r w:rsidR="00112A31" w:rsidRPr="00A75B97">
        <w:rPr>
          <w:rFonts w:ascii="Tahoma" w:hAnsi="Tahoma" w:cs="Tahoma"/>
          <w:sz w:val="24"/>
          <w:szCs w:val="24"/>
          <w:lang w:val="en-GB"/>
        </w:rPr>
        <w:t xml:space="preserve"> represent in preparing students for post-graduat</w:t>
      </w:r>
      <w:r w:rsidR="005162A7" w:rsidRPr="00A75B97">
        <w:rPr>
          <w:rFonts w:ascii="Tahoma" w:hAnsi="Tahoma" w:cs="Tahoma"/>
          <w:sz w:val="24"/>
          <w:szCs w:val="24"/>
          <w:lang w:val="en-GB"/>
        </w:rPr>
        <w:t>e</w:t>
      </w:r>
      <w:r w:rsidR="00112A31" w:rsidRPr="00A75B97">
        <w:rPr>
          <w:rFonts w:ascii="Tahoma" w:hAnsi="Tahoma" w:cs="Tahoma"/>
          <w:sz w:val="24"/>
          <w:szCs w:val="24"/>
          <w:lang w:val="en-GB"/>
        </w:rPr>
        <w:t xml:space="preserve"> work. It has been argued that this </w:t>
      </w:r>
      <w:r w:rsidR="00521A5A" w:rsidRPr="00A75B97">
        <w:rPr>
          <w:rFonts w:ascii="Tahoma" w:hAnsi="Tahoma" w:cs="Tahoma"/>
          <w:sz w:val="24"/>
          <w:szCs w:val="24"/>
          <w:lang w:val="en-GB"/>
        </w:rPr>
        <w:t>must</w:t>
      </w:r>
      <w:r w:rsidR="00112A31" w:rsidRPr="00A75B97">
        <w:rPr>
          <w:rFonts w:ascii="Tahoma" w:hAnsi="Tahoma" w:cs="Tahoma"/>
          <w:sz w:val="24"/>
          <w:szCs w:val="24"/>
          <w:lang w:val="en-GB"/>
        </w:rPr>
        <w:t xml:space="preserve"> be done without </w:t>
      </w:r>
      <w:r w:rsidR="005162A7" w:rsidRPr="00A75B97">
        <w:rPr>
          <w:rFonts w:ascii="Tahoma" w:hAnsi="Tahoma" w:cs="Tahoma"/>
          <w:sz w:val="24"/>
          <w:szCs w:val="24"/>
          <w:lang w:val="en-GB"/>
        </w:rPr>
        <w:t>ignoring students</w:t>
      </w:r>
      <w:r w:rsidR="00521A5A" w:rsidRPr="00A75B97">
        <w:rPr>
          <w:rFonts w:ascii="Tahoma" w:hAnsi="Tahoma" w:cs="Tahoma"/>
          <w:sz w:val="24"/>
          <w:szCs w:val="24"/>
          <w:lang w:val="en-GB"/>
        </w:rPr>
        <w:t>’</w:t>
      </w:r>
      <w:r w:rsidR="005162A7" w:rsidRPr="00A75B97">
        <w:rPr>
          <w:rFonts w:ascii="Tahoma" w:hAnsi="Tahoma" w:cs="Tahoma"/>
          <w:sz w:val="24"/>
          <w:szCs w:val="24"/>
          <w:lang w:val="en-GB"/>
        </w:rPr>
        <w:t xml:space="preserve"> need </w:t>
      </w:r>
      <w:r w:rsidR="00521A5A" w:rsidRPr="00A75B97">
        <w:rPr>
          <w:rFonts w:ascii="Tahoma" w:hAnsi="Tahoma" w:cs="Tahoma"/>
          <w:sz w:val="24"/>
          <w:szCs w:val="24"/>
          <w:lang w:val="en-GB"/>
        </w:rPr>
        <w:t xml:space="preserve">to gain the </w:t>
      </w:r>
      <w:r w:rsidR="005162A7" w:rsidRPr="00A75B97">
        <w:rPr>
          <w:rFonts w:ascii="Tahoma" w:hAnsi="Tahoma" w:cs="Tahoma"/>
          <w:sz w:val="24"/>
          <w:szCs w:val="24"/>
          <w:lang w:val="en-GB"/>
        </w:rPr>
        <w:t xml:space="preserve">core competences in a discipline in order to be able to work in </w:t>
      </w:r>
      <w:r w:rsidR="00521A5A" w:rsidRPr="00A75B97">
        <w:rPr>
          <w:rFonts w:ascii="Tahoma" w:hAnsi="Tahoma" w:cs="Tahoma"/>
          <w:sz w:val="24"/>
          <w:szCs w:val="24"/>
          <w:lang w:val="en-GB"/>
        </w:rPr>
        <w:t xml:space="preserve">an </w:t>
      </w:r>
      <w:r w:rsidR="005162A7" w:rsidRPr="00A75B97">
        <w:rPr>
          <w:rFonts w:ascii="Tahoma" w:hAnsi="Tahoma" w:cs="Tahoma"/>
          <w:sz w:val="24"/>
          <w:szCs w:val="24"/>
          <w:lang w:val="en-GB"/>
        </w:rPr>
        <w:t xml:space="preserve">interdisciplinary environment. Both students and participating </w:t>
      </w:r>
      <w:r w:rsidR="00521A5A" w:rsidRPr="00A75B97">
        <w:rPr>
          <w:rFonts w:ascii="Tahoma" w:hAnsi="Tahoma" w:cs="Tahoma"/>
          <w:sz w:val="24"/>
          <w:szCs w:val="24"/>
          <w:lang w:val="en-GB"/>
        </w:rPr>
        <w:t xml:space="preserve">potential </w:t>
      </w:r>
      <w:r w:rsidR="005162A7" w:rsidRPr="00A75B97">
        <w:rPr>
          <w:rFonts w:ascii="Tahoma" w:hAnsi="Tahoma" w:cs="Tahoma"/>
          <w:sz w:val="24"/>
          <w:szCs w:val="24"/>
          <w:lang w:val="en-GB"/>
        </w:rPr>
        <w:t xml:space="preserve">employers in the mobility semester at Aalborg </w:t>
      </w:r>
      <w:r w:rsidR="00521A5A" w:rsidRPr="00A75B97">
        <w:rPr>
          <w:rFonts w:ascii="Tahoma" w:hAnsi="Tahoma" w:cs="Tahoma"/>
          <w:sz w:val="24"/>
          <w:szCs w:val="24"/>
          <w:lang w:val="en-GB"/>
        </w:rPr>
        <w:t xml:space="preserve">University </w:t>
      </w:r>
      <w:r w:rsidR="005162A7" w:rsidRPr="00A75B97">
        <w:rPr>
          <w:rFonts w:ascii="Tahoma" w:hAnsi="Tahoma" w:cs="Tahoma"/>
          <w:sz w:val="24"/>
          <w:szCs w:val="24"/>
          <w:lang w:val="en-GB"/>
        </w:rPr>
        <w:t>express</w:t>
      </w:r>
      <w:r w:rsidR="00521A5A" w:rsidRPr="00A75B97">
        <w:rPr>
          <w:rFonts w:ascii="Tahoma" w:hAnsi="Tahoma" w:cs="Tahoma"/>
          <w:sz w:val="24"/>
          <w:szCs w:val="24"/>
          <w:lang w:val="en-GB"/>
        </w:rPr>
        <w:t>ed</w:t>
      </w:r>
      <w:r w:rsidR="005162A7" w:rsidRPr="00A75B97">
        <w:rPr>
          <w:rFonts w:ascii="Tahoma" w:hAnsi="Tahoma" w:cs="Tahoma"/>
          <w:sz w:val="24"/>
          <w:szCs w:val="24"/>
          <w:lang w:val="en-GB"/>
        </w:rPr>
        <w:t xml:space="preserve"> the importance of </w:t>
      </w:r>
      <w:r w:rsidR="00521A5A" w:rsidRPr="00A75B97">
        <w:rPr>
          <w:rFonts w:ascii="Tahoma" w:hAnsi="Tahoma" w:cs="Tahoma"/>
          <w:sz w:val="24"/>
          <w:szCs w:val="24"/>
          <w:lang w:val="en-GB"/>
        </w:rPr>
        <w:t xml:space="preserve">students having </w:t>
      </w:r>
      <w:r w:rsidR="005162A7" w:rsidRPr="00A75B97">
        <w:rPr>
          <w:rFonts w:ascii="Tahoma" w:hAnsi="Tahoma" w:cs="Tahoma"/>
          <w:sz w:val="24"/>
          <w:szCs w:val="24"/>
          <w:lang w:val="en-GB"/>
        </w:rPr>
        <w:t xml:space="preserve">core knowledge in a field </w:t>
      </w:r>
      <w:r w:rsidR="00521A5A" w:rsidRPr="00A75B97">
        <w:rPr>
          <w:rFonts w:ascii="Tahoma" w:hAnsi="Tahoma" w:cs="Tahoma"/>
          <w:sz w:val="24"/>
          <w:szCs w:val="24"/>
          <w:lang w:val="en-GB"/>
        </w:rPr>
        <w:t xml:space="preserve">and </w:t>
      </w:r>
      <w:r w:rsidR="005162A7" w:rsidRPr="00A75B97">
        <w:rPr>
          <w:rFonts w:ascii="Tahoma" w:hAnsi="Tahoma" w:cs="Tahoma"/>
          <w:sz w:val="24"/>
          <w:szCs w:val="24"/>
          <w:lang w:val="en-GB"/>
        </w:rPr>
        <w:t>being able to use this knowledge with confidence</w:t>
      </w:r>
      <w:r w:rsidR="00521A5A" w:rsidRPr="00A75B97">
        <w:rPr>
          <w:rFonts w:ascii="Tahoma" w:hAnsi="Tahoma" w:cs="Tahoma"/>
          <w:sz w:val="24"/>
          <w:szCs w:val="24"/>
          <w:lang w:val="en-GB"/>
        </w:rPr>
        <w:t>; being</w:t>
      </w:r>
      <w:r w:rsidR="005162A7" w:rsidRPr="00A75B97">
        <w:rPr>
          <w:rFonts w:ascii="Tahoma" w:hAnsi="Tahoma" w:cs="Tahoma"/>
          <w:sz w:val="24"/>
          <w:szCs w:val="24"/>
          <w:lang w:val="en-GB"/>
        </w:rPr>
        <w:t xml:space="preserve"> able to work </w:t>
      </w:r>
      <w:r w:rsidR="00521A5A" w:rsidRPr="00A75B97">
        <w:rPr>
          <w:rFonts w:ascii="Tahoma" w:hAnsi="Tahoma" w:cs="Tahoma"/>
          <w:sz w:val="24"/>
          <w:szCs w:val="24"/>
          <w:lang w:val="en-GB"/>
        </w:rPr>
        <w:t xml:space="preserve">in an </w:t>
      </w:r>
      <w:r w:rsidR="005162A7" w:rsidRPr="00A75B97">
        <w:rPr>
          <w:rFonts w:ascii="Tahoma" w:hAnsi="Tahoma" w:cs="Tahoma"/>
          <w:sz w:val="24"/>
          <w:szCs w:val="24"/>
          <w:lang w:val="en-GB"/>
        </w:rPr>
        <w:t xml:space="preserve">interdisciplinary </w:t>
      </w:r>
      <w:r w:rsidR="00521A5A" w:rsidRPr="00A75B97">
        <w:rPr>
          <w:rFonts w:ascii="Tahoma" w:hAnsi="Tahoma" w:cs="Tahoma"/>
          <w:sz w:val="24"/>
          <w:szCs w:val="24"/>
          <w:lang w:val="en-GB"/>
        </w:rPr>
        <w:t xml:space="preserve">setting </w:t>
      </w:r>
      <w:r w:rsidR="005162A7" w:rsidRPr="00A75B97">
        <w:rPr>
          <w:rFonts w:ascii="Tahoma" w:hAnsi="Tahoma" w:cs="Tahoma"/>
          <w:sz w:val="24"/>
          <w:szCs w:val="24"/>
          <w:lang w:val="en-GB"/>
        </w:rPr>
        <w:t>with an understanding of other disciplines and contexts</w:t>
      </w:r>
      <w:r w:rsidR="00521A5A" w:rsidRPr="00A75B97">
        <w:rPr>
          <w:rFonts w:ascii="Tahoma" w:hAnsi="Tahoma" w:cs="Tahoma"/>
          <w:sz w:val="24"/>
          <w:szCs w:val="24"/>
          <w:lang w:val="en-GB"/>
        </w:rPr>
        <w:t xml:space="preserve">; </w:t>
      </w:r>
      <w:r w:rsidR="005162A7" w:rsidRPr="00A75B97">
        <w:rPr>
          <w:rFonts w:ascii="Tahoma" w:hAnsi="Tahoma" w:cs="Tahoma"/>
          <w:sz w:val="24"/>
          <w:szCs w:val="24"/>
          <w:lang w:val="en-GB"/>
        </w:rPr>
        <w:t xml:space="preserve">and, most </w:t>
      </w:r>
      <w:r w:rsidR="005162A7" w:rsidRPr="00A75B97">
        <w:rPr>
          <w:rFonts w:ascii="Tahoma" w:hAnsi="Tahoma" w:cs="Tahoma"/>
          <w:sz w:val="24"/>
          <w:szCs w:val="24"/>
          <w:lang w:val="en-GB"/>
        </w:rPr>
        <w:lastRenderedPageBreak/>
        <w:t xml:space="preserve">importantly, </w:t>
      </w:r>
      <w:r w:rsidR="00521A5A" w:rsidRPr="00A75B97">
        <w:rPr>
          <w:rFonts w:ascii="Tahoma" w:hAnsi="Tahoma" w:cs="Tahoma"/>
          <w:sz w:val="24"/>
          <w:szCs w:val="24"/>
          <w:lang w:val="en-GB"/>
        </w:rPr>
        <w:t>being</w:t>
      </w:r>
      <w:r w:rsidR="005162A7" w:rsidRPr="00A75B97">
        <w:rPr>
          <w:rFonts w:ascii="Tahoma" w:hAnsi="Tahoma" w:cs="Tahoma"/>
          <w:sz w:val="24"/>
          <w:szCs w:val="24"/>
          <w:lang w:val="en-GB"/>
        </w:rPr>
        <w:t xml:space="preserve"> able to address this in a way </w:t>
      </w:r>
      <w:r w:rsidR="00521A5A" w:rsidRPr="00A75B97">
        <w:rPr>
          <w:rFonts w:ascii="Tahoma" w:hAnsi="Tahoma" w:cs="Tahoma"/>
          <w:sz w:val="24"/>
          <w:szCs w:val="24"/>
          <w:lang w:val="en-GB"/>
        </w:rPr>
        <w:t xml:space="preserve">such </w:t>
      </w:r>
      <w:r w:rsidR="005162A7" w:rsidRPr="00A75B97">
        <w:rPr>
          <w:rFonts w:ascii="Tahoma" w:hAnsi="Tahoma" w:cs="Tahoma"/>
          <w:sz w:val="24"/>
          <w:szCs w:val="24"/>
          <w:lang w:val="en-GB"/>
        </w:rPr>
        <w:t xml:space="preserve">that the common goal </w:t>
      </w:r>
      <w:r w:rsidR="00521A5A" w:rsidRPr="00A75B97">
        <w:rPr>
          <w:rFonts w:ascii="Tahoma" w:hAnsi="Tahoma" w:cs="Tahoma"/>
          <w:sz w:val="24"/>
          <w:szCs w:val="24"/>
          <w:lang w:val="en-GB"/>
        </w:rPr>
        <w:t xml:space="preserve">of </w:t>
      </w:r>
      <w:r w:rsidR="005162A7" w:rsidRPr="00A75B97">
        <w:rPr>
          <w:rFonts w:ascii="Tahoma" w:hAnsi="Tahoma" w:cs="Tahoma"/>
          <w:sz w:val="24"/>
          <w:szCs w:val="24"/>
          <w:lang w:val="en-GB"/>
        </w:rPr>
        <w:t xml:space="preserve">collaboration is </w:t>
      </w:r>
      <w:r w:rsidR="00521A5A" w:rsidRPr="00A75B97">
        <w:rPr>
          <w:rFonts w:ascii="Tahoma" w:hAnsi="Tahoma" w:cs="Tahoma"/>
          <w:sz w:val="24"/>
          <w:szCs w:val="24"/>
          <w:lang w:val="en-GB"/>
        </w:rPr>
        <w:t xml:space="preserve">to achieve </w:t>
      </w:r>
      <w:r w:rsidR="005162A7" w:rsidRPr="00A75B97">
        <w:rPr>
          <w:rFonts w:ascii="Tahoma" w:hAnsi="Tahoma" w:cs="Tahoma"/>
          <w:sz w:val="24"/>
          <w:szCs w:val="24"/>
          <w:lang w:val="en-GB"/>
        </w:rPr>
        <w:t xml:space="preserve">the best </w:t>
      </w:r>
      <w:r w:rsidR="00521A5A" w:rsidRPr="00A75B97">
        <w:rPr>
          <w:rFonts w:ascii="Tahoma" w:hAnsi="Tahoma" w:cs="Tahoma"/>
          <w:sz w:val="24"/>
          <w:szCs w:val="24"/>
          <w:lang w:val="en-GB"/>
        </w:rPr>
        <w:t xml:space="preserve">for </w:t>
      </w:r>
      <w:r w:rsidR="005162A7" w:rsidRPr="00A75B97">
        <w:rPr>
          <w:rFonts w:ascii="Tahoma" w:hAnsi="Tahoma" w:cs="Tahoma"/>
          <w:sz w:val="24"/>
          <w:szCs w:val="24"/>
          <w:lang w:val="en-GB"/>
        </w:rPr>
        <w:t>all participating partners.</w:t>
      </w:r>
    </w:p>
    <w:p w14:paraId="2281B20D" w14:textId="77777777" w:rsidR="002C6211" w:rsidRPr="002C6211" w:rsidRDefault="002C6211" w:rsidP="00193C41">
      <w:pPr>
        <w:spacing w:line="360" w:lineRule="auto"/>
        <w:rPr>
          <w:rFonts w:ascii="Tahoma" w:hAnsi="Tahoma" w:cs="Tahoma"/>
          <w:b/>
          <w:bCs/>
          <w:sz w:val="28"/>
          <w:szCs w:val="28"/>
        </w:rPr>
      </w:pPr>
      <w:r w:rsidRPr="002C6211">
        <w:rPr>
          <w:rFonts w:ascii="Tahoma" w:hAnsi="Tahoma" w:cs="Tahoma"/>
          <w:b/>
          <w:bCs/>
          <w:sz w:val="28"/>
          <w:szCs w:val="28"/>
        </w:rPr>
        <w:t xml:space="preserve">Authors’ Disclosure Statement </w:t>
      </w:r>
    </w:p>
    <w:p w14:paraId="7CC12B76" w14:textId="5CA78AB9" w:rsidR="002C6211" w:rsidRPr="002C6211" w:rsidRDefault="002C6211" w:rsidP="00193C41">
      <w:pPr>
        <w:spacing w:line="360" w:lineRule="auto"/>
        <w:rPr>
          <w:rFonts w:ascii="Tahoma" w:hAnsi="Tahoma" w:cs="Tahoma"/>
          <w:sz w:val="24"/>
          <w:szCs w:val="24"/>
          <w:lang w:val="en-GB"/>
        </w:rPr>
      </w:pPr>
      <w:r w:rsidRPr="002C6211">
        <w:rPr>
          <w:rFonts w:ascii="Tahoma" w:hAnsi="Tahoma" w:cs="Tahoma"/>
          <w:sz w:val="24"/>
          <w:szCs w:val="24"/>
        </w:rPr>
        <w:t>All materials included in this article represent the authors’ own work and anything cited or paraphrased within the text is included in the reference list. This work has not been previously published nor is it is being considered for publication elsewhere. No conflicts of interest exist which might have influenced us in reporting our findings completely and honestly.</w:t>
      </w:r>
    </w:p>
    <w:p w14:paraId="78B291E4" w14:textId="77777777" w:rsidR="000943BE" w:rsidRDefault="000943BE" w:rsidP="00A75B97">
      <w:pPr>
        <w:spacing w:after="0" w:line="360" w:lineRule="auto"/>
        <w:rPr>
          <w:rFonts w:ascii="Tahoma" w:hAnsi="Tahoma" w:cs="Tahoma"/>
          <w:b/>
          <w:bCs/>
          <w:sz w:val="28"/>
          <w:szCs w:val="28"/>
          <w:lang w:val="en-GB"/>
        </w:rPr>
      </w:pPr>
    </w:p>
    <w:p w14:paraId="4F5B3952" w14:textId="77777777" w:rsidR="002C6211" w:rsidRDefault="002C6211" w:rsidP="00A75B97">
      <w:pPr>
        <w:spacing w:after="0" w:line="360" w:lineRule="auto"/>
        <w:rPr>
          <w:rFonts w:ascii="Tahoma" w:hAnsi="Tahoma" w:cs="Tahoma"/>
          <w:b/>
          <w:bCs/>
          <w:sz w:val="28"/>
          <w:szCs w:val="28"/>
          <w:lang w:val="en-GB"/>
        </w:rPr>
      </w:pPr>
    </w:p>
    <w:p w14:paraId="6171B381" w14:textId="6FBD61BB" w:rsidR="0094637E" w:rsidRPr="00331563" w:rsidRDefault="0094637E" w:rsidP="00A75B97">
      <w:pPr>
        <w:spacing w:after="0" w:line="360" w:lineRule="auto"/>
        <w:rPr>
          <w:rFonts w:ascii="Tahoma" w:hAnsi="Tahoma" w:cs="Tahoma"/>
          <w:b/>
          <w:bCs/>
          <w:sz w:val="28"/>
          <w:szCs w:val="28"/>
          <w:lang w:val="en-GB"/>
        </w:rPr>
      </w:pPr>
      <w:r w:rsidRPr="00331563">
        <w:rPr>
          <w:rFonts w:ascii="Tahoma" w:hAnsi="Tahoma" w:cs="Tahoma"/>
          <w:b/>
          <w:bCs/>
          <w:sz w:val="28"/>
          <w:szCs w:val="28"/>
          <w:lang w:val="en-GB"/>
        </w:rPr>
        <w:t>Reference</w:t>
      </w:r>
      <w:r w:rsidR="002C6211">
        <w:rPr>
          <w:rFonts w:ascii="Tahoma" w:hAnsi="Tahoma" w:cs="Tahoma"/>
          <w:b/>
          <w:bCs/>
          <w:sz w:val="28"/>
          <w:szCs w:val="28"/>
          <w:lang w:val="en-GB"/>
        </w:rPr>
        <w:t xml:space="preserve"> List</w:t>
      </w:r>
    </w:p>
    <w:p w14:paraId="455B697E" w14:textId="77777777" w:rsidR="00544A6A" w:rsidRPr="00A75B97" w:rsidRDefault="00544A6A" w:rsidP="00DC4457">
      <w:pPr>
        <w:autoSpaceDE w:val="0"/>
        <w:autoSpaceDN w:val="0"/>
        <w:adjustRightInd w:val="0"/>
        <w:spacing w:line="360" w:lineRule="auto"/>
        <w:rPr>
          <w:rStyle w:val="normaltextrun"/>
          <w:rFonts w:ascii="Tahoma" w:hAnsi="Tahoma" w:cs="Tahoma"/>
          <w:bCs/>
          <w:sz w:val="24"/>
          <w:szCs w:val="24"/>
          <w:lang w:val="en-GB"/>
        </w:rPr>
      </w:pPr>
      <w:r w:rsidRPr="00A75B97">
        <w:rPr>
          <w:rFonts w:ascii="Tahoma" w:hAnsi="Tahoma" w:cs="Tahoma"/>
          <w:sz w:val="24"/>
          <w:szCs w:val="24"/>
          <w:lang w:val="en-GB"/>
        </w:rPr>
        <w:t xml:space="preserve">Andersson, V., </w:t>
      </w:r>
      <w:r>
        <w:rPr>
          <w:rFonts w:ascii="Tahoma" w:hAnsi="Tahoma" w:cs="Tahoma"/>
          <w:sz w:val="24"/>
          <w:szCs w:val="24"/>
          <w:lang w:val="en-GB"/>
        </w:rPr>
        <w:t>and</w:t>
      </w:r>
      <w:r w:rsidRPr="00A75B97">
        <w:rPr>
          <w:rFonts w:ascii="Tahoma" w:hAnsi="Tahoma" w:cs="Tahoma"/>
          <w:sz w:val="24"/>
          <w:szCs w:val="24"/>
          <w:lang w:val="en-GB"/>
        </w:rPr>
        <w:t xml:space="preserve"> Balslev, H. (2018) </w:t>
      </w:r>
      <w:r>
        <w:rPr>
          <w:rFonts w:ascii="Tahoma" w:hAnsi="Tahoma" w:cs="Tahoma"/>
          <w:sz w:val="24"/>
          <w:szCs w:val="24"/>
          <w:lang w:val="en-GB"/>
        </w:rPr>
        <w:t>‘</w:t>
      </w:r>
      <w:r w:rsidRPr="00A75B97">
        <w:rPr>
          <w:rFonts w:ascii="Tahoma" w:hAnsi="Tahoma" w:cs="Tahoma"/>
          <w:sz w:val="24"/>
          <w:szCs w:val="24"/>
          <w:lang w:val="en-GB"/>
        </w:rPr>
        <w:t>Alternative learning experiences: Co-creation of knowledge in new contexts</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Innovative Practice in Higher Education</w:t>
      </w:r>
      <w:r w:rsidRPr="00A75B97">
        <w:rPr>
          <w:rFonts w:ascii="Tahoma" w:hAnsi="Tahoma" w:cs="Tahoma"/>
          <w:sz w:val="24"/>
          <w:szCs w:val="24"/>
          <w:lang w:val="en-GB"/>
        </w:rPr>
        <w:t xml:space="preserve">, </w:t>
      </w:r>
      <w:r w:rsidRPr="00D95EFB">
        <w:rPr>
          <w:rFonts w:ascii="Tahoma" w:hAnsi="Tahoma" w:cs="Tahoma"/>
          <w:sz w:val="24"/>
          <w:szCs w:val="24"/>
          <w:lang w:val="en-GB"/>
        </w:rPr>
        <w:t>2</w:t>
      </w:r>
      <w:r w:rsidRPr="00A75B97">
        <w:rPr>
          <w:rFonts w:ascii="Tahoma" w:hAnsi="Tahoma" w:cs="Tahoma"/>
          <w:sz w:val="24"/>
          <w:szCs w:val="24"/>
          <w:lang w:val="en-GB"/>
        </w:rPr>
        <w:t xml:space="preserve">(3), </w:t>
      </w:r>
      <w:r>
        <w:rPr>
          <w:rFonts w:ascii="Tahoma" w:hAnsi="Tahoma" w:cs="Tahoma"/>
          <w:sz w:val="24"/>
          <w:szCs w:val="24"/>
          <w:lang w:val="en-GB"/>
        </w:rPr>
        <w:t xml:space="preserve">pp. </w:t>
      </w:r>
      <w:r w:rsidRPr="00A75B97">
        <w:rPr>
          <w:rFonts w:ascii="Tahoma" w:hAnsi="Tahoma" w:cs="Tahoma"/>
          <w:sz w:val="24"/>
          <w:szCs w:val="24"/>
          <w:lang w:val="en-GB"/>
        </w:rPr>
        <w:t>65–80.</w:t>
      </w:r>
    </w:p>
    <w:p w14:paraId="5EEACFD4" w14:textId="77777777" w:rsidR="00544A6A" w:rsidRPr="00D16DCA" w:rsidRDefault="00544A6A" w:rsidP="00DC4457">
      <w:pPr>
        <w:pStyle w:val="paragraph"/>
        <w:spacing w:before="0" w:beforeAutospacing="0" w:after="160" w:afterAutospacing="0" w:line="360" w:lineRule="auto"/>
        <w:textAlignment w:val="baseline"/>
        <w:rPr>
          <w:rStyle w:val="normaltextrun"/>
          <w:rFonts w:ascii="Tahoma" w:hAnsi="Tahoma" w:cs="Tahoma"/>
        </w:rPr>
      </w:pPr>
      <w:r w:rsidRPr="00A75B97">
        <w:rPr>
          <w:rFonts w:ascii="Tahoma" w:hAnsi="Tahoma" w:cs="Tahoma"/>
        </w:rPr>
        <w:t xml:space="preserve">Andersson, V., </w:t>
      </w:r>
      <w:r>
        <w:rPr>
          <w:rFonts w:ascii="Tahoma" w:hAnsi="Tahoma" w:cs="Tahoma"/>
        </w:rPr>
        <w:t>and</w:t>
      </w:r>
      <w:r w:rsidRPr="00A75B97">
        <w:rPr>
          <w:rFonts w:ascii="Tahoma" w:hAnsi="Tahoma" w:cs="Tahoma"/>
        </w:rPr>
        <w:t xml:space="preserve"> Balslev, H. (2022) </w:t>
      </w:r>
      <w:r>
        <w:rPr>
          <w:rFonts w:ascii="Tahoma" w:hAnsi="Tahoma" w:cs="Tahoma"/>
        </w:rPr>
        <w:t>‘</w:t>
      </w:r>
      <w:r w:rsidRPr="00A75B97">
        <w:rPr>
          <w:rStyle w:val="normaltextrun"/>
          <w:rFonts w:ascii="Tahoma" w:hAnsi="Tahoma" w:cs="Tahoma"/>
          <w:bCs/>
        </w:rPr>
        <w:t>Improving employability for students through co-creation and external collaboration: Experiences and outcomes</w:t>
      </w:r>
      <w:r>
        <w:rPr>
          <w:rStyle w:val="normaltextrun"/>
          <w:rFonts w:ascii="Tahoma" w:hAnsi="Tahoma" w:cs="Tahoma"/>
          <w:bCs/>
        </w:rPr>
        <w:t>’,</w:t>
      </w:r>
      <w:r w:rsidRPr="00A75B97">
        <w:rPr>
          <w:rStyle w:val="normaltextrun"/>
          <w:rFonts w:ascii="Tahoma" w:hAnsi="Tahoma" w:cs="Tahoma"/>
          <w:bCs/>
        </w:rPr>
        <w:t xml:space="preserve"> </w:t>
      </w:r>
      <w:r w:rsidRPr="00A75B97">
        <w:rPr>
          <w:rStyle w:val="normaltextrun"/>
          <w:rFonts w:ascii="Tahoma" w:hAnsi="Tahoma" w:cs="Tahoma"/>
          <w:bCs/>
          <w:i/>
          <w:iCs/>
        </w:rPr>
        <w:t>Journal of Problem Based Learning in Higher Education</w:t>
      </w:r>
      <w:r>
        <w:rPr>
          <w:rStyle w:val="normaltextrun"/>
          <w:rFonts w:ascii="Tahoma" w:hAnsi="Tahoma" w:cs="Tahoma"/>
          <w:bCs/>
        </w:rPr>
        <w:t xml:space="preserve">. </w:t>
      </w:r>
      <w:r w:rsidRPr="00CA2A95">
        <w:rPr>
          <w:rStyle w:val="normaltextrun"/>
          <w:rFonts w:ascii="Tahoma" w:hAnsi="Tahoma" w:cs="Tahoma"/>
          <w:bCs/>
        </w:rPr>
        <w:t xml:space="preserve">DOI: </w:t>
      </w:r>
      <w:hyperlink r:id="rId8" w:history="1">
        <w:r w:rsidRPr="00D45E75">
          <w:rPr>
            <w:rStyle w:val="Hyperlink"/>
            <w:rFonts w:ascii="Tahoma" w:hAnsi="Tahoma" w:cs="Tahoma"/>
            <w:bCs/>
          </w:rPr>
          <w:t>https://doi.org/10.54337/ojs.jpblhe.v10i1.6851</w:t>
        </w:r>
      </w:hyperlink>
      <w:r>
        <w:rPr>
          <w:rStyle w:val="normaltextrun"/>
          <w:rFonts w:ascii="Tahoma" w:hAnsi="Tahoma" w:cs="Tahoma"/>
          <w:bCs/>
        </w:rPr>
        <w:t xml:space="preserve"> </w:t>
      </w:r>
    </w:p>
    <w:p w14:paraId="7133D5AC" w14:textId="77777777" w:rsidR="00544A6A" w:rsidRPr="00A75B97" w:rsidRDefault="00544A6A" w:rsidP="00DC4457">
      <w:pPr>
        <w:pStyle w:val="paragraph"/>
        <w:spacing w:before="0" w:beforeAutospacing="0" w:after="160" w:afterAutospacing="0" w:line="360" w:lineRule="auto"/>
        <w:textAlignment w:val="baseline"/>
        <w:rPr>
          <w:rStyle w:val="normaltextrun"/>
          <w:rFonts w:ascii="Tahoma" w:eastAsiaTheme="minorHAnsi" w:hAnsi="Tahoma" w:cs="Tahoma"/>
          <w:bCs/>
          <w:sz w:val="22"/>
          <w:szCs w:val="22"/>
          <w:lang w:val="en-US" w:eastAsia="en-US"/>
        </w:rPr>
      </w:pPr>
      <w:r w:rsidRPr="00A75B97">
        <w:rPr>
          <w:rStyle w:val="normaltextrun"/>
          <w:rFonts w:ascii="Tahoma" w:hAnsi="Tahoma" w:cs="Tahoma"/>
          <w:bCs/>
        </w:rPr>
        <w:t xml:space="preserve">Andrews, J. </w:t>
      </w:r>
      <w:r>
        <w:rPr>
          <w:rStyle w:val="normaltextrun"/>
          <w:rFonts w:ascii="Tahoma" w:hAnsi="Tahoma" w:cs="Tahoma"/>
          <w:bCs/>
        </w:rPr>
        <w:t>and</w:t>
      </w:r>
      <w:r w:rsidRPr="00A75B97">
        <w:rPr>
          <w:rStyle w:val="normaltextrun"/>
          <w:rFonts w:ascii="Tahoma" w:hAnsi="Tahoma" w:cs="Tahoma"/>
          <w:bCs/>
        </w:rPr>
        <w:t xml:space="preserve"> Higson, H. (2008) </w:t>
      </w:r>
      <w:r>
        <w:rPr>
          <w:rStyle w:val="normaltextrun"/>
          <w:rFonts w:ascii="Tahoma" w:hAnsi="Tahoma" w:cs="Tahoma"/>
          <w:bCs/>
        </w:rPr>
        <w:t>‘</w:t>
      </w:r>
      <w:r w:rsidRPr="00A75B97">
        <w:rPr>
          <w:rStyle w:val="normaltextrun"/>
          <w:rFonts w:ascii="Tahoma" w:hAnsi="Tahoma" w:cs="Tahoma"/>
          <w:bCs/>
        </w:rPr>
        <w:t>Graduate Employability, ‘Soft Skills’ Versus ‘Hard’ Business Knowledge: A European Study</w:t>
      </w:r>
      <w:r>
        <w:rPr>
          <w:rStyle w:val="normaltextrun"/>
          <w:rFonts w:ascii="Tahoma" w:hAnsi="Tahoma" w:cs="Tahoma"/>
          <w:bCs/>
        </w:rPr>
        <w:t>’,</w:t>
      </w:r>
      <w:r w:rsidRPr="00A75B97">
        <w:rPr>
          <w:rStyle w:val="normaltextrun"/>
          <w:rFonts w:ascii="Tahoma" w:hAnsi="Tahoma" w:cs="Tahoma"/>
          <w:bCs/>
        </w:rPr>
        <w:t xml:space="preserve"> </w:t>
      </w:r>
      <w:r w:rsidRPr="00A75B97">
        <w:rPr>
          <w:rStyle w:val="normaltextrun"/>
          <w:rFonts w:ascii="Tahoma" w:hAnsi="Tahoma" w:cs="Tahoma"/>
          <w:bCs/>
          <w:i/>
        </w:rPr>
        <w:t xml:space="preserve">Higher </w:t>
      </w:r>
      <w:r>
        <w:rPr>
          <w:rStyle w:val="normaltextrun"/>
          <w:rFonts w:ascii="Tahoma" w:hAnsi="Tahoma" w:cs="Tahoma"/>
          <w:bCs/>
          <w:i/>
        </w:rPr>
        <w:t>E</w:t>
      </w:r>
      <w:r w:rsidRPr="00A75B97">
        <w:rPr>
          <w:rStyle w:val="normaltextrun"/>
          <w:rFonts w:ascii="Tahoma" w:hAnsi="Tahoma" w:cs="Tahoma"/>
          <w:bCs/>
          <w:i/>
        </w:rPr>
        <w:t xml:space="preserve">ducation in Europe, </w:t>
      </w:r>
      <w:r w:rsidRPr="00CA2A95">
        <w:rPr>
          <w:rStyle w:val="normaltextrun"/>
          <w:rFonts w:ascii="Tahoma" w:hAnsi="Tahoma" w:cs="Tahoma"/>
          <w:bCs/>
          <w:iCs/>
        </w:rPr>
        <w:t>33</w:t>
      </w:r>
      <w:r w:rsidRPr="00A75B97">
        <w:rPr>
          <w:rStyle w:val="normaltextrun"/>
          <w:rFonts w:ascii="Tahoma" w:hAnsi="Tahoma" w:cs="Tahoma"/>
          <w:bCs/>
        </w:rPr>
        <w:t xml:space="preserve">(4), </w:t>
      </w:r>
      <w:r>
        <w:rPr>
          <w:rStyle w:val="normaltextrun"/>
          <w:rFonts w:ascii="Tahoma" w:hAnsi="Tahoma" w:cs="Tahoma"/>
          <w:bCs/>
        </w:rPr>
        <w:t xml:space="preserve">pp. </w:t>
      </w:r>
      <w:r w:rsidRPr="00A75B97">
        <w:rPr>
          <w:rStyle w:val="normaltextrun"/>
          <w:rFonts w:ascii="Tahoma" w:hAnsi="Tahoma" w:cs="Tahoma"/>
          <w:bCs/>
        </w:rPr>
        <w:t>411-422</w:t>
      </w:r>
      <w:r>
        <w:rPr>
          <w:rStyle w:val="normaltextrun"/>
          <w:rFonts w:ascii="Tahoma" w:hAnsi="Tahoma" w:cs="Tahoma"/>
          <w:bCs/>
        </w:rPr>
        <w:t>.</w:t>
      </w:r>
    </w:p>
    <w:p w14:paraId="6C9929A2" w14:textId="77777777" w:rsidR="00544A6A" w:rsidRPr="00A75B97" w:rsidRDefault="00544A6A" w:rsidP="00DC4457">
      <w:pPr>
        <w:pStyle w:val="paragraph"/>
        <w:spacing w:before="0" w:beforeAutospacing="0" w:after="160" w:afterAutospacing="0" w:line="360" w:lineRule="auto"/>
        <w:textAlignment w:val="baseline"/>
        <w:rPr>
          <w:rStyle w:val="normaltextrun"/>
          <w:rFonts w:ascii="Tahoma" w:eastAsiaTheme="minorHAnsi" w:hAnsi="Tahoma" w:cs="Tahoma"/>
          <w:bCs/>
          <w:sz w:val="22"/>
          <w:szCs w:val="22"/>
          <w:lang w:val="en-US" w:eastAsia="en-US"/>
        </w:rPr>
      </w:pPr>
      <w:r w:rsidRPr="00A75B97">
        <w:rPr>
          <w:rStyle w:val="normaltextrun"/>
          <w:rFonts w:ascii="Tahoma" w:hAnsi="Tahoma" w:cs="Tahoma"/>
          <w:bCs/>
        </w:rPr>
        <w:t xml:space="preserve">Barile, S., Saviano, M., </w:t>
      </w:r>
      <w:r>
        <w:rPr>
          <w:rStyle w:val="normaltextrun"/>
          <w:rFonts w:ascii="Tahoma" w:hAnsi="Tahoma" w:cs="Tahoma"/>
          <w:bCs/>
        </w:rPr>
        <w:t>and</w:t>
      </w:r>
      <w:r w:rsidRPr="00A75B97">
        <w:rPr>
          <w:rStyle w:val="normaltextrun"/>
          <w:rFonts w:ascii="Tahoma" w:hAnsi="Tahoma" w:cs="Tahoma"/>
          <w:bCs/>
        </w:rPr>
        <w:t xml:space="preserve"> Simone, C. (2015) </w:t>
      </w:r>
      <w:r>
        <w:rPr>
          <w:rStyle w:val="normaltextrun"/>
          <w:rFonts w:ascii="Tahoma" w:hAnsi="Tahoma" w:cs="Tahoma"/>
          <w:bCs/>
        </w:rPr>
        <w:t>‘</w:t>
      </w:r>
      <w:r w:rsidRPr="00A75B97">
        <w:rPr>
          <w:rStyle w:val="normaltextrun"/>
          <w:rFonts w:ascii="Tahoma" w:hAnsi="Tahoma" w:cs="Tahoma"/>
          <w:bCs/>
        </w:rPr>
        <w:t>Service economy, knowledge, and the need for T-shaped innovators</w:t>
      </w:r>
      <w:r>
        <w:rPr>
          <w:rStyle w:val="normaltextrun"/>
          <w:rFonts w:ascii="Tahoma" w:hAnsi="Tahoma" w:cs="Tahoma"/>
          <w:bCs/>
        </w:rPr>
        <w:t>’,</w:t>
      </w:r>
      <w:r w:rsidRPr="00A75B97">
        <w:rPr>
          <w:rStyle w:val="normaltextrun"/>
          <w:rFonts w:ascii="Tahoma" w:hAnsi="Tahoma" w:cs="Tahoma"/>
          <w:bCs/>
        </w:rPr>
        <w:t xml:space="preserve"> </w:t>
      </w:r>
      <w:r w:rsidRPr="00A75B97">
        <w:rPr>
          <w:rStyle w:val="normaltextrun"/>
          <w:rFonts w:ascii="Tahoma" w:hAnsi="Tahoma" w:cs="Tahoma"/>
          <w:bCs/>
          <w:i/>
          <w:iCs/>
        </w:rPr>
        <w:t>World Wide Web</w:t>
      </w:r>
      <w:r w:rsidRPr="00A75B97">
        <w:rPr>
          <w:rStyle w:val="normaltextrun"/>
          <w:rFonts w:ascii="Tahoma" w:hAnsi="Tahoma" w:cs="Tahoma"/>
          <w:bCs/>
        </w:rPr>
        <w:t xml:space="preserve">, </w:t>
      </w:r>
      <w:r w:rsidRPr="00C31C6E">
        <w:rPr>
          <w:rStyle w:val="normaltextrun"/>
          <w:rFonts w:ascii="Tahoma" w:hAnsi="Tahoma" w:cs="Tahoma"/>
          <w:bCs/>
        </w:rPr>
        <w:t>18</w:t>
      </w:r>
      <w:r w:rsidRPr="00A75B97">
        <w:rPr>
          <w:rStyle w:val="normaltextrun"/>
          <w:rFonts w:ascii="Tahoma" w:hAnsi="Tahoma" w:cs="Tahoma"/>
          <w:bCs/>
        </w:rPr>
        <w:t xml:space="preserve">(11), </w:t>
      </w:r>
      <w:r>
        <w:rPr>
          <w:rStyle w:val="normaltextrun"/>
          <w:rFonts w:ascii="Tahoma" w:hAnsi="Tahoma" w:cs="Tahoma"/>
          <w:bCs/>
        </w:rPr>
        <w:t xml:space="preserve">pp. </w:t>
      </w:r>
      <w:r w:rsidRPr="00A75B97">
        <w:rPr>
          <w:rStyle w:val="normaltextrun"/>
          <w:rFonts w:ascii="Tahoma" w:hAnsi="Tahoma" w:cs="Tahoma"/>
          <w:bCs/>
        </w:rPr>
        <w:t>1177–1197.</w:t>
      </w:r>
    </w:p>
    <w:p w14:paraId="4ADF1952" w14:textId="77777777" w:rsidR="00544A6A" w:rsidRPr="00A75B97" w:rsidRDefault="00544A6A" w:rsidP="00DC4457">
      <w:pPr>
        <w:pStyle w:val="paragraph"/>
        <w:spacing w:before="0" w:beforeAutospacing="0" w:after="160" w:afterAutospacing="0" w:line="360" w:lineRule="auto"/>
        <w:textAlignment w:val="baseline"/>
        <w:rPr>
          <w:rFonts w:ascii="Tahoma" w:hAnsi="Tahoma" w:cs="Tahoma"/>
        </w:rPr>
      </w:pPr>
      <w:r w:rsidRPr="00A75B97">
        <w:rPr>
          <w:rStyle w:val="normaltextrun"/>
          <w:rFonts w:ascii="Tahoma" w:hAnsi="Tahoma" w:cs="Tahoma"/>
          <w:bCs/>
        </w:rPr>
        <w:t>Bridgstock, R. (2009)</w:t>
      </w:r>
      <w:r>
        <w:rPr>
          <w:rStyle w:val="normaltextrun"/>
          <w:rFonts w:ascii="Tahoma" w:hAnsi="Tahoma" w:cs="Tahoma"/>
          <w:bCs/>
        </w:rPr>
        <w:t>,</w:t>
      </w:r>
      <w:r w:rsidRPr="00A75B97">
        <w:rPr>
          <w:rStyle w:val="normaltextrun"/>
          <w:rFonts w:ascii="Tahoma" w:hAnsi="Tahoma" w:cs="Tahoma"/>
          <w:bCs/>
        </w:rPr>
        <w:t xml:space="preserve"> </w:t>
      </w:r>
      <w:r>
        <w:rPr>
          <w:rStyle w:val="normaltextrun"/>
          <w:rFonts w:ascii="Tahoma" w:hAnsi="Tahoma" w:cs="Tahoma"/>
          <w:bCs/>
        </w:rPr>
        <w:t>‘</w:t>
      </w:r>
      <w:r w:rsidRPr="00A75B97">
        <w:rPr>
          <w:rStyle w:val="normaltextrun"/>
          <w:rFonts w:ascii="Tahoma" w:hAnsi="Tahoma" w:cs="Tahoma"/>
          <w:bCs/>
        </w:rPr>
        <w:t>The graduate attributes we’ve overlooked: Enhancing graduate employability through career management skills</w:t>
      </w:r>
      <w:r>
        <w:rPr>
          <w:rStyle w:val="normaltextrun"/>
          <w:rFonts w:ascii="Tahoma" w:hAnsi="Tahoma" w:cs="Tahoma"/>
          <w:bCs/>
        </w:rPr>
        <w:t>’,</w:t>
      </w:r>
      <w:r w:rsidRPr="00A75B97">
        <w:rPr>
          <w:rStyle w:val="normaltextrun"/>
          <w:rFonts w:ascii="Tahoma" w:hAnsi="Tahoma" w:cs="Tahoma"/>
          <w:bCs/>
        </w:rPr>
        <w:t xml:space="preserve"> </w:t>
      </w:r>
      <w:r w:rsidRPr="00A75B97">
        <w:rPr>
          <w:rStyle w:val="normaltextrun"/>
          <w:rFonts w:ascii="Tahoma" w:hAnsi="Tahoma" w:cs="Tahoma"/>
          <w:bCs/>
          <w:i/>
          <w:iCs/>
        </w:rPr>
        <w:t xml:space="preserve">Higher Education Research </w:t>
      </w:r>
      <w:r>
        <w:rPr>
          <w:rStyle w:val="normaltextrun"/>
          <w:rFonts w:ascii="Tahoma" w:hAnsi="Tahoma" w:cs="Tahoma"/>
          <w:bCs/>
          <w:i/>
          <w:iCs/>
        </w:rPr>
        <w:t>and</w:t>
      </w:r>
      <w:r w:rsidRPr="00A75B97">
        <w:rPr>
          <w:rStyle w:val="normaltextrun"/>
          <w:rFonts w:ascii="Tahoma" w:hAnsi="Tahoma" w:cs="Tahoma"/>
          <w:bCs/>
          <w:i/>
          <w:iCs/>
        </w:rPr>
        <w:t xml:space="preserve"> Development</w:t>
      </w:r>
      <w:r w:rsidRPr="00A75B97">
        <w:rPr>
          <w:rStyle w:val="normaltextrun"/>
          <w:rFonts w:ascii="Tahoma" w:hAnsi="Tahoma" w:cs="Tahoma"/>
          <w:bCs/>
        </w:rPr>
        <w:t xml:space="preserve">, </w:t>
      </w:r>
      <w:r w:rsidRPr="00C31C6E">
        <w:rPr>
          <w:rStyle w:val="normaltextrun"/>
          <w:rFonts w:ascii="Tahoma" w:hAnsi="Tahoma" w:cs="Tahoma"/>
          <w:bCs/>
        </w:rPr>
        <w:t>28</w:t>
      </w:r>
      <w:r w:rsidRPr="00A75B97">
        <w:rPr>
          <w:rStyle w:val="normaltextrun"/>
          <w:rFonts w:ascii="Tahoma" w:hAnsi="Tahoma" w:cs="Tahoma"/>
          <w:bCs/>
        </w:rPr>
        <w:t xml:space="preserve">(1), </w:t>
      </w:r>
      <w:r>
        <w:rPr>
          <w:rStyle w:val="normaltextrun"/>
          <w:rFonts w:ascii="Tahoma" w:hAnsi="Tahoma" w:cs="Tahoma"/>
          <w:bCs/>
        </w:rPr>
        <w:t xml:space="preserve">pp. </w:t>
      </w:r>
      <w:r w:rsidRPr="00A75B97">
        <w:rPr>
          <w:rStyle w:val="normaltextrun"/>
          <w:rFonts w:ascii="Tahoma" w:hAnsi="Tahoma" w:cs="Tahoma"/>
          <w:bCs/>
        </w:rPr>
        <w:t>31–44.</w:t>
      </w:r>
    </w:p>
    <w:p w14:paraId="6BDB4729"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lastRenderedPageBreak/>
        <w:t xml:space="preserve">Clark, G., Martin, R., Duncan Whyatt, J., Thompson, L., </w:t>
      </w:r>
      <w:r>
        <w:rPr>
          <w:rFonts w:ascii="Tahoma" w:hAnsi="Tahoma" w:cs="Tahoma"/>
          <w:sz w:val="24"/>
          <w:szCs w:val="24"/>
          <w:lang w:val="en-GB"/>
        </w:rPr>
        <w:t>and</w:t>
      </w:r>
      <w:r w:rsidRPr="00A75B97">
        <w:rPr>
          <w:rFonts w:ascii="Tahoma" w:hAnsi="Tahoma" w:cs="Tahoma"/>
          <w:sz w:val="24"/>
          <w:szCs w:val="24"/>
          <w:lang w:val="en-GB"/>
        </w:rPr>
        <w:t xml:space="preserve"> Walker, M. (2015) </w:t>
      </w:r>
      <w:r>
        <w:rPr>
          <w:rFonts w:ascii="Tahoma" w:hAnsi="Tahoma" w:cs="Tahoma"/>
          <w:sz w:val="24"/>
          <w:szCs w:val="24"/>
          <w:lang w:val="en-GB"/>
        </w:rPr>
        <w:t>‘</w:t>
      </w:r>
      <w:r w:rsidRPr="00A75B97">
        <w:rPr>
          <w:rFonts w:ascii="Tahoma" w:hAnsi="Tahoma" w:cs="Tahoma"/>
          <w:sz w:val="24"/>
          <w:szCs w:val="24"/>
          <w:lang w:val="en-GB"/>
        </w:rPr>
        <w:t>‘It’s everything else you do…’: Alumni views on extracurricular activities and employability</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Active Learning in Higher Education</w:t>
      </w:r>
      <w:r w:rsidRPr="00A75B97">
        <w:rPr>
          <w:rFonts w:ascii="Tahoma" w:hAnsi="Tahoma" w:cs="Tahoma"/>
          <w:sz w:val="24"/>
          <w:szCs w:val="24"/>
          <w:lang w:val="en-GB"/>
        </w:rPr>
        <w:t xml:space="preserve">, </w:t>
      </w:r>
      <w:r w:rsidRPr="009B52B4">
        <w:rPr>
          <w:rFonts w:ascii="Tahoma" w:hAnsi="Tahoma" w:cs="Tahoma"/>
          <w:sz w:val="24"/>
          <w:szCs w:val="24"/>
          <w:lang w:val="en-GB"/>
        </w:rPr>
        <w:t>16</w:t>
      </w:r>
      <w:r w:rsidRPr="00A75B97">
        <w:rPr>
          <w:rFonts w:ascii="Tahoma" w:hAnsi="Tahoma" w:cs="Tahoma"/>
          <w:sz w:val="24"/>
          <w:szCs w:val="24"/>
          <w:lang w:val="en-GB"/>
        </w:rPr>
        <w:t xml:space="preserve">(2), </w:t>
      </w:r>
      <w:r>
        <w:rPr>
          <w:rFonts w:ascii="Tahoma" w:hAnsi="Tahoma" w:cs="Tahoma"/>
          <w:sz w:val="24"/>
          <w:szCs w:val="24"/>
          <w:lang w:val="en-GB"/>
        </w:rPr>
        <w:t xml:space="preserve">pp. </w:t>
      </w:r>
      <w:r w:rsidRPr="00A75B97">
        <w:rPr>
          <w:rFonts w:ascii="Tahoma" w:hAnsi="Tahoma" w:cs="Tahoma"/>
          <w:sz w:val="24"/>
          <w:szCs w:val="24"/>
          <w:lang w:val="en-GB"/>
        </w:rPr>
        <w:t>133–147.</w:t>
      </w:r>
    </w:p>
    <w:p w14:paraId="5645F112"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Conley, S. N., Foley, R. W., Gorman, M. E., Denham, J., </w:t>
      </w:r>
      <w:r>
        <w:rPr>
          <w:rFonts w:ascii="Tahoma" w:hAnsi="Tahoma" w:cs="Tahoma"/>
          <w:sz w:val="24"/>
          <w:szCs w:val="24"/>
          <w:lang w:val="en-GB"/>
        </w:rPr>
        <w:t>and</w:t>
      </w:r>
      <w:r w:rsidRPr="00A75B97">
        <w:rPr>
          <w:rFonts w:ascii="Tahoma" w:hAnsi="Tahoma" w:cs="Tahoma"/>
          <w:sz w:val="24"/>
          <w:szCs w:val="24"/>
          <w:lang w:val="en-GB"/>
        </w:rPr>
        <w:t xml:space="preserve"> Coleman, K. (2017)</w:t>
      </w:r>
      <w:r>
        <w:rPr>
          <w:rFonts w:ascii="Tahoma" w:hAnsi="Tahoma" w:cs="Tahoma"/>
          <w:sz w:val="24"/>
          <w:szCs w:val="24"/>
          <w:lang w:val="en-GB"/>
        </w:rPr>
        <w:t>,</w:t>
      </w:r>
      <w:r w:rsidRPr="00A75B97">
        <w:rPr>
          <w:rFonts w:ascii="Tahoma" w:hAnsi="Tahoma" w:cs="Tahoma"/>
          <w:sz w:val="24"/>
          <w:szCs w:val="24"/>
          <w:lang w:val="en-GB"/>
        </w:rPr>
        <w:t xml:space="preserve"> </w:t>
      </w:r>
      <w:r>
        <w:rPr>
          <w:rFonts w:ascii="Tahoma" w:hAnsi="Tahoma" w:cs="Tahoma"/>
          <w:sz w:val="24"/>
          <w:szCs w:val="24"/>
          <w:lang w:val="en-GB"/>
        </w:rPr>
        <w:t>‘</w:t>
      </w:r>
      <w:r w:rsidRPr="00A75B97">
        <w:rPr>
          <w:rFonts w:ascii="Tahoma" w:hAnsi="Tahoma" w:cs="Tahoma"/>
          <w:sz w:val="24"/>
          <w:szCs w:val="24"/>
          <w:lang w:val="en-GB"/>
        </w:rPr>
        <w:t>Acquisition of T-shaped expertise: An exploratory study</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Social Epistemology</w:t>
      </w:r>
      <w:r w:rsidRPr="00A75B97">
        <w:rPr>
          <w:rFonts w:ascii="Tahoma" w:hAnsi="Tahoma" w:cs="Tahoma"/>
          <w:sz w:val="24"/>
          <w:szCs w:val="24"/>
          <w:lang w:val="en-GB"/>
        </w:rPr>
        <w:t xml:space="preserve">, </w:t>
      </w:r>
      <w:r w:rsidRPr="009B52B4">
        <w:rPr>
          <w:rFonts w:ascii="Tahoma" w:hAnsi="Tahoma" w:cs="Tahoma"/>
          <w:sz w:val="24"/>
          <w:szCs w:val="24"/>
          <w:lang w:val="en-GB"/>
        </w:rPr>
        <w:t>31(</w:t>
      </w:r>
      <w:r w:rsidRPr="00A75B97">
        <w:rPr>
          <w:rFonts w:ascii="Tahoma" w:hAnsi="Tahoma" w:cs="Tahoma"/>
          <w:sz w:val="24"/>
          <w:szCs w:val="24"/>
          <w:lang w:val="en-GB"/>
        </w:rPr>
        <w:t xml:space="preserve">2), </w:t>
      </w:r>
      <w:r>
        <w:rPr>
          <w:rFonts w:ascii="Tahoma" w:hAnsi="Tahoma" w:cs="Tahoma"/>
          <w:sz w:val="24"/>
          <w:szCs w:val="24"/>
          <w:lang w:val="en-GB"/>
        </w:rPr>
        <w:t xml:space="preserve">pp. </w:t>
      </w:r>
      <w:r w:rsidRPr="00A75B97">
        <w:rPr>
          <w:rFonts w:ascii="Tahoma" w:hAnsi="Tahoma" w:cs="Tahoma"/>
          <w:sz w:val="24"/>
          <w:szCs w:val="24"/>
          <w:lang w:val="en-GB"/>
        </w:rPr>
        <w:t>165–183.</w:t>
      </w:r>
    </w:p>
    <w:p w14:paraId="543E1F12"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Cooper, L., Orrel, J. and Bowden, M. (2010) </w:t>
      </w:r>
      <w:r w:rsidRPr="00A75B97">
        <w:rPr>
          <w:rFonts w:ascii="Tahoma" w:hAnsi="Tahoma" w:cs="Tahoma"/>
          <w:i/>
          <w:sz w:val="24"/>
          <w:szCs w:val="24"/>
          <w:lang w:val="en-GB"/>
        </w:rPr>
        <w:t>Work Integrated Learning – A Guide to Effective Practice</w:t>
      </w:r>
      <w:r w:rsidRPr="00A75B97">
        <w:rPr>
          <w:rFonts w:ascii="Tahoma" w:hAnsi="Tahoma" w:cs="Tahoma"/>
          <w:sz w:val="24"/>
          <w:szCs w:val="24"/>
          <w:lang w:val="en-GB"/>
        </w:rPr>
        <w:t>. Abingdon: Routledge</w:t>
      </w:r>
    </w:p>
    <w:p w14:paraId="6E3AE614"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Cryer, P. (1998) </w:t>
      </w:r>
      <w:r>
        <w:rPr>
          <w:rFonts w:ascii="Tahoma" w:hAnsi="Tahoma" w:cs="Tahoma"/>
          <w:sz w:val="24"/>
          <w:szCs w:val="24"/>
          <w:lang w:val="en-GB"/>
        </w:rPr>
        <w:t>‘</w:t>
      </w:r>
      <w:r w:rsidRPr="00A75B97">
        <w:rPr>
          <w:rFonts w:ascii="Tahoma" w:hAnsi="Tahoma" w:cs="Tahoma"/>
          <w:sz w:val="24"/>
          <w:szCs w:val="24"/>
          <w:lang w:val="en-GB"/>
        </w:rPr>
        <w:t>Transferable skills, marketability and lifelong learning: The particular case of post-graduate research students</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Studies in Higher Education</w:t>
      </w:r>
      <w:r w:rsidRPr="00A75B97">
        <w:rPr>
          <w:rFonts w:ascii="Tahoma" w:hAnsi="Tahoma" w:cs="Tahoma"/>
          <w:sz w:val="24"/>
          <w:szCs w:val="24"/>
          <w:lang w:val="en-GB"/>
        </w:rPr>
        <w:t xml:space="preserve">, </w:t>
      </w:r>
      <w:r w:rsidRPr="009B52B4">
        <w:rPr>
          <w:rFonts w:ascii="Tahoma" w:hAnsi="Tahoma" w:cs="Tahoma"/>
          <w:sz w:val="24"/>
          <w:szCs w:val="24"/>
          <w:lang w:val="en-GB"/>
        </w:rPr>
        <w:t>23</w:t>
      </w:r>
      <w:r w:rsidRPr="00A75B97">
        <w:rPr>
          <w:rFonts w:ascii="Tahoma" w:hAnsi="Tahoma" w:cs="Tahoma"/>
          <w:sz w:val="24"/>
          <w:szCs w:val="24"/>
          <w:lang w:val="en-GB"/>
        </w:rPr>
        <w:t xml:space="preserve">(2), </w:t>
      </w:r>
      <w:r>
        <w:rPr>
          <w:rFonts w:ascii="Tahoma" w:hAnsi="Tahoma" w:cs="Tahoma"/>
          <w:sz w:val="24"/>
          <w:szCs w:val="24"/>
          <w:lang w:val="en-GB"/>
        </w:rPr>
        <w:t xml:space="preserve">pp. </w:t>
      </w:r>
      <w:r w:rsidRPr="00A75B97">
        <w:rPr>
          <w:rFonts w:ascii="Tahoma" w:hAnsi="Tahoma" w:cs="Tahoma"/>
          <w:sz w:val="24"/>
          <w:szCs w:val="24"/>
          <w:lang w:val="en-GB"/>
        </w:rPr>
        <w:t>207–216.</w:t>
      </w:r>
    </w:p>
    <w:p w14:paraId="649986B9"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Dewey, J. (1938/2015) </w:t>
      </w:r>
      <w:r w:rsidRPr="00A75B97">
        <w:rPr>
          <w:rFonts w:ascii="Tahoma" w:hAnsi="Tahoma" w:cs="Tahoma"/>
          <w:i/>
          <w:iCs/>
          <w:sz w:val="24"/>
          <w:szCs w:val="24"/>
          <w:lang w:val="en-GB"/>
        </w:rPr>
        <w:t>Experience and education</w:t>
      </w:r>
      <w:r w:rsidRPr="00A75B97">
        <w:rPr>
          <w:rFonts w:ascii="Tahoma" w:hAnsi="Tahoma" w:cs="Tahoma"/>
          <w:sz w:val="24"/>
          <w:szCs w:val="24"/>
          <w:lang w:val="en-GB"/>
        </w:rPr>
        <w:t>. Free Press.</w:t>
      </w:r>
    </w:p>
    <w:p w14:paraId="70D251FA"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Gardner, P. (2017) </w:t>
      </w:r>
      <w:r>
        <w:rPr>
          <w:rFonts w:ascii="Tahoma" w:hAnsi="Tahoma" w:cs="Tahoma"/>
          <w:sz w:val="24"/>
          <w:szCs w:val="24"/>
          <w:lang w:val="en-GB"/>
        </w:rPr>
        <w:t>‘</w:t>
      </w:r>
      <w:r w:rsidRPr="00A75B97">
        <w:rPr>
          <w:rFonts w:ascii="Tahoma" w:hAnsi="Tahoma" w:cs="Tahoma"/>
          <w:sz w:val="24"/>
          <w:szCs w:val="24"/>
          <w:lang w:val="en-GB"/>
        </w:rPr>
        <w:t>Flourishing in the face of constant disruption: Cultivating the T-professional or adaptive innovator through WIL: Global perspectives on the future</w:t>
      </w:r>
      <w:r>
        <w:rPr>
          <w:rFonts w:ascii="Tahoma" w:hAnsi="Tahoma" w:cs="Tahoma"/>
          <w:sz w:val="24"/>
          <w:szCs w:val="24"/>
          <w:lang w:val="en-GB"/>
        </w:rPr>
        <w:t xml:space="preserve">’, </w:t>
      </w:r>
      <w:r w:rsidRPr="00A75B97">
        <w:rPr>
          <w:rFonts w:ascii="Tahoma" w:hAnsi="Tahoma" w:cs="Tahoma"/>
          <w:i/>
          <w:iCs/>
          <w:sz w:val="24"/>
          <w:szCs w:val="24"/>
          <w:lang w:val="en-GB"/>
        </w:rPr>
        <w:t>International Perspectives on Education and Society</w:t>
      </w:r>
      <w:r w:rsidRPr="00A75B97">
        <w:rPr>
          <w:rFonts w:ascii="Tahoma" w:hAnsi="Tahoma" w:cs="Tahoma"/>
          <w:sz w:val="24"/>
          <w:szCs w:val="24"/>
          <w:lang w:val="en-GB"/>
        </w:rPr>
        <w:t xml:space="preserve">, </w:t>
      </w:r>
      <w:r w:rsidRPr="009B52B4">
        <w:rPr>
          <w:rFonts w:ascii="Tahoma" w:hAnsi="Tahoma" w:cs="Tahoma"/>
          <w:sz w:val="24"/>
          <w:szCs w:val="24"/>
          <w:lang w:val="en-GB"/>
        </w:rPr>
        <w:t>32</w:t>
      </w:r>
      <w:r w:rsidRPr="00A75B97">
        <w:rPr>
          <w:rFonts w:ascii="Tahoma" w:hAnsi="Tahoma" w:cs="Tahoma"/>
          <w:sz w:val="24"/>
          <w:szCs w:val="24"/>
          <w:lang w:val="en-GB"/>
        </w:rPr>
        <w:t xml:space="preserve">, </w:t>
      </w:r>
      <w:r>
        <w:rPr>
          <w:rFonts w:ascii="Tahoma" w:hAnsi="Tahoma" w:cs="Tahoma"/>
          <w:sz w:val="24"/>
          <w:szCs w:val="24"/>
          <w:lang w:val="en-GB"/>
        </w:rPr>
        <w:t xml:space="preserve">pp. </w:t>
      </w:r>
      <w:r w:rsidRPr="00A75B97">
        <w:rPr>
          <w:rFonts w:ascii="Tahoma" w:hAnsi="Tahoma" w:cs="Tahoma"/>
          <w:sz w:val="24"/>
          <w:szCs w:val="24"/>
          <w:lang w:val="en-GB"/>
        </w:rPr>
        <w:t>69–81.</w:t>
      </w:r>
      <w:r w:rsidRPr="00A75B97">
        <w:rPr>
          <w:rFonts w:ascii="Tahoma" w:hAnsi="Tahoma" w:cs="Tahoma"/>
        </w:rPr>
        <w:t xml:space="preserve"> </w:t>
      </w:r>
      <w:r w:rsidRPr="00A75B97">
        <w:rPr>
          <w:rFonts w:ascii="Tahoma" w:hAnsi="Tahoma" w:cs="Tahoma"/>
          <w:sz w:val="24"/>
          <w:szCs w:val="24"/>
        </w:rPr>
        <w:t>doi:</w:t>
      </w:r>
      <w:r w:rsidRPr="00A75B97">
        <w:rPr>
          <w:rFonts w:ascii="Tahoma" w:hAnsi="Tahoma" w:cs="Tahoma"/>
          <w:sz w:val="24"/>
          <w:szCs w:val="24"/>
          <w:lang w:val="en-GB"/>
        </w:rPr>
        <w:t>10.1108/S1479-367920170000032004</w:t>
      </w:r>
      <w:r>
        <w:rPr>
          <w:rFonts w:ascii="Tahoma" w:hAnsi="Tahoma" w:cs="Tahoma"/>
          <w:sz w:val="24"/>
          <w:szCs w:val="24"/>
          <w:lang w:val="en-GB"/>
        </w:rPr>
        <w:t xml:space="preserve">  </w:t>
      </w:r>
    </w:p>
    <w:p w14:paraId="4F9FDDCE"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Guest, D. (1991) </w:t>
      </w:r>
      <w:r w:rsidRPr="00A75B97">
        <w:rPr>
          <w:rFonts w:ascii="Tahoma" w:hAnsi="Tahoma" w:cs="Tahoma"/>
          <w:i/>
          <w:sz w:val="24"/>
          <w:szCs w:val="24"/>
          <w:lang w:val="en-GB"/>
        </w:rPr>
        <w:t xml:space="preserve">The Hunt is in for the Renaissance Man of Computing. </w:t>
      </w:r>
      <w:r w:rsidRPr="00A75B97">
        <w:rPr>
          <w:rFonts w:ascii="Tahoma" w:hAnsi="Tahoma" w:cs="Tahoma"/>
          <w:sz w:val="24"/>
          <w:szCs w:val="24"/>
          <w:lang w:val="en-GB"/>
        </w:rPr>
        <w:t>London: The Independent.</w:t>
      </w:r>
    </w:p>
    <w:p w14:paraId="430CF696" w14:textId="77777777" w:rsidR="00544A6A" w:rsidRPr="00A75B97" w:rsidRDefault="00544A6A" w:rsidP="00DC4457">
      <w:pPr>
        <w:spacing w:line="360" w:lineRule="auto"/>
        <w:rPr>
          <w:rFonts w:ascii="Tahoma" w:hAnsi="Tahoma" w:cs="Tahoma"/>
          <w:sz w:val="24"/>
          <w:szCs w:val="24"/>
          <w:lang w:val="da-DK"/>
        </w:rPr>
      </w:pPr>
      <w:r w:rsidRPr="00A75B97">
        <w:rPr>
          <w:rFonts w:ascii="Tahoma" w:hAnsi="Tahoma" w:cs="Tahoma"/>
          <w:sz w:val="24"/>
          <w:szCs w:val="24"/>
          <w:lang w:val="en-GB"/>
        </w:rPr>
        <w:t xml:space="preserve">Helyer, R. (2010) </w:t>
      </w:r>
      <w:r w:rsidRPr="00A75B97">
        <w:rPr>
          <w:rFonts w:ascii="Tahoma" w:hAnsi="Tahoma" w:cs="Tahoma"/>
          <w:i/>
          <w:iCs/>
          <w:sz w:val="24"/>
          <w:szCs w:val="24"/>
          <w:lang w:val="en-GB"/>
        </w:rPr>
        <w:t>The work-based learning student handbook</w:t>
      </w:r>
      <w:r w:rsidRPr="00A75B97">
        <w:rPr>
          <w:rFonts w:ascii="Tahoma" w:hAnsi="Tahoma" w:cs="Tahoma"/>
          <w:sz w:val="24"/>
          <w:szCs w:val="24"/>
          <w:lang w:val="en-GB"/>
        </w:rPr>
        <w:t xml:space="preserve">. </w:t>
      </w:r>
      <w:r w:rsidRPr="00A75B97">
        <w:rPr>
          <w:rFonts w:ascii="Tahoma" w:hAnsi="Tahoma" w:cs="Tahoma"/>
          <w:sz w:val="24"/>
          <w:szCs w:val="24"/>
          <w:lang w:val="da-DK"/>
        </w:rPr>
        <w:t>Palgrave MacMillan.</w:t>
      </w:r>
    </w:p>
    <w:p w14:paraId="635CAEA8" w14:textId="77777777" w:rsidR="00544A6A" w:rsidRPr="00A75B97" w:rsidRDefault="00544A6A" w:rsidP="00DC4457">
      <w:pPr>
        <w:spacing w:line="360" w:lineRule="auto"/>
        <w:rPr>
          <w:rFonts w:ascii="Tahoma" w:hAnsi="Tahoma" w:cs="Tahoma"/>
          <w:i/>
          <w:sz w:val="24"/>
          <w:szCs w:val="24"/>
          <w:lang w:val="en-GB"/>
        </w:rPr>
      </w:pPr>
      <w:r w:rsidRPr="00A75B97">
        <w:rPr>
          <w:rFonts w:ascii="Tahoma" w:hAnsi="Tahoma" w:cs="Tahoma"/>
          <w:sz w:val="24"/>
          <w:szCs w:val="24"/>
          <w:lang w:val="da-DK"/>
        </w:rPr>
        <w:t xml:space="preserve">Helyer, R., </w:t>
      </w:r>
      <w:r>
        <w:rPr>
          <w:rFonts w:ascii="Tahoma" w:hAnsi="Tahoma" w:cs="Tahoma"/>
          <w:sz w:val="24"/>
          <w:szCs w:val="24"/>
          <w:lang w:val="da-DK"/>
        </w:rPr>
        <w:t>and</w:t>
      </w:r>
      <w:r w:rsidRPr="00A75B97">
        <w:rPr>
          <w:rFonts w:ascii="Tahoma" w:hAnsi="Tahoma" w:cs="Tahoma"/>
          <w:sz w:val="24"/>
          <w:szCs w:val="24"/>
          <w:lang w:val="da-DK"/>
        </w:rPr>
        <w:t xml:space="preserve"> Lee, D. (2012) </w:t>
      </w:r>
      <w:r>
        <w:rPr>
          <w:rFonts w:ascii="Tahoma" w:hAnsi="Tahoma" w:cs="Tahoma"/>
          <w:sz w:val="24"/>
          <w:szCs w:val="24"/>
          <w:lang w:val="da-DK"/>
        </w:rPr>
        <w:t>’</w:t>
      </w:r>
      <w:r w:rsidRPr="00A75B97">
        <w:rPr>
          <w:rFonts w:ascii="Tahoma" w:hAnsi="Tahoma" w:cs="Tahoma"/>
          <w:sz w:val="24"/>
          <w:szCs w:val="24"/>
          <w:lang w:val="en-GB"/>
        </w:rPr>
        <w:t>The twenty-first century multiple generation workforce. Overlaps and differences but also challenges and benefits</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Education + Training</w:t>
      </w:r>
      <w:r w:rsidRPr="00A75B97">
        <w:rPr>
          <w:rFonts w:ascii="Tahoma" w:hAnsi="Tahoma" w:cs="Tahoma"/>
          <w:sz w:val="24"/>
          <w:szCs w:val="24"/>
          <w:lang w:val="en-GB"/>
        </w:rPr>
        <w:t>,</w:t>
      </w:r>
      <w:r w:rsidRPr="00A75B97">
        <w:rPr>
          <w:rFonts w:ascii="Tahoma" w:hAnsi="Tahoma" w:cs="Tahoma"/>
          <w:i/>
          <w:sz w:val="24"/>
          <w:szCs w:val="24"/>
          <w:lang w:val="en-GB"/>
        </w:rPr>
        <w:t xml:space="preserve"> </w:t>
      </w:r>
      <w:r w:rsidRPr="005F2478">
        <w:rPr>
          <w:rFonts w:ascii="Tahoma" w:hAnsi="Tahoma" w:cs="Tahoma"/>
          <w:sz w:val="24"/>
          <w:szCs w:val="24"/>
          <w:lang w:val="en-GB"/>
        </w:rPr>
        <w:t>54</w:t>
      </w:r>
      <w:r w:rsidRPr="00A75B97">
        <w:rPr>
          <w:rFonts w:ascii="Tahoma" w:hAnsi="Tahoma" w:cs="Tahoma"/>
          <w:sz w:val="24"/>
          <w:szCs w:val="24"/>
          <w:lang w:val="en-GB"/>
        </w:rPr>
        <w:t xml:space="preserve">(7), </w:t>
      </w:r>
      <w:r>
        <w:rPr>
          <w:rFonts w:ascii="Tahoma" w:hAnsi="Tahoma" w:cs="Tahoma"/>
          <w:sz w:val="24"/>
          <w:szCs w:val="24"/>
          <w:lang w:val="en-GB"/>
        </w:rPr>
        <w:t xml:space="preserve">pp. </w:t>
      </w:r>
      <w:r w:rsidRPr="00A75B97">
        <w:rPr>
          <w:rFonts w:ascii="Tahoma" w:hAnsi="Tahoma" w:cs="Tahoma"/>
          <w:sz w:val="24"/>
          <w:szCs w:val="24"/>
          <w:lang w:val="en-GB"/>
        </w:rPr>
        <w:t>565–578.</w:t>
      </w:r>
    </w:p>
    <w:p w14:paraId="75A55EE2"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Helyer, R., </w:t>
      </w:r>
      <w:r>
        <w:rPr>
          <w:rFonts w:ascii="Tahoma" w:hAnsi="Tahoma" w:cs="Tahoma"/>
          <w:sz w:val="24"/>
          <w:szCs w:val="24"/>
          <w:lang w:val="en-GB"/>
        </w:rPr>
        <w:t>and</w:t>
      </w:r>
      <w:r w:rsidRPr="00A75B97">
        <w:rPr>
          <w:rFonts w:ascii="Tahoma" w:hAnsi="Tahoma" w:cs="Tahoma"/>
          <w:sz w:val="24"/>
          <w:szCs w:val="24"/>
          <w:lang w:val="en-GB"/>
        </w:rPr>
        <w:t xml:space="preserve"> Lee, D. (2014)</w:t>
      </w:r>
      <w:r>
        <w:rPr>
          <w:rFonts w:ascii="Tahoma" w:hAnsi="Tahoma" w:cs="Tahoma"/>
          <w:sz w:val="24"/>
          <w:szCs w:val="24"/>
          <w:lang w:val="en-GB"/>
        </w:rPr>
        <w:t>,</w:t>
      </w:r>
      <w:r w:rsidRPr="00A75B97">
        <w:rPr>
          <w:rFonts w:ascii="Tahoma" w:hAnsi="Tahoma" w:cs="Tahoma"/>
          <w:sz w:val="24"/>
          <w:szCs w:val="24"/>
          <w:lang w:val="en-GB"/>
        </w:rPr>
        <w:t xml:space="preserve"> </w:t>
      </w:r>
      <w:r>
        <w:rPr>
          <w:rFonts w:ascii="Tahoma" w:hAnsi="Tahoma" w:cs="Tahoma"/>
          <w:sz w:val="24"/>
          <w:szCs w:val="24"/>
          <w:lang w:val="en-GB"/>
        </w:rPr>
        <w:t>‘</w:t>
      </w:r>
      <w:r w:rsidRPr="00A75B97">
        <w:rPr>
          <w:rFonts w:ascii="Tahoma" w:hAnsi="Tahoma" w:cs="Tahoma"/>
          <w:sz w:val="24"/>
          <w:szCs w:val="24"/>
          <w:lang w:val="en-GB"/>
        </w:rPr>
        <w:t>The role of work experience in the future employability of higher education graduates</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Higher Education Quarterly</w:t>
      </w:r>
      <w:r w:rsidRPr="00A75B97">
        <w:rPr>
          <w:rFonts w:ascii="Tahoma" w:hAnsi="Tahoma" w:cs="Tahoma"/>
          <w:sz w:val="24"/>
          <w:szCs w:val="24"/>
          <w:lang w:val="en-GB"/>
        </w:rPr>
        <w:t xml:space="preserve">, </w:t>
      </w:r>
      <w:r w:rsidRPr="005F2478">
        <w:rPr>
          <w:rFonts w:ascii="Tahoma" w:hAnsi="Tahoma" w:cs="Tahoma"/>
          <w:sz w:val="24"/>
          <w:szCs w:val="24"/>
          <w:lang w:val="en-GB"/>
        </w:rPr>
        <w:t>68</w:t>
      </w:r>
      <w:r w:rsidRPr="00A75B97">
        <w:rPr>
          <w:rFonts w:ascii="Tahoma" w:hAnsi="Tahoma" w:cs="Tahoma"/>
          <w:sz w:val="24"/>
          <w:szCs w:val="24"/>
          <w:lang w:val="en-GB"/>
        </w:rPr>
        <w:t xml:space="preserve">(3), </w:t>
      </w:r>
      <w:r>
        <w:rPr>
          <w:rFonts w:ascii="Tahoma" w:hAnsi="Tahoma" w:cs="Tahoma"/>
          <w:sz w:val="24"/>
          <w:szCs w:val="24"/>
          <w:lang w:val="en-GB"/>
        </w:rPr>
        <w:t xml:space="preserve">pp. </w:t>
      </w:r>
      <w:r w:rsidRPr="00A75B97">
        <w:rPr>
          <w:rFonts w:ascii="Tahoma" w:hAnsi="Tahoma" w:cs="Tahoma"/>
          <w:sz w:val="24"/>
          <w:szCs w:val="24"/>
          <w:lang w:val="en-GB"/>
        </w:rPr>
        <w:t>348–372.</w:t>
      </w:r>
    </w:p>
    <w:p w14:paraId="64360DF8" w14:textId="77777777" w:rsidR="00544A6A" w:rsidRPr="00A75B97" w:rsidRDefault="00544A6A" w:rsidP="00DC4457">
      <w:pPr>
        <w:tabs>
          <w:tab w:val="left" w:pos="5310"/>
        </w:tabs>
        <w:spacing w:line="360" w:lineRule="auto"/>
        <w:rPr>
          <w:rFonts w:ascii="Tahoma" w:hAnsi="Tahoma" w:cs="Tahoma"/>
          <w:iCs/>
          <w:sz w:val="24"/>
          <w:szCs w:val="24"/>
          <w:lang w:val="en-GB"/>
        </w:rPr>
      </w:pPr>
      <w:r w:rsidRPr="00A75B97">
        <w:rPr>
          <w:rFonts w:ascii="Tahoma" w:hAnsi="Tahoma" w:cs="Tahoma"/>
          <w:iCs/>
          <w:sz w:val="24"/>
          <w:szCs w:val="24"/>
          <w:lang w:val="en-GB"/>
        </w:rPr>
        <w:lastRenderedPageBreak/>
        <w:t xml:space="preserve">Kinash, S., Crane, L., Judd, M., </w:t>
      </w:r>
      <w:r>
        <w:rPr>
          <w:rFonts w:ascii="Tahoma" w:hAnsi="Tahoma" w:cs="Tahoma"/>
          <w:iCs/>
          <w:sz w:val="24"/>
          <w:szCs w:val="24"/>
          <w:lang w:val="en-GB"/>
        </w:rPr>
        <w:t>and</w:t>
      </w:r>
      <w:r w:rsidRPr="00A75B97">
        <w:rPr>
          <w:rFonts w:ascii="Tahoma" w:hAnsi="Tahoma" w:cs="Tahoma"/>
          <w:iCs/>
          <w:sz w:val="24"/>
          <w:szCs w:val="24"/>
          <w:lang w:val="en-GB"/>
        </w:rPr>
        <w:t xml:space="preserve"> Knight, C. (2016</w:t>
      </w:r>
      <w:r>
        <w:rPr>
          <w:rFonts w:ascii="Tahoma" w:hAnsi="Tahoma" w:cs="Tahoma"/>
          <w:iCs/>
          <w:sz w:val="24"/>
          <w:szCs w:val="24"/>
          <w:lang w:val="en-GB"/>
        </w:rPr>
        <w:t>)</w:t>
      </w:r>
      <w:r w:rsidRPr="00A75B97">
        <w:rPr>
          <w:rFonts w:ascii="Tahoma" w:hAnsi="Tahoma" w:cs="Tahoma"/>
          <w:iCs/>
          <w:sz w:val="24"/>
          <w:szCs w:val="24"/>
          <w:lang w:val="en-GB"/>
        </w:rPr>
        <w:t xml:space="preserve"> </w:t>
      </w:r>
      <w:r>
        <w:rPr>
          <w:rFonts w:ascii="Tahoma" w:hAnsi="Tahoma" w:cs="Tahoma"/>
          <w:iCs/>
          <w:sz w:val="24"/>
          <w:szCs w:val="24"/>
          <w:lang w:val="en-GB"/>
        </w:rPr>
        <w:t>‘</w:t>
      </w:r>
      <w:r w:rsidRPr="00A75B97">
        <w:rPr>
          <w:rFonts w:ascii="Tahoma" w:hAnsi="Tahoma" w:cs="Tahoma"/>
          <w:iCs/>
          <w:sz w:val="24"/>
          <w:szCs w:val="24"/>
          <w:lang w:val="en-GB"/>
        </w:rPr>
        <w:t>Discrepant stakeholder perspectives on graduate employability strategies</w:t>
      </w:r>
      <w:r>
        <w:rPr>
          <w:rFonts w:ascii="Tahoma" w:hAnsi="Tahoma" w:cs="Tahoma"/>
          <w:iCs/>
          <w:sz w:val="24"/>
          <w:szCs w:val="24"/>
          <w:lang w:val="en-GB"/>
        </w:rPr>
        <w:t>’,</w:t>
      </w:r>
      <w:r w:rsidRPr="00A75B97">
        <w:rPr>
          <w:rFonts w:ascii="Tahoma" w:hAnsi="Tahoma" w:cs="Tahoma"/>
          <w:iCs/>
          <w:sz w:val="24"/>
          <w:szCs w:val="24"/>
          <w:lang w:val="en-GB"/>
        </w:rPr>
        <w:t xml:space="preserve"> </w:t>
      </w:r>
      <w:r w:rsidRPr="00A75B97">
        <w:rPr>
          <w:rFonts w:ascii="Tahoma" w:hAnsi="Tahoma" w:cs="Tahoma"/>
          <w:i/>
          <w:sz w:val="24"/>
          <w:szCs w:val="24"/>
          <w:lang w:val="en-GB"/>
        </w:rPr>
        <w:t>Higher Education Research and Development</w:t>
      </w:r>
      <w:r w:rsidRPr="00A75B97">
        <w:rPr>
          <w:rFonts w:ascii="Tahoma" w:hAnsi="Tahoma" w:cs="Tahoma"/>
          <w:iCs/>
          <w:sz w:val="24"/>
          <w:szCs w:val="24"/>
          <w:lang w:val="en-GB"/>
        </w:rPr>
        <w:t xml:space="preserve">, </w:t>
      </w:r>
      <w:r w:rsidRPr="005F2478">
        <w:rPr>
          <w:rFonts w:ascii="Tahoma" w:hAnsi="Tahoma" w:cs="Tahoma"/>
          <w:iCs/>
          <w:sz w:val="24"/>
          <w:szCs w:val="24"/>
          <w:lang w:val="en-GB"/>
        </w:rPr>
        <w:t>35</w:t>
      </w:r>
      <w:r w:rsidRPr="00A75B97">
        <w:rPr>
          <w:rFonts w:ascii="Tahoma" w:hAnsi="Tahoma" w:cs="Tahoma"/>
          <w:iCs/>
          <w:sz w:val="24"/>
          <w:szCs w:val="24"/>
          <w:lang w:val="en-GB"/>
        </w:rPr>
        <w:t xml:space="preserve">(5), </w:t>
      </w:r>
      <w:r>
        <w:rPr>
          <w:rFonts w:ascii="Tahoma" w:hAnsi="Tahoma" w:cs="Tahoma"/>
          <w:iCs/>
          <w:sz w:val="24"/>
          <w:szCs w:val="24"/>
          <w:lang w:val="en-GB"/>
        </w:rPr>
        <w:t xml:space="preserve">pp. </w:t>
      </w:r>
      <w:r w:rsidRPr="00A75B97">
        <w:rPr>
          <w:rFonts w:ascii="Tahoma" w:hAnsi="Tahoma" w:cs="Tahoma"/>
          <w:iCs/>
          <w:sz w:val="24"/>
          <w:szCs w:val="24"/>
          <w:lang w:val="en-GB"/>
        </w:rPr>
        <w:t>951–967.</w:t>
      </w:r>
    </w:p>
    <w:p w14:paraId="08C2C554" w14:textId="77777777" w:rsidR="00544A6A" w:rsidRPr="00A75B97" w:rsidRDefault="00544A6A" w:rsidP="00DC4457">
      <w:pPr>
        <w:spacing w:line="360" w:lineRule="auto"/>
        <w:ind w:right="38"/>
        <w:rPr>
          <w:rFonts w:ascii="Tahoma" w:eastAsia="Times New Roman" w:hAnsi="Tahoma" w:cs="Tahoma"/>
          <w:color w:val="000000"/>
          <w:sz w:val="24"/>
          <w:szCs w:val="24"/>
          <w:lang w:val="en-GB"/>
        </w:rPr>
      </w:pPr>
      <w:r w:rsidRPr="00A75B97">
        <w:rPr>
          <w:rFonts w:ascii="Tahoma" w:eastAsia="Times New Roman" w:hAnsi="Tahoma" w:cs="Tahoma"/>
          <w:color w:val="000000"/>
          <w:sz w:val="24"/>
          <w:szCs w:val="24"/>
          <w:lang w:val="en-GB"/>
        </w:rPr>
        <w:t xml:space="preserve">Kolb, D. (1984/2014) </w:t>
      </w:r>
      <w:r w:rsidRPr="00A75B97">
        <w:rPr>
          <w:rFonts w:ascii="Tahoma" w:eastAsia="Times New Roman" w:hAnsi="Tahoma" w:cs="Tahoma"/>
          <w:i/>
          <w:iCs/>
          <w:color w:val="000000"/>
          <w:sz w:val="24"/>
          <w:szCs w:val="24"/>
          <w:lang w:val="en-GB"/>
        </w:rPr>
        <w:t>Experiential learning: Experience as the source of learning and development</w:t>
      </w:r>
      <w:r w:rsidRPr="00A75B97">
        <w:rPr>
          <w:rFonts w:ascii="Tahoma" w:eastAsia="Times New Roman" w:hAnsi="Tahoma" w:cs="Tahoma"/>
          <w:color w:val="000000"/>
          <w:sz w:val="24"/>
          <w:szCs w:val="24"/>
          <w:lang w:val="en-GB"/>
        </w:rPr>
        <w:t xml:space="preserve">. Second edition. Pearson Education Inc. </w:t>
      </w:r>
    </w:p>
    <w:p w14:paraId="3318E003" w14:textId="77777777" w:rsidR="00544A6A" w:rsidRPr="00A75B97" w:rsidRDefault="00544A6A" w:rsidP="00DC4457">
      <w:pPr>
        <w:pStyle w:val="Heading2"/>
        <w:shd w:val="clear" w:color="auto" w:fill="FFFFFF"/>
        <w:spacing w:before="0" w:beforeAutospacing="0" w:after="160" w:afterAutospacing="0" w:line="360" w:lineRule="auto"/>
        <w:rPr>
          <w:rFonts w:ascii="Tahoma" w:hAnsi="Tahoma" w:cs="Tahoma"/>
          <w:b w:val="0"/>
          <w:color w:val="000000"/>
          <w:sz w:val="24"/>
          <w:szCs w:val="24"/>
          <w:lang w:val="en-GB"/>
        </w:rPr>
      </w:pPr>
      <w:r w:rsidRPr="00A75B97">
        <w:rPr>
          <w:rFonts w:ascii="Tahoma" w:hAnsi="Tahoma" w:cs="Tahoma"/>
          <w:b w:val="0"/>
          <w:color w:val="000000"/>
          <w:sz w:val="24"/>
          <w:szCs w:val="24"/>
          <w:lang w:val="en-US"/>
        </w:rPr>
        <w:t xml:space="preserve">Kolmos, A., Fin, F. K., </w:t>
      </w:r>
      <w:r>
        <w:rPr>
          <w:rFonts w:ascii="Tahoma" w:hAnsi="Tahoma" w:cs="Tahoma"/>
          <w:b w:val="0"/>
          <w:color w:val="000000"/>
          <w:sz w:val="24"/>
          <w:szCs w:val="24"/>
          <w:lang w:val="en-US"/>
        </w:rPr>
        <w:t>and</w:t>
      </w:r>
      <w:r w:rsidRPr="00A75B97">
        <w:rPr>
          <w:rFonts w:ascii="Tahoma" w:hAnsi="Tahoma" w:cs="Tahoma"/>
          <w:b w:val="0"/>
          <w:color w:val="000000"/>
          <w:sz w:val="24"/>
          <w:szCs w:val="24"/>
          <w:lang w:val="en-US"/>
        </w:rPr>
        <w:t xml:space="preserve"> Krogh, L. (2004) </w:t>
      </w:r>
      <w:r w:rsidRPr="00A75B97">
        <w:rPr>
          <w:rFonts w:ascii="Tahoma" w:hAnsi="Tahoma" w:cs="Tahoma"/>
          <w:b w:val="0"/>
          <w:i/>
          <w:color w:val="000000"/>
          <w:sz w:val="24"/>
          <w:szCs w:val="24"/>
          <w:lang w:val="en-GB"/>
        </w:rPr>
        <w:t>The Aalborg PBL model: Progress, diversity and challenges</w:t>
      </w:r>
      <w:r w:rsidRPr="00A75B97">
        <w:rPr>
          <w:rFonts w:ascii="Tahoma" w:hAnsi="Tahoma" w:cs="Tahoma"/>
          <w:b w:val="0"/>
          <w:color w:val="000000"/>
          <w:sz w:val="24"/>
          <w:szCs w:val="24"/>
          <w:lang w:val="en-GB"/>
        </w:rPr>
        <w:t>. Aalborg University Press.</w:t>
      </w:r>
    </w:p>
    <w:p w14:paraId="5C56AB47"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Martin, A. J., </w:t>
      </w:r>
      <w:r>
        <w:rPr>
          <w:rFonts w:ascii="Tahoma" w:hAnsi="Tahoma" w:cs="Tahoma"/>
          <w:sz w:val="24"/>
          <w:szCs w:val="24"/>
          <w:lang w:val="en-GB"/>
        </w:rPr>
        <w:t>and</w:t>
      </w:r>
      <w:r w:rsidRPr="00A75B97">
        <w:rPr>
          <w:rFonts w:ascii="Tahoma" w:hAnsi="Tahoma" w:cs="Tahoma"/>
          <w:sz w:val="24"/>
          <w:szCs w:val="24"/>
          <w:lang w:val="en-GB"/>
        </w:rPr>
        <w:t xml:space="preserve"> Rees, M. (2019) </w:t>
      </w:r>
      <w:r>
        <w:rPr>
          <w:rFonts w:ascii="Tahoma" w:hAnsi="Tahoma" w:cs="Tahoma"/>
          <w:sz w:val="24"/>
          <w:szCs w:val="24"/>
          <w:lang w:val="en-GB"/>
        </w:rPr>
        <w:t>‘</w:t>
      </w:r>
      <w:r w:rsidRPr="00A75B97">
        <w:rPr>
          <w:rFonts w:ascii="Tahoma" w:hAnsi="Tahoma" w:cs="Tahoma"/>
          <w:sz w:val="24"/>
          <w:szCs w:val="24"/>
          <w:lang w:val="en-GB"/>
        </w:rPr>
        <w:t>Student insights: Developing T-shaped professionals through work-integrated learning</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International Journal of Work-Integrated Learning</w:t>
      </w:r>
      <w:r w:rsidRPr="00A75B97">
        <w:rPr>
          <w:rFonts w:ascii="Tahoma" w:hAnsi="Tahoma" w:cs="Tahoma"/>
          <w:sz w:val="24"/>
          <w:szCs w:val="24"/>
          <w:lang w:val="en-GB"/>
        </w:rPr>
        <w:t xml:space="preserve">, </w:t>
      </w:r>
      <w:r w:rsidRPr="005F2478">
        <w:rPr>
          <w:rFonts w:ascii="Tahoma" w:hAnsi="Tahoma" w:cs="Tahoma"/>
          <w:sz w:val="24"/>
          <w:szCs w:val="24"/>
          <w:lang w:val="en-GB"/>
        </w:rPr>
        <w:t>20(</w:t>
      </w:r>
      <w:r w:rsidRPr="00A75B97">
        <w:rPr>
          <w:rFonts w:ascii="Tahoma" w:hAnsi="Tahoma" w:cs="Tahoma"/>
          <w:sz w:val="24"/>
          <w:szCs w:val="24"/>
          <w:lang w:val="en-GB"/>
        </w:rPr>
        <w:t xml:space="preserve">4), </w:t>
      </w:r>
      <w:r>
        <w:rPr>
          <w:rFonts w:ascii="Tahoma" w:hAnsi="Tahoma" w:cs="Tahoma"/>
          <w:sz w:val="24"/>
          <w:szCs w:val="24"/>
          <w:lang w:val="en-GB"/>
        </w:rPr>
        <w:t xml:space="preserve">pp. </w:t>
      </w:r>
      <w:r w:rsidRPr="00A75B97">
        <w:rPr>
          <w:rFonts w:ascii="Tahoma" w:hAnsi="Tahoma" w:cs="Tahoma"/>
          <w:sz w:val="24"/>
          <w:szCs w:val="24"/>
          <w:lang w:val="en-GB"/>
        </w:rPr>
        <w:t>365–374.</w:t>
      </w:r>
    </w:p>
    <w:p w14:paraId="03F5BAFB"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Spronken-Smith, R., </w:t>
      </w:r>
      <w:r>
        <w:rPr>
          <w:rFonts w:ascii="Tahoma" w:hAnsi="Tahoma" w:cs="Tahoma"/>
          <w:sz w:val="24"/>
          <w:szCs w:val="24"/>
          <w:lang w:val="en-GB"/>
        </w:rPr>
        <w:t>and</w:t>
      </w:r>
      <w:r w:rsidRPr="00A75B97">
        <w:rPr>
          <w:rFonts w:ascii="Tahoma" w:hAnsi="Tahoma" w:cs="Tahoma"/>
          <w:sz w:val="24"/>
          <w:szCs w:val="24"/>
          <w:lang w:val="en-GB"/>
        </w:rPr>
        <w:t xml:space="preserve"> Harland, T. (2009) </w:t>
      </w:r>
      <w:r>
        <w:rPr>
          <w:rFonts w:ascii="Tahoma" w:hAnsi="Tahoma" w:cs="Tahoma"/>
          <w:sz w:val="24"/>
          <w:szCs w:val="24"/>
          <w:lang w:val="en-GB"/>
        </w:rPr>
        <w:t>‘</w:t>
      </w:r>
      <w:r w:rsidRPr="00A75B97">
        <w:rPr>
          <w:rFonts w:ascii="Tahoma" w:hAnsi="Tahoma" w:cs="Tahoma"/>
          <w:sz w:val="24"/>
          <w:szCs w:val="24"/>
          <w:lang w:val="en-GB"/>
        </w:rPr>
        <w:t>Learning to teach with problem-based learning</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Active Learning in Higher Education</w:t>
      </w:r>
      <w:r w:rsidRPr="00A75B97">
        <w:rPr>
          <w:rFonts w:ascii="Tahoma" w:hAnsi="Tahoma" w:cs="Tahoma"/>
          <w:sz w:val="24"/>
          <w:szCs w:val="24"/>
          <w:lang w:val="en-GB"/>
        </w:rPr>
        <w:t>,</w:t>
      </w:r>
      <w:r w:rsidRPr="00A75B97">
        <w:rPr>
          <w:rFonts w:ascii="Tahoma" w:hAnsi="Tahoma" w:cs="Tahoma"/>
          <w:i/>
          <w:sz w:val="24"/>
          <w:szCs w:val="24"/>
          <w:lang w:val="en-GB"/>
        </w:rPr>
        <w:t xml:space="preserve"> </w:t>
      </w:r>
      <w:r w:rsidRPr="005F2478">
        <w:rPr>
          <w:rFonts w:ascii="Tahoma" w:hAnsi="Tahoma" w:cs="Tahoma"/>
          <w:sz w:val="24"/>
          <w:szCs w:val="24"/>
          <w:lang w:val="en-GB"/>
        </w:rPr>
        <w:t>10</w:t>
      </w:r>
      <w:r w:rsidRPr="00A75B97">
        <w:rPr>
          <w:rFonts w:ascii="Tahoma" w:hAnsi="Tahoma" w:cs="Tahoma"/>
          <w:sz w:val="24"/>
          <w:szCs w:val="24"/>
          <w:lang w:val="en-GB"/>
        </w:rPr>
        <w:t xml:space="preserve">(2), </w:t>
      </w:r>
      <w:r>
        <w:rPr>
          <w:rFonts w:ascii="Tahoma" w:hAnsi="Tahoma" w:cs="Tahoma"/>
          <w:sz w:val="24"/>
          <w:szCs w:val="24"/>
          <w:lang w:val="en-GB"/>
        </w:rPr>
        <w:t xml:space="preserve">pp. </w:t>
      </w:r>
      <w:r w:rsidRPr="00A75B97">
        <w:rPr>
          <w:rFonts w:ascii="Tahoma" w:hAnsi="Tahoma" w:cs="Tahoma"/>
          <w:sz w:val="24"/>
          <w:szCs w:val="24"/>
          <w:lang w:val="en-GB"/>
        </w:rPr>
        <w:t>138–153.</w:t>
      </w:r>
    </w:p>
    <w:p w14:paraId="0512F026" w14:textId="77777777" w:rsidR="00544A6A" w:rsidRPr="00A75B97" w:rsidRDefault="00544A6A" w:rsidP="00DC4457">
      <w:pPr>
        <w:spacing w:line="360" w:lineRule="auto"/>
        <w:rPr>
          <w:rFonts w:ascii="Tahoma" w:hAnsi="Tahoma" w:cs="Tahoma"/>
          <w:sz w:val="24"/>
          <w:szCs w:val="24"/>
          <w:lang w:val="en-GB"/>
        </w:rPr>
      </w:pPr>
      <w:r w:rsidRPr="00A75B97">
        <w:rPr>
          <w:rFonts w:ascii="Tahoma" w:hAnsi="Tahoma" w:cs="Tahoma"/>
          <w:sz w:val="24"/>
          <w:szCs w:val="24"/>
          <w:lang w:val="en-GB"/>
        </w:rPr>
        <w:t xml:space="preserve">Tomlinson, M. (2012) </w:t>
      </w:r>
      <w:r>
        <w:rPr>
          <w:rFonts w:ascii="Tahoma" w:hAnsi="Tahoma" w:cs="Tahoma"/>
          <w:sz w:val="24"/>
          <w:szCs w:val="24"/>
          <w:lang w:val="en-GB"/>
        </w:rPr>
        <w:t>‘</w:t>
      </w:r>
      <w:r w:rsidRPr="00A75B97">
        <w:rPr>
          <w:rFonts w:ascii="Tahoma" w:hAnsi="Tahoma" w:cs="Tahoma"/>
          <w:sz w:val="24"/>
          <w:szCs w:val="24"/>
          <w:lang w:val="en-GB"/>
        </w:rPr>
        <w:t>Graduate employability: A review of conceptual and empirical themes</w:t>
      </w:r>
      <w:r>
        <w:rPr>
          <w:rFonts w:ascii="Tahoma" w:hAnsi="Tahoma" w:cs="Tahoma"/>
          <w:sz w:val="24"/>
          <w:szCs w:val="24"/>
          <w:lang w:val="en-GB"/>
        </w:rPr>
        <w:t>’,</w:t>
      </w:r>
      <w:r w:rsidRPr="00A75B97">
        <w:rPr>
          <w:rFonts w:ascii="Tahoma" w:hAnsi="Tahoma" w:cs="Tahoma"/>
          <w:sz w:val="24"/>
          <w:szCs w:val="24"/>
          <w:lang w:val="en-GB"/>
        </w:rPr>
        <w:t xml:space="preserve"> </w:t>
      </w:r>
      <w:r w:rsidRPr="00A75B97">
        <w:rPr>
          <w:rFonts w:ascii="Tahoma" w:hAnsi="Tahoma" w:cs="Tahoma"/>
          <w:i/>
          <w:iCs/>
          <w:sz w:val="24"/>
          <w:szCs w:val="24"/>
          <w:lang w:val="en-GB"/>
        </w:rPr>
        <w:t>Higher Education Policy</w:t>
      </w:r>
      <w:r w:rsidRPr="00A75B97">
        <w:rPr>
          <w:rFonts w:ascii="Tahoma" w:hAnsi="Tahoma" w:cs="Tahoma"/>
          <w:sz w:val="24"/>
          <w:szCs w:val="24"/>
          <w:lang w:val="en-GB"/>
        </w:rPr>
        <w:t xml:space="preserve">, </w:t>
      </w:r>
      <w:r w:rsidRPr="005F2478">
        <w:rPr>
          <w:rFonts w:ascii="Tahoma" w:hAnsi="Tahoma" w:cs="Tahoma"/>
          <w:sz w:val="24"/>
          <w:szCs w:val="24"/>
          <w:lang w:val="en-GB"/>
        </w:rPr>
        <w:t>25,</w:t>
      </w:r>
      <w:r w:rsidRPr="00A75B97">
        <w:rPr>
          <w:rFonts w:ascii="Tahoma" w:hAnsi="Tahoma" w:cs="Tahoma"/>
          <w:sz w:val="24"/>
          <w:szCs w:val="24"/>
          <w:lang w:val="en-GB"/>
        </w:rPr>
        <w:t xml:space="preserve"> </w:t>
      </w:r>
      <w:r>
        <w:rPr>
          <w:rFonts w:ascii="Tahoma" w:hAnsi="Tahoma" w:cs="Tahoma"/>
          <w:sz w:val="24"/>
          <w:szCs w:val="24"/>
          <w:lang w:val="en-GB"/>
        </w:rPr>
        <w:t xml:space="preserve">pp. </w:t>
      </w:r>
      <w:r w:rsidRPr="00A75B97">
        <w:rPr>
          <w:rFonts w:ascii="Tahoma" w:hAnsi="Tahoma" w:cs="Tahoma"/>
          <w:sz w:val="24"/>
          <w:szCs w:val="24"/>
          <w:lang w:val="en-GB"/>
        </w:rPr>
        <w:t>407–431.</w:t>
      </w:r>
    </w:p>
    <w:sectPr w:rsidR="00544A6A" w:rsidRPr="00A75B97" w:rsidSect="000943BE">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8157" w14:textId="77777777" w:rsidR="0024769B" w:rsidRDefault="0024769B" w:rsidP="004474B4">
      <w:pPr>
        <w:spacing w:after="0" w:line="240" w:lineRule="auto"/>
      </w:pPr>
      <w:r>
        <w:separator/>
      </w:r>
    </w:p>
  </w:endnote>
  <w:endnote w:type="continuationSeparator" w:id="0">
    <w:p w14:paraId="2985A535" w14:textId="77777777" w:rsidR="0024769B" w:rsidRDefault="0024769B" w:rsidP="0044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026D" w14:textId="77777777" w:rsidR="00ED05FA" w:rsidRDefault="00ED0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72BAA947" w14:textId="77777777" w:rsidR="00C33412" w:rsidRPr="00C33412" w:rsidRDefault="00C33412" w:rsidP="00C33412">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sidRPr="00C33412">
          <w:rPr>
            <w:rFonts w:ascii="Tahoma" w:hAnsi="Tahoma" w:cs="Tahoma"/>
            <w:sz w:val="20"/>
            <w:szCs w:val="20"/>
          </w:rPr>
          <w:t>1</w:t>
        </w:r>
        <w:r w:rsidRPr="00C33412">
          <w:rPr>
            <w:rFonts w:ascii="Tahoma" w:hAnsi="Tahoma" w:cs="Tahoma"/>
            <w:noProof/>
            <w:sz w:val="20"/>
            <w:szCs w:val="20"/>
          </w:rPr>
          <w:fldChar w:fldCharType="end"/>
        </w:r>
      </w:p>
      <w:p w14:paraId="7DFD0D56" w14:textId="433762FC" w:rsidR="00C33412" w:rsidRPr="00C33412" w:rsidRDefault="00C33412" w:rsidP="00C33412">
        <w:pPr>
          <w:pStyle w:val="Footer"/>
          <w:rPr>
            <w:rFonts w:ascii="Tahoma" w:hAnsi="Tahoma" w:cs="Tahoma"/>
            <w:sz w:val="20"/>
            <w:szCs w:val="20"/>
          </w:rPr>
        </w:pPr>
        <w:r w:rsidRPr="00C33412">
          <w:rPr>
            <w:rFonts w:ascii="Tahoma" w:hAnsi="Tahoma" w:cs="Tahoma"/>
            <w:sz w:val="20"/>
            <w:szCs w:val="20"/>
          </w:rPr>
          <w:t>© IPiHE 2023</w:t>
        </w:r>
      </w:p>
      <w:p w14:paraId="65FCFE37" w14:textId="008DB939" w:rsidR="00253A3D" w:rsidRDefault="00C33412" w:rsidP="00C33412">
        <w:pPr>
          <w:pStyle w:val="Footer"/>
        </w:pPr>
        <w:r w:rsidRPr="00C33412">
          <w:rPr>
            <w:rFonts w:ascii="Tahoma" w:hAnsi="Tahoma" w:cs="Tahoma"/>
            <w:sz w:val="20"/>
            <w:szCs w:val="20"/>
          </w:rPr>
          <w:t>ISSN: 2044-3315</w:t>
        </w:r>
      </w:p>
    </w:sdtContent>
  </w:sdt>
  <w:p w14:paraId="35B17293" w14:textId="77777777" w:rsidR="00253A3D" w:rsidRPr="00C33412" w:rsidRDefault="00253A3D">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41CF" w14:textId="77777777" w:rsidR="00ED05FA" w:rsidRDefault="00ED0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17B4" w14:textId="77777777" w:rsidR="0024769B" w:rsidRDefault="0024769B" w:rsidP="004474B4">
      <w:pPr>
        <w:spacing w:after="0" w:line="240" w:lineRule="auto"/>
      </w:pPr>
      <w:r>
        <w:separator/>
      </w:r>
    </w:p>
  </w:footnote>
  <w:footnote w:type="continuationSeparator" w:id="0">
    <w:p w14:paraId="4D26B862" w14:textId="77777777" w:rsidR="0024769B" w:rsidRDefault="0024769B" w:rsidP="0044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B73" w14:textId="77777777" w:rsidR="00ED05FA" w:rsidRDefault="00ED0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CF70" w14:textId="56BBB2F1" w:rsidR="009E438E" w:rsidRPr="00C33412" w:rsidRDefault="009E438E">
    <w:pPr>
      <w:pStyle w:val="Header"/>
      <w:rPr>
        <w:rFonts w:ascii="Tahoma" w:hAnsi="Tahoma" w:cs="Tahoma"/>
        <w:sz w:val="20"/>
        <w:szCs w:val="20"/>
      </w:rPr>
    </w:pPr>
    <w:r w:rsidRPr="00C33412">
      <w:rPr>
        <w:rFonts w:ascii="Tahoma" w:hAnsi="Tahoma" w:cs="Tahoma"/>
        <w:sz w:val="20"/>
        <w:szCs w:val="20"/>
      </w:rPr>
      <w:t>Innovative Practice in Higher Education</w:t>
    </w:r>
    <w:r w:rsidR="00492316" w:rsidRPr="00C33412">
      <w:rPr>
        <w:rFonts w:ascii="Tahoma" w:hAnsi="Tahoma" w:cs="Tahoma"/>
        <w:sz w:val="20"/>
        <w:szCs w:val="20"/>
      </w:rPr>
      <w:tab/>
    </w:r>
    <w:r w:rsidR="00492316" w:rsidRPr="00C33412">
      <w:rPr>
        <w:rFonts w:ascii="Tahoma" w:hAnsi="Tahoma" w:cs="Tahoma"/>
        <w:sz w:val="20"/>
        <w:szCs w:val="20"/>
      </w:rPr>
      <w:tab/>
      <w:t>And</w:t>
    </w:r>
    <w:r w:rsidR="00BB0BE4" w:rsidRPr="00C33412">
      <w:rPr>
        <w:rFonts w:ascii="Tahoma" w:hAnsi="Tahoma" w:cs="Tahoma"/>
        <w:sz w:val="20"/>
        <w:szCs w:val="20"/>
      </w:rPr>
      <w:t>er</w:t>
    </w:r>
    <w:r w:rsidR="00492316" w:rsidRPr="00C33412">
      <w:rPr>
        <w:rFonts w:ascii="Tahoma" w:hAnsi="Tahoma" w:cs="Tahoma"/>
        <w:sz w:val="20"/>
        <w:szCs w:val="20"/>
      </w:rPr>
      <w:t>sson</w:t>
    </w:r>
  </w:p>
  <w:p w14:paraId="32719463" w14:textId="57025DB6" w:rsidR="00492316" w:rsidRPr="00C33412" w:rsidRDefault="00492316">
    <w:pPr>
      <w:pStyle w:val="Header"/>
      <w:rPr>
        <w:rFonts w:ascii="Tahoma" w:hAnsi="Tahoma" w:cs="Tahoma"/>
        <w:sz w:val="20"/>
        <w:szCs w:val="20"/>
      </w:rPr>
    </w:pPr>
    <w:r w:rsidRPr="00C33412">
      <w:rPr>
        <w:rFonts w:ascii="Tahoma" w:hAnsi="Tahoma" w:cs="Tahoma"/>
        <w:sz w:val="20"/>
        <w:szCs w:val="20"/>
      </w:rPr>
      <w:t xml:space="preserve">Vol </w:t>
    </w:r>
    <w:r w:rsidR="00ED05FA">
      <w:rPr>
        <w:rFonts w:ascii="Tahoma" w:hAnsi="Tahoma" w:cs="Tahoma"/>
        <w:sz w:val="20"/>
        <w:szCs w:val="20"/>
      </w:rPr>
      <w:t>5</w:t>
    </w:r>
    <w:r w:rsidRPr="00C33412">
      <w:rPr>
        <w:rFonts w:ascii="Tahoma" w:hAnsi="Tahoma" w:cs="Tahoma"/>
        <w:sz w:val="20"/>
        <w:szCs w:val="20"/>
      </w:rPr>
      <w:t xml:space="preserve"> (</w:t>
    </w:r>
    <w:r w:rsidR="00ED05FA">
      <w:rPr>
        <w:rFonts w:ascii="Tahoma" w:hAnsi="Tahoma" w:cs="Tahoma"/>
        <w:sz w:val="20"/>
        <w:szCs w:val="20"/>
      </w:rPr>
      <w:t>1</w:t>
    </w:r>
    <w:r w:rsidRPr="00C33412">
      <w:rPr>
        <w:rFonts w:ascii="Tahoma" w:hAnsi="Tahoma" w:cs="Tahoma"/>
        <w:sz w:val="20"/>
        <w:szCs w:val="20"/>
      </w:rPr>
      <w:t xml:space="preserve">) </w:t>
    </w:r>
    <w:r w:rsidR="00D4510C">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sidR="00BB0BE4" w:rsidRPr="00C33412">
      <w:rPr>
        <w:rFonts w:ascii="Tahoma" w:hAnsi="Tahoma" w:cs="Tahoma"/>
        <w:sz w:val="20"/>
        <w:szCs w:val="20"/>
      </w:rPr>
      <w:t xml:space="preserve">T-shaped and Transferable </w:t>
    </w:r>
    <w:r w:rsidR="00C33412">
      <w:rPr>
        <w:rFonts w:ascii="Tahoma" w:hAnsi="Tahoma" w:cs="Tahoma"/>
        <w:sz w:val="20"/>
        <w:szCs w:val="20"/>
      </w:rPr>
      <w:t>S</w:t>
    </w:r>
    <w:r w:rsidR="00BB0BE4" w:rsidRPr="00C33412">
      <w:rPr>
        <w:rFonts w:ascii="Tahoma" w:hAnsi="Tahoma" w:cs="Tahoma"/>
        <w:sz w:val="20"/>
        <w:szCs w:val="20"/>
      </w:rPr>
      <w:t>kills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83B3" w14:textId="77777777" w:rsidR="00ED05FA" w:rsidRDefault="00ED0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45"/>
    <w:rsid w:val="000000ED"/>
    <w:rsid w:val="00041024"/>
    <w:rsid w:val="000630C1"/>
    <w:rsid w:val="00074274"/>
    <w:rsid w:val="000943BE"/>
    <w:rsid w:val="000C2032"/>
    <w:rsid w:val="000D5652"/>
    <w:rsid w:val="000E0C0E"/>
    <w:rsid w:val="000E66A9"/>
    <w:rsid w:val="0011240E"/>
    <w:rsid w:val="00112A31"/>
    <w:rsid w:val="00126600"/>
    <w:rsid w:val="00132A7A"/>
    <w:rsid w:val="00161545"/>
    <w:rsid w:val="00174B30"/>
    <w:rsid w:val="00193C41"/>
    <w:rsid w:val="001A3BDC"/>
    <w:rsid w:val="001B4790"/>
    <w:rsid w:val="001E0778"/>
    <w:rsid w:val="001E187C"/>
    <w:rsid w:val="00225E64"/>
    <w:rsid w:val="00242828"/>
    <w:rsid w:val="0024769B"/>
    <w:rsid w:val="00253A3D"/>
    <w:rsid w:val="002C6211"/>
    <w:rsid w:val="00304F06"/>
    <w:rsid w:val="00315D04"/>
    <w:rsid w:val="00331563"/>
    <w:rsid w:val="00333AF3"/>
    <w:rsid w:val="003550F0"/>
    <w:rsid w:val="00363F34"/>
    <w:rsid w:val="00366C98"/>
    <w:rsid w:val="00366CB9"/>
    <w:rsid w:val="003E7B24"/>
    <w:rsid w:val="00400AE5"/>
    <w:rsid w:val="00410F50"/>
    <w:rsid w:val="00412CFC"/>
    <w:rsid w:val="004474B4"/>
    <w:rsid w:val="00452E9C"/>
    <w:rsid w:val="00461BB8"/>
    <w:rsid w:val="0046376D"/>
    <w:rsid w:val="0046665D"/>
    <w:rsid w:val="00492316"/>
    <w:rsid w:val="0049639F"/>
    <w:rsid w:val="004C1441"/>
    <w:rsid w:val="004E7F38"/>
    <w:rsid w:val="0051455E"/>
    <w:rsid w:val="005162A7"/>
    <w:rsid w:val="00521A5A"/>
    <w:rsid w:val="005364C6"/>
    <w:rsid w:val="00544A6A"/>
    <w:rsid w:val="0055086D"/>
    <w:rsid w:val="0057738E"/>
    <w:rsid w:val="00587C7B"/>
    <w:rsid w:val="0059126D"/>
    <w:rsid w:val="005F2478"/>
    <w:rsid w:val="006349F0"/>
    <w:rsid w:val="00643272"/>
    <w:rsid w:val="00672402"/>
    <w:rsid w:val="006A5CF2"/>
    <w:rsid w:val="006A7A8B"/>
    <w:rsid w:val="006E218A"/>
    <w:rsid w:val="006E5744"/>
    <w:rsid w:val="006E6BF4"/>
    <w:rsid w:val="006F65F0"/>
    <w:rsid w:val="00795B31"/>
    <w:rsid w:val="007D11ED"/>
    <w:rsid w:val="007D3F04"/>
    <w:rsid w:val="007E3147"/>
    <w:rsid w:val="00815FA2"/>
    <w:rsid w:val="00825B8E"/>
    <w:rsid w:val="008338B3"/>
    <w:rsid w:val="00852B88"/>
    <w:rsid w:val="008F2261"/>
    <w:rsid w:val="008F794A"/>
    <w:rsid w:val="0091005D"/>
    <w:rsid w:val="0092449A"/>
    <w:rsid w:val="00926CB3"/>
    <w:rsid w:val="00927B15"/>
    <w:rsid w:val="00941A73"/>
    <w:rsid w:val="0094637E"/>
    <w:rsid w:val="00991883"/>
    <w:rsid w:val="00995E03"/>
    <w:rsid w:val="009B52B4"/>
    <w:rsid w:val="009B5C99"/>
    <w:rsid w:val="009C2F53"/>
    <w:rsid w:val="009C7E67"/>
    <w:rsid w:val="009D758C"/>
    <w:rsid w:val="009E1C1D"/>
    <w:rsid w:val="009E438E"/>
    <w:rsid w:val="00A0331B"/>
    <w:rsid w:val="00A158D9"/>
    <w:rsid w:val="00A2258F"/>
    <w:rsid w:val="00A22AA3"/>
    <w:rsid w:val="00A25572"/>
    <w:rsid w:val="00A647E1"/>
    <w:rsid w:val="00A64F57"/>
    <w:rsid w:val="00A75B97"/>
    <w:rsid w:val="00A82BF0"/>
    <w:rsid w:val="00AD1E8F"/>
    <w:rsid w:val="00AE30EC"/>
    <w:rsid w:val="00AE4373"/>
    <w:rsid w:val="00B10958"/>
    <w:rsid w:val="00B1333E"/>
    <w:rsid w:val="00B1572D"/>
    <w:rsid w:val="00B20B83"/>
    <w:rsid w:val="00B364D7"/>
    <w:rsid w:val="00B37595"/>
    <w:rsid w:val="00B72FA1"/>
    <w:rsid w:val="00B740C5"/>
    <w:rsid w:val="00B7435B"/>
    <w:rsid w:val="00BB0BE4"/>
    <w:rsid w:val="00BE72DF"/>
    <w:rsid w:val="00BF30D4"/>
    <w:rsid w:val="00BF7357"/>
    <w:rsid w:val="00BF7584"/>
    <w:rsid w:val="00C121FE"/>
    <w:rsid w:val="00C24291"/>
    <w:rsid w:val="00C30FE9"/>
    <w:rsid w:val="00C31C6E"/>
    <w:rsid w:val="00C33412"/>
    <w:rsid w:val="00C448D6"/>
    <w:rsid w:val="00C62B77"/>
    <w:rsid w:val="00C8158A"/>
    <w:rsid w:val="00CA2A95"/>
    <w:rsid w:val="00CB52BF"/>
    <w:rsid w:val="00CD34B1"/>
    <w:rsid w:val="00CE1ED8"/>
    <w:rsid w:val="00CF2BCF"/>
    <w:rsid w:val="00D16DCA"/>
    <w:rsid w:val="00D26E28"/>
    <w:rsid w:val="00D40014"/>
    <w:rsid w:val="00D4510C"/>
    <w:rsid w:val="00D464D5"/>
    <w:rsid w:val="00D47AE7"/>
    <w:rsid w:val="00D64EAF"/>
    <w:rsid w:val="00D85AFF"/>
    <w:rsid w:val="00D90709"/>
    <w:rsid w:val="00D95EFB"/>
    <w:rsid w:val="00DC3455"/>
    <w:rsid w:val="00DC353D"/>
    <w:rsid w:val="00DC4457"/>
    <w:rsid w:val="00DC7BA6"/>
    <w:rsid w:val="00E315D0"/>
    <w:rsid w:val="00E511BD"/>
    <w:rsid w:val="00E65F08"/>
    <w:rsid w:val="00EA3639"/>
    <w:rsid w:val="00ED05FA"/>
    <w:rsid w:val="00ED1792"/>
    <w:rsid w:val="00EE3998"/>
    <w:rsid w:val="00F020A4"/>
    <w:rsid w:val="00F04DC7"/>
    <w:rsid w:val="00F218AB"/>
    <w:rsid w:val="00F34AD1"/>
    <w:rsid w:val="00F3796F"/>
    <w:rsid w:val="00F63556"/>
    <w:rsid w:val="00F72F24"/>
    <w:rsid w:val="00FA7DB8"/>
    <w:rsid w:val="00FA7F0C"/>
    <w:rsid w:val="00FB65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2E18"/>
  <w15:chartTrackingRefBased/>
  <w15:docId w15:val="{15F6F401-5CBC-46A4-B404-7DB7AED1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BD"/>
    <w:rPr>
      <w:lang w:val="en-US"/>
    </w:rPr>
  </w:style>
  <w:style w:type="paragraph" w:styleId="Heading2">
    <w:name w:val="heading 2"/>
    <w:basedOn w:val="Normal"/>
    <w:link w:val="Heading2Char"/>
    <w:uiPriority w:val="9"/>
    <w:qFormat/>
    <w:rsid w:val="00FA7DB8"/>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4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74B4"/>
    <w:rPr>
      <w:lang w:val="en-US"/>
    </w:rPr>
  </w:style>
  <w:style w:type="paragraph" w:styleId="Footer">
    <w:name w:val="footer"/>
    <w:basedOn w:val="Normal"/>
    <w:link w:val="FooterChar"/>
    <w:uiPriority w:val="99"/>
    <w:unhideWhenUsed/>
    <w:rsid w:val="004474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74B4"/>
    <w:rPr>
      <w:lang w:val="en-US"/>
    </w:rPr>
  </w:style>
  <w:style w:type="character" w:customStyle="1" w:styleId="normaltextrun">
    <w:name w:val="normaltextrun"/>
    <w:basedOn w:val="DefaultParagraphFont"/>
    <w:rsid w:val="0094637E"/>
  </w:style>
  <w:style w:type="paragraph" w:customStyle="1" w:styleId="paragraph">
    <w:name w:val="paragraph"/>
    <w:basedOn w:val="Normal"/>
    <w:rsid w:val="009463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FA7DB8"/>
    <w:rPr>
      <w:rFonts w:ascii="Times New Roman" w:eastAsia="Times New Roman" w:hAnsi="Times New Roman" w:cs="Times New Roman"/>
      <w:b/>
      <w:bCs/>
      <w:sz w:val="36"/>
      <w:szCs w:val="36"/>
      <w:lang w:eastAsia="da-DK"/>
    </w:rPr>
  </w:style>
  <w:style w:type="character" w:styleId="CommentReference">
    <w:name w:val="annotation reference"/>
    <w:basedOn w:val="DefaultParagraphFont"/>
    <w:uiPriority w:val="99"/>
    <w:semiHidden/>
    <w:unhideWhenUsed/>
    <w:rsid w:val="003E7B24"/>
    <w:rPr>
      <w:sz w:val="16"/>
      <w:szCs w:val="16"/>
    </w:rPr>
  </w:style>
  <w:style w:type="paragraph" w:styleId="CommentText">
    <w:name w:val="annotation text"/>
    <w:basedOn w:val="Normal"/>
    <w:link w:val="CommentTextChar"/>
    <w:uiPriority w:val="99"/>
    <w:semiHidden/>
    <w:unhideWhenUsed/>
    <w:rsid w:val="003E7B24"/>
    <w:pPr>
      <w:spacing w:line="240" w:lineRule="auto"/>
    </w:pPr>
    <w:rPr>
      <w:sz w:val="20"/>
      <w:szCs w:val="20"/>
    </w:rPr>
  </w:style>
  <w:style w:type="character" w:customStyle="1" w:styleId="CommentTextChar">
    <w:name w:val="Comment Text Char"/>
    <w:basedOn w:val="DefaultParagraphFont"/>
    <w:link w:val="CommentText"/>
    <w:uiPriority w:val="99"/>
    <w:semiHidden/>
    <w:rsid w:val="003E7B24"/>
    <w:rPr>
      <w:sz w:val="20"/>
      <w:szCs w:val="20"/>
      <w:lang w:val="en-US"/>
    </w:rPr>
  </w:style>
  <w:style w:type="paragraph" w:styleId="CommentSubject">
    <w:name w:val="annotation subject"/>
    <w:basedOn w:val="CommentText"/>
    <w:next w:val="CommentText"/>
    <w:link w:val="CommentSubjectChar"/>
    <w:uiPriority w:val="99"/>
    <w:semiHidden/>
    <w:unhideWhenUsed/>
    <w:rsid w:val="003E7B24"/>
    <w:rPr>
      <w:b/>
      <w:bCs/>
    </w:rPr>
  </w:style>
  <w:style w:type="character" w:customStyle="1" w:styleId="CommentSubjectChar">
    <w:name w:val="Comment Subject Char"/>
    <w:basedOn w:val="CommentTextChar"/>
    <w:link w:val="CommentSubject"/>
    <w:uiPriority w:val="99"/>
    <w:semiHidden/>
    <w:rsid w:val="003E7B24"/>
    <w:rPr>
      <w:b/>
      <w:bCs/>
      <w:sz w:val="20"/>
      <w:szCs w:val="20"/>
      <w:lang w:val="en-US"/>
    </w:rPr>
  </w:style>
  <w:style w:type="paragraph" w:styleId="BalloonText">
    <w:name w:val="Balloon Text"/>
    <w:basedOn w:val="Normal"/>
    <w:link w:val="BalloonTextChar"/>
    <w:uiPriority w:val="99"/>
    <w:semiHidden/>
    <w:unhideWhenUsed/>
    <w:rsid w:val="003E7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B24"/>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795B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B31"/>
    <w:rPr>
      <w:sz w:val="20"/>
      <w:szCs w:val="20"/>
      <w:lang w:val="en-US"/>
    </w:rPr>
  </w:style>
  <w:style w:type="character" w:styleId="FootnoteReference">
    <w:name w:val="footnote reference"/>
    <w:basedOn w:val="DefaultParagraphFont"/>
    <w:uiPriority w:val="99"/>
    <w:semiHidden/>
    <w:unhideWhenUsed/>
    <w:rsid w:val="00795B31"/>
    <w:rPr>
      <w:vertAlign w:val="superscript"/>
    </w:rPr>
  </w:style>
  <w:style w:type="paragraph" w:styleId="Revision">
    <w:name w:val="Revision"/>
    <w:hidden/>
    <w:uiPriority w:val="99"/>
    <w:semiHidden/>
    <w:rsid w:val="0055086D"/>
    <w:pPr>
      <w:spacing w:after="0" w:line="240" w:lineRule="auto"/>
    </w:pPr>
    <w:rPr>
      <w:lang w:val="en-US"/>
    </w:rPr>
  </w:style>
  <w:style w:type="character" w:styleId="Hyperlink">
    <w:name w:val="Hyperlink"/>
    <w:basedOn w:val="DefaultParagraphFont"/>
    <w:uiPriority w:val="99"/>
    <w:unhideWhenUsed/>
    <w:rsid w:val="00CA2A95"/>
    <w:rPr>
      <w:color w:val="0563C1" w:themeColor="hyperlink"/>
      <w:u w:val="single"/>
    </w:rPr>
  </w:style>
  <w:style w:type="character" w:styleId="UnresolvedMention">
    <w:name w:val="Unresolved Mention"/>
    <w:basedOn w:val="DefaultParagraphFont"/>
    <w:uiPriority w:val="99"/>
    <w:semiHidden/>
    <w:unhideWhenUsed/>
    <w:rsid w:val="00CA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7510">
      <w:bodyDiv w:val="1"/>
      <w:marLeft w:val="0"/>
      <w:marRight w:val="0"/>
      <w:marTop w:val="0"/>
      <w:marBottom w:val="0"/>
      <w:divBdr>
        <w:top w:val="none" w:sz="0" w:space="0" w:color="auto"/>
        <w:left w:val="none" w:sz="0" w:space="0" w:color="auto"/>
        <w:bottom w:val="none" w:sz="0" w:space="0" w:color="auto"/>
        <w:right w:val="none" w:sz="0" w:space="0" w:color="auto"/>
      </w:divBdr>
    </w:div>
    <w:div w:id="14253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37/ojs.jpblhe.v10i1.68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an@dps.aau.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D0E3-CACE-47AF-BB9B-A5C5F245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Aalborg University</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Andersson</dc:creator>
  <cp:keywords/>
  <dc:description/>
  <cp:lastModifiedBy>Christopher Little</cp:lastModifiedBy>
  <cp:revision>37</cp:revision>
  <dcterms:created xsi:type="dcterms:W3CDTF">2022-05-09T09:34:00Z</dcterms:created>
  <dcterms:modified xsi:type="dcterms:W3CDTF">2023-05-22T15:19:00Z</dcterms:modified>
</cp:coreProperties>
</file>